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549B6" w14:textId="77777777" w:rsidR="002208DA" w:rsidRPr="005E02CB" w:rsidRDefault="002208DA" w:rsidP="005E02CB">
      <w:pPr>
        <w:spacing w:before="240" w:line="360" w:lineRule="auto"/>
        <w:jc w:val="both"/>
        <w:rPr>
          <w:b/>
          <w:color w:val="081621"/>
          <w:sz w:val="24"/>
          <w:szCs w:val="24"/>
        </w:rPr>
      </w:pPr>
    </w:p>
    <w:p w14:paraId="72DA9D4E" w14:textId="77777777" w:rsidR="002208DA" w:rsidRPr="005E02CB" w:rsidRDefault="002208DA" w:rsidP="005E02CB">
      <w:pPr>
        <w:spacing w:before="240" w:line="360" w:lineRule="auto"/>
        <w:jc w:val="both"/>
        <w:rPr>
          <w:b/>
          <w:color w:val="081621"/>
          <w:sz w:val="24"/>
          <w:szCs w:val="24"/>
        </w:rPr>
      </w:pPr>
    </w:p>
    <w:p w14:paraId="298B3BA2" w14:textId="3C99C9AC" w:rsidR="002208DA" w:rsidRPr="005E02CB" w:rsidRDefault="002208DA" w:rsidP="005E02CB">
      <w:pPr>
        <w:spacing w:before="240" w:line="360" w:lineRule="auto"/>
        <w:jc w:val="center"/>
        <w:rPr>
          <w:b/>
          <w:color w:val="081621"/>
          <w:sz w:val="28"/>
          <w:szCs w:val="28"/>
        </w:rPr>
      </w:pPr>
      <w:r w:rsidRPr="005E02CB">
        <w:rPr>
          <w:b/>
          <w:color w:val="081621"/>
          <w:sz w:val="28"/>
          <w:szCs w:val="28"/>
        </w:rPr>
        <w:t>PROCEDURA DE SISTEM</w:t>
      </w:r>
      <w:r w:rsidRPr="005E02CB">
        <w:rPr>
          <w:b/>
          <w:sz w:val="28"/>
          <w:szCs w:val="28"/>
        </w:rPr>
        <w:t xml:space="preserve"> </w:t>
      </w:r>
      <w:r w:rsidRPr="005E02CB">
        <w:rPr>
          <w:b/>
          <w:color w:val="081621"/>
          <w:sz w:val="28"/>
          <w:szCs w:val="28"/>
        </w:rPr>
        <w:t>PRIVIND</w:t>
      </w:r>
    </w:p>
    <w:p w14:paraId="5D7B849A" w14:textId="77777777" w:rsidR="002208DA" w:rsidRPr="005E02CB" w:rsidRDefault="002208DA" w:rsidP="005E02CB">
      <w:pPr>
        <w:spacing w:line="360" w:lineRule="auto"/>
        <w:jc w:val="center"/>
        <w:rPr>
          <w:b/>
          <w:color w:val="081621"/>
          <w:sz w:val="28"/>
          <w:szCs w:val="28"/>
        </w:rPr>
      </w:pPr>
      <w:r w:rsidRPr="005E02CB">
        <w:rPr>
          <w:b/>
          <w:color w:val="081621"/>
          <w:sz w:val="28"/>
          <w:szCs w:val="28"/>
        </w:rPr>
        <w:t>ELABORAREA DOCUMENTAȚIEI AFERENTE</w:t>
      </w:r>
    </w:p>
    <w:p w14:paraId="669ADE1C" w14:textId="77777777" w:rsidR="002208DA" w:rsidRPr="005E02CB" w:rsidRDefault="002208DA" w:rsidP="005E02CB">
      <w:pPr>
        <w:spacing w:line="360" w:lineRule="auto"/>
        <w:jc w:val="center"/>
        <w:rPr>
          <w:sz w:val="28"/>
          <w:szCs w:val="28"/>
        </w:rPr>
      </w:pPr>
      <w:r w:rsidRPr="005E02CB">
        <w:rPr>
          <w:b/>
          <w:color w:val="081621"/>
          <w:sz w:val="28"/>
          <w:szCs w:val="28"/>
        </w:rPr>
        <w:t>STRATEGIEI NAȚIONALE ANTICORUPȚIE 2021-2025</w:t>
      </w:r>
    </w:p>
    <w:p w14:paraId="23321DC9" w14:textId="1B5D42DC" w:rsidR="00424B1B" w:rsidRPr="005E02CB" w:rsidRDefault="00424B1B" w:rsidP="005E02CB">
      <w:pPr>
        <w:spacing w:line="360" w:lineRule="auto"/>
        <w:jc w:val="both"/>
        <w:rPr>
          <w:sz w:val="24"/>
          <w:szCs w:val="24"/>
        </w:rPr>
      </w:pPr>
    </w:p>
    <w:p w14:paraId="63DAAE03" w14:textId="57529CDA" w:rsidR="002208DA" w:rsidRPr="005E02CB" w:rsidRDefault="002208DA" w:rsidP="005E02CB">
      <w:pPr>
        <w:spacing w:line="360" w:lineRule="auto"/>
        <w:jc w:val="both"/>
        <w:rPr>
          <w:sz w:val="24"/>
          <w:szCs w:val="24"/>
        </w:rPr>
      </w:pPr>
    </w:p>
    <w:p w14:paraId="17584964" w14:textId="31042DE9" w:rsidR="002208DA" w:rsidRPr="005E02CB" w:rsidRDefault="002208DA" w:rsidP="005E02CB">
      <w:pPr>
        <w:spacing w:line="360" w:lineRule="auto"/>
        <w:jc w:val="both"/>
        <w:rPr>
          <w:sz w:val="24"/>
          <w:szCs w:val="24"/>
        </w:rPr>
      </w:pPr>
    </w:p>
    <w:p w14:paraId="08622069" w14:textId="37820AAD" w:rsidR="002208DA" w:rsidRPr="005E02CB" w:rsidRDefault="002208DA" w:rsidP="005E02CB">
      <w:pPr>
        <w:spacing w:line="360" w:lineRule="auto"/>
        <w:jc w:val="both"/>
        <w:rPr>
          <w:sz w:val="24"/>
          <w:szCs w:val="24"/>
        </w:rPr>
      </w:pPr>
    </w:p>
    <w:p w14:paraId="12E060F9" w14:textId="44F4E6EE" w:rsidR="002208DA" w:rsidRPr="005E02CB" w:rsidRDefault="002208DA" w:rsidP="005E02CB">
      <w:pPr>
        <w:spacing w:line="360" w:lineRule="auto"/>
        <w:jc w:val="both"/>
        <w:rPr>
          <w:sz w:val="24"/>
          <w:szCs w:val="24"/>
        </w:rPr>
      </w:pPr>
    </w:p>
    <w:p w14:paraId="024C1454" w14:textId="3BB48227" w:rsidR="002208DA" w:rsidRPr="005E02CB" w:rsidRDefault="002208DA" w:rsidP="005E02CB">
      <w:pPr>
        <w:spacing w:line="360" w:lineRule="auto"/>
        <w:jc w:val="both"/>
        <w:rPr>
          <w:sz w:val="24"/>
          <w:szCs w:val="24"/>
        </w:rPr>
      </w:pPr>
    </w:p>
    <w:p w14:paraId="16F1EF62" w14:textId="5A794B95" w:rsidR="002208DA" w:rsidRPr="005E02CB" w:rsidRDefault="002208DA" w:rsidP="005E02CB">
      <w:pPr>
        <w:spacing w:line="360" w:lineRule="auto"/>
        <w:jc w:val="both"/>
        <w:rPr>
          <w:sz w:val="24"/>
          <w:szCs w:val="24"/>
        </w:rPr>
      </w:pPr>
    </w:p>
    <w:p w14:paraId="7A5569D1" w14:textId="39C97D33" w:rsidR="002208DA" w:rsidRPr="005E02CB" w:rsidRDefault="002208DA" w:rsidP="005E02CB">
      <w:pPr>
        <w:spacing w:line="360" w:lineRule="auto"/>
        <w:jc w:val="both"/>
        <w:rPr>
          <w:sz w:val="24"/>
          <w:szCs w:val="24"/>
        </w:rPr>
      </w:pPr>
    </w:p>
    <w:p w14:paraId="01D4D430" w14:textId="5CDCF3ED" w:rsidR="002208DA" w:rsidRPr="005E02CB" w:rsidRDefault="002208DA" w:rsidP="005E02CB">
      <w:pPr>
        <w:spacing w:line="360" w:lineRule="auto"/>
        <w:jc w:val="both"/>
        <w:rPr>
          <w:sz w:val="24"/>
          <w:szCs w:val="24"/>
        </w:rPr>
      </w:pPr>
    </w:p>
    <w:p w14:paraId="2386B7AC" w14:textId="02411389" w:rsidR="002208DA" w:rsidRPr="005E02CB" w:rsidRDefault="002208DA" w:rsidP="005E02CB">
      <w:pPr>
        <w:spacing w:line="360" w:lineRule="auto"/>
        <w:jc w:val="both"/>
        <w:rPr>
          <w:sz w:val="24"/>
          <w:szCs w:val="24"/>
        </w:rPr>
      </w:pPr>
    </w:p>
    <w:p w14:paraId="15971E47" w14:textId="6171436A" w:rsidR="002208DA" w:rsidRPr="005E02CB" w:rsidRDefault="002208DA" w:rsidP="005E02CB">
      <w:pPr>
        <w:spacing w:line="360" w:lineRule="auto"/>
        <w:jc w:val="both"/>
        <w:rPr>
          <w:sz w:val="24"/>
          <w:szCs w:val="24"/>
        </w:rPr>
      </w:pPr>
    </w:p>
    <w:p w14:paraId="51341E23" w14:textId="5774FC61" w:rsidR="002208DA" w:rsidRPr="005E02CB" w:rsidRDefault="002208DA" w:rsidP="005E02CB">
      <w:pPr>
        <w:spacing w:line="360" w:lineRule="auto"/>
        <w:jc w:val="both"/>
        <w:rPr>
          <w:sz w:val="24"/>
          <w:szCs w:val="24"/>
        </w:rPr>
      </w:pPr>
    </w:p>
    <w:p w14:paraId="3E030302" w14:textId="1497418A" w:rsidR="002208DA" w:rsidRPr="005E02CB" w:rsidRDefault="002208DA" w:rsidP="005E02CB">
      <w:pPr>
        <w:spacing w:line="360" w:lineRule="auto"/>
        <w:jc w:val="both"/>
        <w:rPr>
          <w:sz w:val="24"/>
          <w:szCs w:val="24"/>
        </w:rPr>
      </w:pPr>
    </w:p>
    <w:p w14:paraId="09BA0E7F" w14:textId="41CADCED" w:rsidR="002208DA" w:rsidRPr="005E02CB" w:rsidRDefault="002208DA" w:rsidP="005E02CB">
      <w:pPr>
        <w:spacing w:line="360" w:lineRule="auto"/>
        <w:jc w:val="both"/>
        <w:rPr>
          <w:sz w:val="24"/>
          <w:szCs w:val="24"/>
        </w:rPr>
      </w:pPr>
    </w:p>
    <w:p w14:paraId="1E8A522E" w14:textId="3B7F7FA2" w:rsidR="002208DA" w:rsidRPr="005E02CB" w:rsidRDefault="002208DA" w:rsidP="005E02CB">
      <w:pPr>
        <w:spacing w:line="360" w:lineRule="auto"/>
        <w:jc w:val="both"/>
        <w:rPr>
          <w:sz w:val="24"/>
          <w:szCs w:val="24"/>
        </w:rPr>
      </w:pPr>
    </w:p>
    <w:p w14:paraId="25504A49" w14:textId="143EA398" w:rsidR="002208DA" w:rsidRPr="005E02CB" w:rsidRDefault="002208DA" w:rsidP="005E02CB">
      <w:pPr>
        <w:spacing w:line="360" w:lineRule="auto"/>
        <w:jc w:val="both"/>
        <w:rPr>
          <w:sz w:val="24"/>
          <w:szCs w:val="24"/>
        </w:rPr>
      </w:pPr>
    </w:p>
    <w:p w14:paraId="4216C63A" w14:textId="7EBF67E6" w:rsidR="002208DA" w:rsidRPr="005E02CB" w:rsidRDefault="002208DA" w:rsidP="005E02CB">
      <w:pPr>
        <w:spacing w:line="360" w:lineRule="auto"/>
        <w:jc w:val="both"/>
        <w:rPr>
          <w:sz w:val="24"/>
          <w:szCs w:val="24"/>
        </w:rPr>
      </w:pPr>
    </w:p>
    <w:p w14:paraId="1001D1AD" w14:textId="30D59BB6" w:rsidR="002208DA" w:rsidRPr="005E02CB" w:rsidRDefault="002208DA" w:rsidP="005E02CB">
      <w:pPr>
        <w:spacing w:line="360" w:lineRule="auto"/>
        <w:jc w:val="both"/>
        <w:rPr>
          <w:sz w:val="24"/>
          <w:szCs w:val="24"/>
        </w:rPr>
      </w:pPr>
    </w:p>
    <w:p w14:paraId="0DC361FF" w14:textId="1B93350D" w:rsidR="002208DA" w:rsidRPr="005E02CB" w:rsidRDefault="002208DA" w:rsidP="005E02CB">
      <w:pPr>
        <w:spacing w:line="360" w:lineRule="auto"/>
        <w:jc w:val="both"/>
        <w:rPr>
          <w:sz w:val="24"/>
          <w:szCs w:val="24"/>
        </w:rPr>
      </w:pPr>
    </w:p>
    <w:p w14:paraId="7966FD26" w14:textId="7F0A9B4E" w:rsidR="002208DA" w:rsidRPr="005E02CB" w:rsidRDefault="002208DA" w:rsidP="005E02CB">
      <w:pPr>
        <w:spacing w:line="360" w:lineRule="auto"/>
        <w:jc w:val="both"/>
        <w:rPr>
          <w:sz w:val="24"/>
          <w:szCs w:val="24"/>
        </w:rPr>
      </w:pPr>
    </w:p>
    <w:p w14:paraId="54F4ECF5" w14:textId="533342F4" w:rsidR="002208DA" w:rsidRPr="005E02CB" w:rsidRDefault="002208DA" w:rsidP="005E02CB">
      <w:pPr>
        <w:spacing w:line="360" w:lineRule="auto"/>
        <w:jc w:val="both"/>
        <w:rPr>
          <w:sz w:val="24"/>
          <w:szCs w:val="24"/>
        </w:rPr>
      </w:pPr>
    </w:p>
    <w:p w14:paraId="709C5D35" w14:textId="39B0C0E7" w:rsidR="002208DA" w:rsidRPr="005E02CB" w:rsidRDefault="002208DA" w:rsidP="005E02CB">
      <w:pPr>
        <w:spacing w:line="360" w:lineRule="auto"/>
        <w:jc w:val="both"/>
        <w:rPr>
          <w:sz w:val="24"/>
          <w:szCs w:val="24"/>
        </w:rPr>
      </w:pPr>
    </w:p>
    <w:p w14:paraId="4CE52121" w14:textId="0D34C635" w:rsidR="002208DA" w:rsidRPr="005E02CB" w:rsidRDefault="002208DA" w:rsidP="005E02CB">
      <w:pPr>
        <w:spacing w:line="360" w:lineRule="auto"/>
        <w:jc w:val="both"/>
        <w:rPr>
          <w:sz w:val="24"/>
          <w:szCs w:val="24"/>
        </w:rPr>
      </w:pPr>
    </w:p>
    <w:p w14:paraId="5F9462FC" w14:textId="5153B6A9" w:rsidR="00D5762B" w:rsidRDefault="00D5762B" w:rsidP="005E02CB">
      <w:pPr>
        <w:spacing w:line="360" w:lineRule="auto"/>
        <w:jc w:val="both"/>
        <w:rPr>
          <w:sz w:val="24"/>
          <w:szCs w:val="24"/>
        </w:rPr>
      </w:pPr>
    </w:p>
    <w:sdt>
      <w:sdtPr>
        <w:rPr>
          <w:rFonts w:ascii="Arial" w:eastAsia="Arial" w:hAnsi="Arial" w:cs="Arial"/>
          <w:color w:val="auto"/>
          <w:sz w:val="24"/>
          <w:szCs w:val="24"/>
          <w:lang w:val="ro"/>
        </w:rPr>
        <w:id w:val="-1539962723"/>
        <w:docPartObj>
          <w:docPartGallery w:val="Table of Contents"/>
          <w:docPartUnique/>
        </w:docPartObj>
      </w:sdtPr>
      <w:sdtEndPr>
        <w:rPr>
          <w:b/>
          <w:bCs/>
        </w:rPr>
      </w:sdtEndPr>
      <w:sdtContent>
        <w:p w14:paraId="7DD3CFA4" w14:textId="16E7B51B" w:rsidR="00D5762B" w:rsidRPr="00093E88" w:rsidRDefault="00D5762B">
          <w:pPr>
            <w:pStyle w:val="Titlucuprins"/>
            <w:rPr>
              <w:rFonts w:ascii="Arial" w:hAnsi="Arial" w:cs="Arial"/>
              <w:b/>
              <w:bCs/>
              <w:color w:val="auto"/>
              <w:sz w:val="24"/>
              <w:szCs w:val="24"/>
            </w:rPr>
          </w:pPr>
          <w:r w:rsidRPr="00093E88">
            <w:rPr>
              <w:rFonts w:ascii="Arial" w:hAnsi="Arial" w:cs="Arial"/>
              <w:b/>
              <w:bCs/>
              <w:color w:val="auto"/>
              <w:sz w:val="24"/>
              <w:szCs w:val="24"/>
            </w:rPr>
            <w:t>Cuprins</w:t>
          </w:r>
        </w:p>
        <w:p w14:paraId="4E668070" w14:textId="74865BFD" w:rsidR="00496B42" w:rsidRPr="00496B42" w:rsidRDefault="00D5762B">
          <w:pPr>
            <w:pStyle w:val="Cuprins1"/>
            <w:tabs>
              <w:tab w:val="left" w:pos="440"/>
              <w:tab w:val="right" w:leader="dot" w:pos="9062"/>
            </w:tabs>
            <w:rPr>
              <w:rFonts w:eastAsiaTheme="minorEastAsia"/>
              <w:noProof/>
              <w:sz w:val="24"/>
              <w:szCs w:val="24"/>
              <w:lang w:val="ro-RO"/>
            </w:rPr>
          </w:pPr>
          <w:r w:rsidRPr="00496B42">
            <w:rPr>
              <w:sz w:val="24"/>
              <w:szCs w:val="24"/>
            </w:rPr>
            <w:fldChar w:fldCharType="begin"/>
          </w:r>
          <w:r w:rsidRPr="00496B42">
            <w:rPr>
              <w:sz w:val="24"/>
              <w:szCs w:val="24"/>
            </w:rPr>
            <w:instrText xml:space="preserve"> TOC \o "1-3" \h \z \u </w:instrText>
          </w:r>
          <w:r w:rsidRPr="00496B42">
            <w:rPr>
              <w:sz w:val="24"/>
              <w:szCs w:val="24"/>
            </w:rPr>
            <w:fldChar w:fldCharType="separate"/>
          </w:r>
          <w:hyperlink w:anchor="_Toc98948891" w:history="1">
            <w:r w:rsidR="00496B42" w:rsidRPr="00496B42">
              <w:rPr>
                <w:rStyle w:val="Hyperlink"/>
                <w:noProof/>
                <w:sz w:val="24"/>
                <w:szCs w:val="24"/>
              </w:rPr>
              <w:t>1.</w:t>
            </w:r>
            <w:r w:rsidR="00496B42" w:rsidRPr="00496B42">
              <w:rPr>
                <w:rFonts w:eastAsiaTheme="minorEastAsia"/>
                <w:noProof/>
                <w:sz w:val="24"/>
                <w:szCs w:val="24"/>
                <w:lang w:val="ro-RO"/>
              </w:rPr>
              <w:tab/>
            </w:r>
            <w:r w:rsidR="00496B42" w:rsidRPr="00496B42">
              <w:rPr>
                <w:rStyle w:val="Hyperlink"/>
                <w:noProof/>
                <w:sz w:val="24"/>
                <w:szCs w:val="24"/>
              </w:rPr>
              <w:t>Lista responsabililor cu elaborarea, verificarea, avizarea și aprobarea ediției sau, după caz, a reviziei procedurii:</w:t>
            </w:r>
            <w:r w:rsidR="00496B42" w:rsidRPr="00496B42">
              <w:rPr>
                <w:noProof/>
                <w:webHidden/>
                <w:sz w:val="24"/>
                <w:szCs w:val="24"/>
              </w:rPr>
              <w:tab/>
            </w:r>
            <w:r w:rsidR="00496B42" w:rsidRPr="00496B42">
              <w:rPr>
                <w:noProof/>
                <w:webHidden/>
                <w:sz w:val="24"/>
                <w:szCs w:val="24"/>
              </w:rPr>
              <w:fldChar w:fldCharType="begin"/>
            </w:r>
            <w:r w:rsidR="00496B42" w:rsidRPr="00496B42">
              <w:rPr>
                <w:noProof/>
                <w:webHidden/>
                <w:sz w:val="24"/>
                <w:szCs w:val="24"/>
              </w:rPr>
              <w:instrText xml:space="preserve"> PAGEREF _Toc98948891 \h </w:instrText>
            </w:r>
            <w:r w:rsidR="00496B42" w:rsidRPr="00496B42">
              <w:rPr>
                <w:noProof/>
                <w:webHidden/>
                <w:sz w:val="24"/>
                <w:szCs w:val="24"/>
              </w:rPr>
            </w:r>
            <w:r w:rsidR="00496B42" w:rsidRPr="00496B42">
              <w:rPr>
                <w:noProof/>
                <w:webHidden/>
                <w:sz w:val="24"/>
                <w:szCs w:val="24"/>
              </w:rPr>
              <w:fldChar w:fldCharType="separate"/>
            </w:r>
            <w:r w:rsidR="008E3BE9">
              <w:rPr>
                <w:noProof/>
                <w:webHidden/>
                <w:sz w:val="24"/>
                <w:szCs w:val="24"/>
              </w:rPr>
              <w:t>3</w:t>
            </w:r>
            <w:r w:rsidR="00496B42" w:rsidRPr="00496B42">
              <w:rPr>
                <w:noProof/>
                <w:webHidden/>
                <w:sz w:val="24"/>
                <w:szCs w:val="24"/>
              </w:rPr>
              <w:fldChar w:fldCharType="end"/>
            </w:r>
          </w:hyperlink>
        </w:p>
        <w:p w14:paraId="4D5A1EC8" w14:textId="4986AA28" w:rsidR="00496B42" w:rsidRPr="00496B42" w:rsidRDefault="00000000">
          <w:pPr>
            <w:pStyle w:val="Cuprins1"/>
            <w:tabs>
              <w:tab w:val="left" w:pos="440"/>
              <w:tab w:val="right" w:leader="dot" w:pos="9062"/>
            </w:tabs>
            <w:rPr>
              <w:rFonts w:eastAsiaTheme="minorEastAsia"/>
              <w:noProof/>
              <w:sz w:val="24"/>
              <w:szCs w:val="24"/>
              <w:lang w:val="ro-RO"/>
            </w:rPr>
          </w:pPr>
          <w:hyperlink w:anchor="_Toc98948892" w:history="1">
            <w:r w:rsidR="00496B42" w:rsidRPr="00496B42">
              <w:rPr>
                <w:rStyle w:val="Hyperlink"/>
                <w:noProof/>
                <w:sz w:val="24"/>
                <w:szCs w:val="24"/>
              </w:rPr>
              <w:t>2.</w:t>
            </w:r>
            <w:r w:rsidR="00496B42" w:rsidRPr="00496B42">
              <w:rPr>
                <w:rFonts w:eastAsiaTheme="minorEastAsia"/>
                <w:noProof/>
                <w:sz w:val="24"/>
                <w:szCs w:val="24"/>
                <w:lang w:val="ro-RO"/>
              </w:rPr>
              <w:tab/>
            </w:r>
            <w:r w:rsidR="00496B42" w:rsidRPr="00496B42">
              <w:rPr>
                <w:rStyle w:val="Hyperlink"/>
                <w:noProof/>
                <w:sz w:val="24"/>
                <w:szCs w:val="24"/>
              </w:rPr>
              <w:t>Situația edițiilor şi a reviziilor în cadrul procedurii</w:t>
            </w:r>
            <w:r w:rsidR="00496B42" w:rsidRPr="00496B42">
              <w:rPr>
                <w:noProof/>
                <w:webHidden/>
                <w:sz w:val="24"/>
                <w:szCs w:val="24"/>
              </w:rPr>
              <w:tab/>
            </w:r>
            <w:r w:rsidR="00496B42" w:rsidRPr="00496B42">
              <w:rPr>
                <w:noProof/>
                <w:webHidden/>
                <w:sz w:val="24"/>
                <w:szCs w:val="24"/>
              </w:rPr>
              <w:fldChar w:fldCharType="begin"/>
            </w:r>
            <w:r w:rsidR="00496B42" w:rsidRPr="00496B42">
              <w:rPr>
                <w:noProof/>
                <w:webHidden/>
                <w:sz w:val="24"/>
                <w:szCs w:val="24"/>
              </w:rPr>
              <w:instrText xml:space="preserve"> PAGEREF _Toc98948892 \h </w:instrText>
            </w:r>
            <w:r w:rsidR="00496B42" w:rsidRPr="00496B42">
              <w:rPr>
                <w:noProof/>
                <w:webHidden/>
                <w:sz w:val="24"/>
                <w:szCs w:val="24"/>
              </w:rPr>
            </w:r>
            <w:r w:rsidR="00496B42" w:rsidRPr="00496B42">
              <w:rPr>
                <w:noProof/>
                <w:webHidden/>
                <w:sz w:val="24"/>
                <w:szCs w:val="24"/>
              </w:rPr>
              <w:fldChar w:fldCharType="separate"/>
            </w:r>
            <w:r w:rsidR="008E3BE9">
              <w:rPr>
                <w:noProof/>
                <w:webHidden/>
                <w:sz w:val="24"/>
                <w:szCs w:val="24"/>
              </w:rPr>
              <w:t>3</w:t>
            </w:r>
            <w:r w:rsidR="00496B42" w:rsidRPr="00496B42">
              <w:rPr>
                <w:noProof/>
                <w:webHidden/>
                <w:sz w:val="24"/>
                <w:szCs w:val="24"/>
              </w:rPr>
              <w:fldChar w:fldCharType="end"/>
            </w:r>
          </w:hyperlink>
        </w:p>
        <w:p w14:paraId="155BAD2F" w14:textId="396C1E3F" w:rsidR="00496B42" w:rsidRPr="00496B42" w:rsidRDefault="00000000">
          <w:pPr>
            <w:pStyle w:val="Cuprins1"/>
            <w:tabs>
              <w:tab w:val="left" w:pos="440"/>
              <w:tab w:val="right" w:leader="dot" w:pos="9062"/>
            </w:tabs>
            <w:rPr>
              <w:rFonts w:eastAsiaTheme="minorEastAsia"/>
              <w:noProof/>
              <w:sz w:val="24"/>
              <w:szCs w:val="24"/>
              <w:lang w:val="ro-RO"/>
            </w:rPr>
          </w:pPr>
          <w:hyperlink w:anchor="_Toc98948893" w:history="1">
            <w:r w:rsidR="00496B42" w:rsidRPr="00496B42">
              <w:rPr>
                <w:rStyle w:val="Hyperlink"/>
                <w:noProof/>
                <w:sz w:val="24"/>
                <w:szCs w:val="24"/>
              </w:rPr>
              <w:t>3.</w:t>
            </w:r>
            <w:r w:rsidR="00496B42" w:rsidRPr="00496B42">
              <w:rPr>
                <w:rFonts w:eastAsiaTheme="minorEastAsia"/>
                <w:noProof/>
                <w:sz w:val="24"/>
                <w:szCs w:val="24"/>
                <w:lang w:val="ro-RO"/>
              </w:rPr>
              <w:tab/>
            </w:r>
            <w:r w:rsidR="00496B42" w:rsidRPr="00496B42">
              <w:rPr>
                <w:rStyle w:val="Hyperlink"/>
                <w:noProof/>
                <w:sz w:val="24"/>
                <w:szCs w:val="24"/>
              </w:rPr>
              <w:t>Lista cuprinzând persoanele la care se difuzează ediția sau, după caz, revizia din cadrul procedurii</w:t>
            </w:r>
            <w:r w:rsidR="00496B42" w:rsidRPr="00496B42">
              <w:rPr>
                <w:noProof/>
                <w:webHidden/>
                <w:sz w:val="24"/>
                <w:szCs w:val="24"/>
              </w:rPr>
              <w:tab/>
            </w:r>
            <w:r w:rsidR="00496B42" w:rsidRPr="00496B42">
              <w:rPr>
                <w:noProof/>
                <w:webHidden/>
                <w:sz w:val="24"/>
                <w:szCs w:val="24"/>
              </w:rPr>
              <w:fldChar w:fldCharType="begin"/>
            </w:r>
            <w:r w:rsidR="00496B42" w:rsidRPr="00496B42">
              <w:rPr>
                <w:noProof/>
                <w:webHidden/>
                <w:sz w:val="24"/>
                <w:szCs w:val="24"/>
              </w:rPr>
              <w:instrText xml:space="preserve"> PAGEREF _Toc98948893 \h </w:instrText>
            </w:r>
            <w:r w:rsidR="00496B42" w:rsidRPr="00496B42">
              <w:rPr>
                <w:noProof/>
                <w:webHidden/>
                <w:sz w:val="24"/>
                <w:szCs w:val="24"/>
              </w:rPr>
            </w:r>
            <w:r w:rsidR="00496B42" w:rsidRPr="00496B42">
              <w:rPr>
                <w:noProof/>
                <w:webHidden/>
                <w:sz w:val="24"/>
                <w:szCs w:val="24"/>
              </w:rPr>
              <w:fldChar w:fldCharType="separate"/>
            </w:r>
            <w:r w:rsidR="008E3BE9">
              <w:rPr>
                <w:noProof/>
                <w:webHidden/>
                <w:sz w:val="24"/>
                <w:szCs w:val="24"/>
              </w:rPr>
              <w:t>4</w:t>
            </w:r>
            <w:r w:rsidR="00496B42" w:rsidRPr="00496B42">
              <w:rPr>
                <w:noProof/>
                <w:webHidden/>
                <w:sz w:val="24"/>
                <w:szCs w:val="24"/>
              </w:rPr>
              <w:fldChar w:fldCharType="end"/>
            </w:r>
          </w:hyperlink>
        </w:p>
        <w:p w14:paraId="790FA555" w14:textId="07B22A80" w:rsidR="00496B42" w:rsidRPr="00496B42" w:rsidRDefault="00000000">
          <w:pPr>
            <w:pStyle w:val="Cuprins1"/>
            <w:tabs>
              <w:tab w:val="left" w:pos="440"/>
              <w:tab w:val="right" w:leader="dot" w:pos="9062"/>
            </w:tabs>
            <w:rPr>
              <w:rFonts w:eastAsiaTheme="minorEastAsia"/>
              <w:noProof/>
              <w:sz w:val="24"/>
              <w:szCs w:val="24"/>
              <w:lang w:val="ro-RO"/>
            </w:rPr>
          </w:pPr>
          <w:hyperlink w:anchor="_Toc98948894" w:history="1">
            <w:r w:rsidR="00496B42" w:rsidRPr="00496B42">
              <w:rPr>
                <w:rStyle w:val="Hyperlink"/>
                <w:noProof/>
                <w:sz w:val="24"/>
                <w:szCs w:val="24"/>
              </w:rPr>
              <w:t>4.</w:t>
            </w:r>
            <w:r w:rsidR="00496B42" w:rsidRPr="00496B42">
              <w:rPr>
                <w:rFonts w:eastAsiaTheme="minorEastAsia"/>
                <w:noProof/>
                <w:sz w:val="24"/>
                <w:szCs w:val="24"/>
                <w:lang w:val="ro-RO"/>
              </w:rPr>
              <w:tab/>
            </w:r>
            <w:r w:rsidR="00496B42" w:rsidRPr="00496B42">
              <w:rPr>
                <w:rStyle w:val="Hyperlink"/>
                <w:noProof/>
                <w:sz w:val="24"/>
                <w:szCs w:val="24"/>
              </w:rPr>
              <w:t>Scopul procedurii</w:t>
            </w:r>
            <w:r w:rsidR="00496B42" w:rsidRPr="00496B42">
              <w:rPr>
                <w:noProof/>
                <w:webHidden/>
                <w:sz w:val="24"/>
                <w:szCs w:val="24"/>
              </w:rPr>
              <w:tab/>
            </w:r>
            <w:r w:rsidR="00496B42" w:rsidRPr="00496B42">
              <w:rPr>
                <w:noProof/>
                <w:webHidden/>
                <w:sz w:val="24"/>
                <w:szCs w:val="24"/>
              </w:rPr>
              <w:fldChar w:fldCharType="begin"/>
            </w:r>
            <w:r w:rsidR="00496B42" w:rsidRPr="00496B42">
              <w:rPr>
                <w:noProof/>
                <w:webHidden/>
                <w:sz w:val="24"/>
                <w:szCs w:val="24"/>
              </w:rPr>
              <w:instrText xml:space="preserve"> PAGEREF _Toc98948894 \h </w:instrText>
            </w:r>
            <w:r w:rsidR="00496B42" w:rsidRPr="00496B42">
              <w:rPr>
                <w:noProof/>
                <w:webHidden/>
                <w:sz w:val="24"/>
                <w:szCs w:val="24"/>
              </w:rPr>
            </w:r>
            <w:r w:rsidR="00496B42" w:rsidRPr="00496B42">
              <w:rPr>
                <w:noProof/>
                <w:webHidden/>
                <w:sz w:val="24"/>
                <w:szCs w:val="24"/>
              </w:rPr>
              <w:fldChar w:fldCharType="separate"/>
            </w:r>
            <w:r w:rsidR="008E3BE9">
              <w:rPr>
                <w:noProof/>
                <w:webHidden/>
                <w:sz w:val="24"/>
                <w:szCs w:val="24"/>
              </w:rPr>
              <w:t>5</w:t>
            </w:r>
            <w:r w:rsidR="00496B42" w:rsidRPr="00496B42">
              <w:rPr>
                <w:noProof/>
                <w:webHidden/>
                <w:sz w:val="24"/>
                <w:szCs w:val="24"/>
              </w:rPr>
              <w:fldChar w:fldCharType="end"/>
            </w:r>
          </w:hyperlink>
        </w:p>
        <w:p w14:paraId="6846B619" w14:textId="1C8A8E8E" w:rsidR="00496B42" w:rsidRPr="00496B42" w:rsidRDefault="00000000">
          <w:pPr>
            <w:pStyle w:val="Cuprins1"/>
            <w:tabs>
              <w:tab w:val="left" w:pos="440"/>
              <w:tab w:val="right" w:leader="dot" w:pos="9062"/>
            </w:tabs>
            <w:rPr>
              <w:rFonts w:eastAsiaTheme="minorEastAsia"/>
              <w:noProof/>
              <w:sz w:val="24"/>
              <w:szCs w:val="24"/>
              <w:lang w:val="ro-RO"/>
            </w:rPr>
          </w:pPr>
          <w:hyperlink w:anchor="_Toc98948895" w:history="1">
            <w:r w:rsidR="00496B42" w:rsidRPr="00496B42">
              <w:rPr>
                <w:rStyle w:val="Hyperlink"/>
                <w:noProof/>
                <w:sz w:val="24"/>
                <w:szCs w:val="24"/>
              </w:rPr>
              <w:t>5.</w:t>
            </w:r>
            <w:r w:rsidR="00496B42" w:rsidRPr="00496B42">
              <w:rPr>
                <w:rFonts w:eastAsiaTheme="minorEastAsia"/>
                <w:noProof/>
                <w:sz w:val="24"/>
                <w:szCs w:val="24"/>
                <w:lang w:val="ro-RO"/>
              </w:rPr>
              <w:tab/>
            </w:r>
            <w:r w:rsidR="00496B42" w:rsidRPr="00496B42">
              <w:rPr>
                <w:rStyle w:val="Hyperlink"/>
                <w:noProof/>
                <w:sz w:val="24"/>
                <w:szCs w:val="24"/>
              </w:rPr>
              <w:t>Domeniul de aplicare:</w:t>
            </w:r>
            <w:r w:rsidR="00496B42" w:rsidRPr="00496B42">
              <w:rPr>
                <w:noProof/>
                <w:webHidden/>
                <w:sz w:val="24"/>
                <w:szCs w:val="24"/>
              </w:rPr>
              <w:tab/>
            </w:r>
            <w:r w:rsidR="00496B42" w:rsidRPr="00496B42">
              <w:rPr>
                <w:noProof/>
                <w:webHidden/>
                <w:sz w:val="24"/>
                <w:szCs w:val="24"/>
              </w:rPr>
              <w:fldChar w:fldCharType="begin"/>
            </w:r>
            <w:r w:rsidR="00496B42" w:rsidRPr="00496B42">
              <w:rPr>
                <w:noProof/>
                <w:webHidden/>
                <w:sz w:val="24"/>
                <w:szCs w:val="24"/>
              </w:rPr>
              <w:instrText xml:space="preserve"> PAGEREF _Toc98948895 \h </w:instrText>
            </w:r>
            <w:r w:rsidR="00496B42" w:rsidRPr="00496B42">
              <w:rPr>
                <w:noProof/>
                <w:webHidden/>
                <w:sz w:val="24"/>
                <w:szCs w:val="24"/>
              </w:rPr>
            </w:r>
            <w:r w:rsidR="00496B42" w:rsidRPr="00496B42">
              <w:rPr>
                <w:noProof/>
                <w:webHidden/>
                <w:sz w:val="24"/>
                <w:szCs w:val="24"/>
              </w:rPr>
              <w:fldChar w:fldCharType="separate"/>
            </w:r>
            <w:r w:rsidR="008E3BE9">
              <w:rPr>
                <w:noProof/>
                <w:webHidden/>
                <w:sz w:val="24"/>
                <w:szCs w:val="24"/>
              </w:rPr>
              <w:t>5</w:t>
            </w:r>
            <w:r w:rsidR="00496B42" w:rsidRPr="00496B42">
              <w:rPr>
                <w:noProof/>
                <w:webHidden/>
                <w:sz w:val="24"/>
                <w:szCs w:val="24"/>
              </w:rPr>
              <w:fldChar w:fldCharType="end"/>
            </w:r>
          </w:hyperlink>
        </w:p>
        <w:p w14:paraId="7BC4BF9C" w14:textId="26CD4A0C" w:rsidR="00496B42" w:rsidRPr="00496B42" w:rsidRDefault="00000000">
          <w:pPr>
            <w:pStyle w:val="Cuprins1"/>
            <w:tabs>
              <w:tab w:val="right" w:leader="dot" w:pos="9062"/>
            </w:tabs>
            <w:rPr>
              <w:rFonts w:eastAsiaTheme="minorEastAsia"/>
              <w:noProof/>
              <w:sz w:val="24"/>
              <w:szCs w:val="24"/>
              <w:lang w:val="ro-RO"/>
            </w:rPr>
          </w:pPr>
          <w:hyperlink w:anchor="_Toc98948896" w:history="1">
            <w:r w:rsidR="00496B42" w:rsidRPr="00496B42">
              <w:rPr>
                <w:rStyle w:val="Hyperlink"/>
                <w:noProof/>
                <w:sz w:val="24"/>
                <w:szCs w:val="24"/>
              </w:rPr>
              <w:t>6. Documente de referință (reglementări)</w:t>
            </w:r>
            <w:r w:rsidR="00496B42" w:rsidRPr="00496B42">
              <w:rPr>
                <w:noProof/>
                <w:webHidden/>
                <w:sz w:val="24"/>
                <w:szCs w:val="24"/>
              </w:rPr>
              <w:tab/>
            </w:r>
            <w:r w:rsidR="00496B42" w:rsidRPr="00496B42">
              <w:rPr>
                <w:noProof/>
                <w:webHidden/>
                <w:sz w:val="24"/>
                <w:szCs w:val="24"/>
              </w:rPr>
              <w:fldChar w:fldCharType="begin"/>
            </w:r>
            <w:r w:rsidR="00496B42" w:rsidRPr="00496B42">
              <w:rPr>
                <w:noProof/>
                <w:webHidden/>
                <w:sz w:val="24"/>
                <w:szCs w:val="24"/>
              </w:rPr>
              <w:instrText xml:space="preserve"> PAGEREF _Toc98948896 \h </w:instrText>
            </w:r>
            <w:r w:rsidR="00496B42" w:rsidRPr="00496B42">
              <w:rPr>
                <w:noProof/>
                <w:webHidden/>
                <w:sz w:val="24"/>
                <w:szCs w:val="24"/>
              </w:rPr>
            </w:r>
            <w:r w:rsidR="00496B42" w:rsidRPr="00496B42">
              <w:rPr>
                <w:noProof/>
                <w:webHidden/>
                <w:sz w:val="24"/>
                <w:szCs w:val="24"/>
              </w:rPr>
              <w:fldChar w:fldCharType="separate"/>
            </w:r>
            <w:r w:rsidR="008E3BE9">
              <w:rPr>
                <w:noProof/>
                <w:webHidden/>
                <w:sz w:val="24"/>
                <w:szCs w:val="24"/>
              </w:rPr>
              <w:t>5</w:t>
            </w:r>
            <w:r w:rsidR="00496B42" w:rsidRPr="00496B42">
              <w:rPr>
                <w:noProof/>
                <w:webHidden/>
                <w:sz w:val="24"/>
                <w:szCs w:val="24"/>
              </w:rPr>
              <w:fldChar w:fldCharType="end"/>
            </w:r>
          </w:hyperlink>
        </w:p>
        <w:p w14:paraId="45F7BE68" w14:textId="569A1831" w:rsidR="00496B42" w:rsidRPr="00496B42" w:rsidRDefault="00000000">
          <w:pPr>
            <w:pStyle w:val="Cuprins2"/>
            <w:tabs>
              <w:tab w:val="right" w:leader="dot" w:pos="9062"/>
            </w:tabs>
            <w:rPr>
              <w:rFonts w:eastAsiaTheme="minorEastAsia"/>
              <w:noProof/>
              <w:sz w:val="24"/>
              <w:szCs w:val="24"/>
              <w:lang w:val="ro-RO"/>
            </w:rPr>
          </w:pPr>
          <w:hyperlink w:anchor="_Toc98948897" w:history="1">
            <w:r w:rsidR="00496B42" w:rsidRPr="00496B42">
              <w:rPr>
                <w:rStyle w:val="Hyperlink"/>
                <w:noProof/>
                <w:sz w:val="24"/>
                <w:szCs w:val="24"/>
              </w:rPr>
              <w:t>6.</w:t>
            </w:r>
            <w:r w:rsidR="00496B42" w:rsidRPr="00496B42">
              <w:rPr>
                <w:rStyle w:val="Hyperlink"/>
                <w:bCs/>
                <w:noProof/>
                <w:sz w:val="24"/>
                <w:szCs w:val="24"/>
              </w:rPr>
              <w:t>1. Legislație primară:</w:t>
            </w:r>
            <w:r w:rsidR="00496B42" w:rsidRPr="00496B42">
              <w:rPr>
                <w:noProof/>
                <w:webHidden/>
                <w:sz w:val="24"/>
                <w:szCs w:val="24"/>
              </w:rPr>
              <w:tab/>
            </w:r>
            <w:r w:rsidR="00496B42" w:rsidRPr="00496B42">
              <w:rPr>
                <w:noProof/>
                <w:webHidden/>
                <w:sz w:val="24"/>
                <w:szCs w:val="24"/>
              </w:rPr>
              <w:fldChar w:fldCharType="begin"/>
            </w:r>
            <w:r w:rsidR="00496B42" w:rsidRPr="00496B42">
              <w:rPr>
                <w:noProof/>
                <w:webHidden/>
                <w:sz w:val="24"/>
                <w:szCs w:val="24"/>
              </w:rPr>
              <w:instrText xml:space="preserve"> PAGEREF _Toc98948897 \h </w:instrText>
            </w:r>
            <w:r w:rsidR="00496B42" w:rsidRPr="00496B42">
              <w:rPr>
                <w:noProof/>
                <w:webHidden/>
                <w:sz w:val="24"/>
                <w:szCs w:val="24"/>
              </w:rPr>
            </w:r>
            <w:r w:rsidR="00496B42" w:rsidRPr="00496B42">
              <w:rPr>
                <w:noProof/>
                <w:webHidden/>
                <w:sz w:val="24"/>
                <w:szCs w:val="24"/>
              </w:rPr>
              <w:fldChar w:fldCharType="separate"/>
            </w:r>
            <w:r w:rsidR="008E3BE9">
              <w:rPr>
                <w:noProof/>
                <w:webHidden/>
                <w:sz w:val="24"/>
                <w:szCs w:val="24"/>
              </w:rPr>
              <w:t>5</w:t>
            </w:r>
            <w:r w:rsidR="00496B42" w:rsidRPr="00496B42">
              <w:rPr>
                <w:noProof/>
                <w:webHidden/>
                <w:sz w:val="24"/>
                <w:szCs w:val="24"/>
              </w:rPr>
              <w:fldChar w:fldCharType="end"/>
            </w:r>
          </w:hyperlink>
        </w:p>
        <w:p w14:paraId="4C5063A3" w14:textId="1ECBC3D8" w:rsidR="00496B42" w:rsidRPr="00496B42" w:rsidRDefault="00000000">
          <w:pPr>
            <w:pStyle w:val="Cuprins2"/>
            <w:tabs>
              <w:tab w:val="right" w:leader="dot" w:pos="9062"/>
            </w:tabs>
            <w:rPr>
              <w:rFonts w:eastAsiaTheme="minorEastAsia"/>
              <w:noProof/>
              <w:sz w:val="24"/>
              <w:szCs w:val="24"/>
              <w:lang w:val="ro-RO"/>
            </w:rPr>
          </w:pPr>
          <w:hyperlink w:anchor="_Toc98948898" w:history="1">
            <w:r w:rsidR="00496B42" w:rsidRPr="00496B42">
              <w:rPr>
                <w:rStyle w:val="Hyperlink"/>
                <w:noProof/>
                <w:sz w:val="24"/>
                <w:szCs w:val="24"/>
              </w:rPr>
              <w:t>6.2. Legislație secundară:</w:t>
            </w:r>
            <w:r w:rsidR="00496B42" w:rsidRPr="00496B42">
              <w:rPr>
                <w:noProof/>
                <w:webHidden/>
                <w:sz w:val="24"/>
                <w:szCs w:val="24"/>
              </w:rPr>
              <w:tab/>
            </w:r>
            <w:r w:rsidR="00496B42" w:rsidRPr="00496B42">
              <w:rPr>
                <w:noProof/>
                <w:webHidden/>
                <w:sz w:val="24"/>
                <w:szCs w:val="24"/>
              </w:rPr>
              <w:fldChar w:fldCharType="begin"/>
            </w:r>
            <w:r w:rsidR="00496B42" w:rsidRPr="00496B42">
              <w:rPr>
                <w:noProof/>
                <w:webHidden/>
                <w:sz w:val="24"/>
                <w:szCs w:val="24"/>
              </w:rPr>
              <w:instrText xml:space="preserve"> PAGEREF _Toc98948898 \h </w:instrText>
            </w:r>
            <w:r w:rsidR="00496B42" w:rsidRPr="00496B42">
              <w:rPr>
                <w:noProof/>
                <w:webHidden/>
                <w:sz w:val="24"/>
                <w:szCs w:val="24"/>
              </w:rPr>
            </w:r>
            <w:r w:rsidR="00496B42" w:rsidRPr="00496B42">
              <w:rPr>
                <w:noProof/>
                <w:webHidden/>
                <w:sz w:val="24"/>
                <w:szCs w:val="24"/>
              </w:rPr>
              <w:fldChar w:fldCharType="separate"/>
            </w:r>
            <w:r w:rsidR="008E3BE9">
              <w:rPr>
                <w:noProof/>
                <w:webHidden/>
                <w:sz w:val="24"/>
                <w:szCs w:val="24"/>
              </w:rPr>
              <w:t>5</w:t>
            </w:r>
            <w:r w:rsidR="00496B42" w:rsidRPr="00496B42">
              <w:rPr>
                <w:noProof/>
                <w:webHidden/>
                <w:sz w:val="24"/>
                <w:szCs w:val="24"/>
              </w:rPr>
              <w:fldChar w:fldCharType="end"/>
            </w:r>
          </w:hyperlink>
        </w:p>
        <w:p w14:paraId="430B4579" w14:textId="4587D7E5" w:rsidR="00496B42" w:rsidRPr="00496B42" w:rsidRDefault="00000000">
          <w:pPr>
            <w:pStyle w:val="Cuprins2"/>
            <w:tabs>
              <w:tab w:val="right" w:leader="dot" w:pos="9062"/>
            </w:tabs>
            <w:rPr>
              <w:rFonts w:eastAsiaTheme="minorEastAsia"/>
              <w:noProof/>
              <w:sz w:val="24"/>
              <w:szCs w:val="24"/>
              <w:lang w:val="ro-RO"/>
            </w:rPr>
          </w:pPr>
          <w:hyperlink w:anchor="_Toc98948899" w:history="1">
            <w:r w:rsidR="00496B42" w:rsidRPr="00496B42">
              <w:rPr>
                <w:rStyle w:val="Hyperlink"/>
                <w:noProof/>
                <w:sz w:val="24"/>
                <w:szCs w:val="24"/>
              </w:rPr>
              <w:t>6.3. Legislație terțiară</w:t>
            </w:r>
            <w:r w:rsidR="00496B42" w:rsidRPr="00496B42">
              <w:rPr>
                <w:noProof/>
                <w:webHidden/>
                <w:sz w:val="24"/>
                <w:szCs w:val="24"/>
              </w:rPr>
              <w:tab/>
            </w:r>
            <w:r w:rsidR="00496B42" w:rsidRPr="00496B42">
              <w:rPr>
                <w:noProof/>
                <w:webHidden/>
                <w:sz w:val="24"/>
                <w:szCs w:val="24"/>
              </w:rPr>
              <w:fldChar w:fldCharType="begin"/>
            </w:r>
            <w:r w:rsidR="00496B42" w:rsidRPr="00496B42">
              <w:rPr>
                <w:noProof/>
                <w:webHidden/>
                <w:sz w:val="24"/>
                <w:szCs w:val="24"/>
              </w:rPr>
              <w:instrText xml:space="preserve"> PAGEREF _Toc98948899 \h </w:instrText>
            </w:r>
            <w:r w:rsidR="00496B42" w:rsidRPr="00496B42">
              <w:rPr>
                <w:noProof/>
                <w:webHidden/>
                <w:sz w:val="24"/>
                <w:szCs w:val="24"/>
              </w:rPr>
            </w:r>
            <w:r w:rsidR="00496B42" w:rsidRPr="00496B42">
              <w:rPr>
                <w:noProof/>
                <w:webHidden/>
                <w:sz w:val="24"/>
                <w:szCs w:val="24"/>
              </w:rPr>
              <w:fldChar w:fldCharType="separate"/>
            </w:r>
            <w:r w:rsidR="008E3BE9">
              <w:rPr>
                <w:noProof/>
                <w:webHidden/>
                <w:sz w:val="24"/>
                <w:szCs w:val="24"/>
              </w:rPr>
              <w:t>5</w:t>
            </w:r>
            <w:r w:rsidR="00496B42" w:rsidRPr="00496B42">
              <w:rPr>
                <w:noProof/>
                <w:webHidden/>
                <w:sz w:val="24"/>
                <w:szCs w:val="24"/>
              </w:rPr>
              <w:fldChar w:fldCharType="end"/>
            </w:r>
          </w:hyperlink>
        </w:p>
        <w:p w14:paraId="227503F5" w14:textId="4776A140" w:rsidR="00496B42" w:rsidRPr="00496B42" w:rsidRDefault="00000000">
          <w:pPr>
            <w:pStyle w:val="Cuprins1"/>
            <w:tabs>
              <w:tab w:val="right" w:leader="dot" w:pos="9062"/>
            </w:tabs>
            <w:rPr>
              <w:rFonts w:eastAsiaTheme="minorEastAsia"/>
              <w:noProof/>
              <w:sz w:val="24"/>
              <w:szCs w:val="24"/>
              <w:lang w:val="ro-RO"/>
            </w:rPr>
          </w:pPr>
          <w:hyperlink w:anchor="_Toc98948900" w:history="1">
            <w:r w:rsidR="00496B42" w:rsidRPr="00496B42">
              <w:rPr>
                <w:rStyle w:val="Hyperlink"/>
                <w:noProof/>
                <w:sz w:val="24"/>
                <w:szCs w:val="24"/>
              </w:rPr>
              <w:t>7. Definiții și abrevieri</w:t>
            </w:r>
            <w:r w:rsidR="00496B42" w:rsidRPr="00496B42">
              <w:rPr>
                <w:noProof/>
                <w:webHidden/>
                <w:sz w:val="24"/>
                <w:szCs w:val="24"/>
              </w:rPr>
              <w:tab/>
            </w:r>
            <w:r w:rsidR="00496B42" w:rsidRPr="00496B42">
              <w:rPr>
                <w:noProof/>
                <w:webHidden/>
                <w:sz w:val="24"/>
                <w:szCs w:val="24"/>
              </w:rPr>
              <w:fldChar w:fldCharType="begin"/>
            </w:r>
            <w:r w:rsidR="00496B42" w:rsidRPr="00496B42">
              <w:rPr>
                <w:noProof/>
                <w:webHidden/>
                <w:sz w:val="24"/>
                <w:szCs w:val="24"/>
              </w:rPr>
              <w:instrText xml:space="preserve"> PAGEREF _Toc98948900 \h </w:instrText>
            </w:r>
            <w:r w:rsidR="00496B42" w:rsidRPr="00496B42">
              <w:rPr>
                <w:noProof/>
                <w:webHidden/>
                <w:sz w:val="24"/>
                <w:szCs w:val="24"/>
              </w:rPr>
            </w:r>
            <w:r w:rsidR="00496B42" w:rsidRPr="00496B42">
              <w:rPr>
                <w:noProof/>
                <w:webHidden/>
                <w:sz w:val="24"/>
                <w:szCs w:val="24"/>
              </w:rPr>
              <w:fldChar w:fldCharType="separate"/>
            </w:r>
            <w:r w:rsidR="008E3BE9">
              <w:rPr>
                <w:noProof/>
                <w:webHidden/>
                <w:sz w:val="24"/>
                <w:szCs w:val="24"/>
              </w:rPr>
              <w:t>6</w:t>
            </w:r>
            <w:r w:rsidR="00496B42" w:rsidRPr="00496B42">
              <w:rPr>
                <w:noProof/>
                <w:webHidden/>
                <w:sz w:val="24"/>
                <w:szCs w:val="24"/>
              </w:rPr>
              <w:fldChar w:fldCharType="end"/>
            </w:r>
          </w:hyperlink>
        </w:p>
        <w:p w14:paraId="7E258F0A" w14:textId="14A8D4EE" w:rsidR="00496B42" w:rsidRPr="00496B42" w:rsidRDefault="00000000">
          <w:pPr>
            <w:pStyle w:val="Cuprins2"/>
            <w:tabs>
              <w:tab w:val="right" w:leader="dot" w:pos="9062"/>
            </w:tabs>
            <w:rPr>
              <w:rFonts w:eastAsiaTheme="minorEastAsia"/>
              <w:noProof/>
              <w:sz w:val="24"/>
              <w:szCs w:val="24"/>
              <w:lang w:val="ro-RO"/>
            </w:rPr>
          </w:pPr>
          <w:hyperlink w:anchor="_Toc98948901" w:history="1">
            <w:r w:rsidR="00496B42" w:rsidRPr="00496B42">
              <w:rPr>
                <w:rStyle w:val="Hyperlink"/>
                <w:noProof/>
                <w:sz w:val="24"/>
                <w:szCs w:val="24"/>
              </w:rPr>
              <w:t>7.1. Definiții:</w:t>
            </w:r>
            <w:r w:rsidR="00496B42" w:rsidRPr="00496B42">
              <w:rPr>
                <w:noProof/>
                <w:webHidden/>
                <w:sz w:val="24"/>
                <w:szCs w:val="24"/>
              </w:rPr>
              <w:tab/>
            </w:r>
            <w:r w:rsidR="00496B42" w:rsidRPr="00496B42">
              <w:rPr>
                <w:noProof/>
                <w:webHidden/>
                <w:sz w:val="24"/>
                <w:szCs w:val="24"/>
              </w:rPr>
              <w:fldChar w:fldCharType="begin"/>
            </w:r>
            <w:r w:rsidR="00496B42" w:rsidRPr="00496B42">
              <w:rPr>
                <w:noProof/>
                <w:webHidden/>
                <w:sz w:val="24"/>
                <w:szCs w:val="24"/>
              </w:rPr>
              <w:instrText xml:space="preserve"> PAGEREF _Toc98948901 \h </w:instrText>
            </w:r>
            <w:r w:rsidR="00496B42" w:rsidRPr="00496B42">
              <w:rPr>
                <w:noProof/>
                <w:webHidden/>
                <w:sz w:val="24"/>
                <w:szCs w:val="24"/>
              </w:rPr>
            </w:r>
            <w:r w:rsidR="00496B42" w:rsidRPr="00496B42">
              <w:rPr>
                <w:noProof/>
                <w:webHidden/>
                <w:sz w:val="24"/>
                <w:szCs w:val="24"/>
              </w:rPr>
              <w:fldChar w:fldCharType="separate"/>
            </w:r>
            <w:r w:rsidR="008E3BE9">
              <w:rPr>
                <w:noProof/>
                <w:webHidden/>
                <w:sz w:val="24"/>
                <w:szCs w:val="24"/>
              </w:rPr>
              <w:t>6</w:t>
            </w:r>
            <w:r w:rsidR="00496B42" w:rsidRPr="00496B42">
              <w:rPr>
                <w:noProof/>
                <w:webHidden/>
                <w:sz w:val="24"/>
                <w:szCs w:val="24"/>
              </w:rPr>
              <w:fldChar w:fldCharType="end"/>
            </w:r>
          </w:hyperlink>
        </w:p>
        <w:p w14:paraId="01ED65F4" w14:textId="348BAFE0" w:rsidR="00496B42" w:rsidRPr="00496B42" w:rsidRDefault="00000000">
          <w:pPr>
            <w:pStyle w:val="Cuprins2"/>
            <w:tabs>
              <w:tab w:val="right" w:leader="dot" w:pos="9062"/>
            </w:tabs>
            <w:rPr>
              <w:rFonts w:eastAsiaTheme="minorEastAsia"/>
              <w:noProof/>
              <w:sz w:val="24"/>
              <w:szCs w:val="24"/>
              <w:lang w:val="ro-RO"/>
            </w:rPr>
          </w:pPr>
          <w:hyperlink w:anchor="_Toc98948902" w:history="1">
            <w:r w:rsidR="00496B42" w:rsidRPr="00496B42">
              <w:rPr>
                <w:rStyle w:val="Hyperlink"/>
                <w:noProof/>
                <w:sz w:val="24"/>
                <w:szCs w:val="24"/>
              </w:rPr>
              <w:t>7.2. Abrevieri</w:t>
            </w:r>
            <w:r w:rsidR="00496B42" w:rsidRPr="00496B42">
              <w:rPr>
                <w:noProof/>
                <w:webHidden/>
                <w:sz w:val="24"/>
                <w:szCs w:val="24"/>
              </w:rPr>
              <w:tab/>
            </w:r>
            <w:r w:rsidR="00496B42" w:rsidRPr="00496B42">
              <w:rPr>
                <w:noProof/>
                <w:webHidden/>
                <w:sz w:val="24"/>
                <w:szCs w:val="24"/>
              </w:rPr>
              <w:fldChar w:fldCharType="begin"/>
            </w:r>
            <w:r w:rsidR="00496B42" w:rsidRPr="00496B42">
              <w:rPr>
                <w:noProof/>
                <w:webHidden/>
                <w:sz w:val="24"/>
                <w:szCs w:val="24"/>
              </w:rPr>
              <w:instrText xml:space="preserve"> PAGEREF _Toc98948902 \h </w:instrText>
            </w:r>
            <w:r w:rsidR="00496B42" w:rsidRPr="00496B42">
              <w:rPr>
                <w:noProof/>
                <w:webHidden/>
                <w:sz w:val="24"/>
                <w:szCs w:val="24"/>
              </w:rPr>
            </w:r>
            <w:r w:rsidR="00496B42" w:rsidRPr="00496B42">
              <w:rPr>
                <w:noProof/>
                <w:webHidden/>
                <w:sz w:val="24"/>
                <w:szCs w:val="24"/>
              </w:rPr>
              <w:fldChar w:fldCharType="separate"/>
            </w:r>
            <w:r w:rsidR="008E3BE9">
              <w:rPr>
                <w:noProof/>
                <w:webHidden/>
                <w:sz w:val="24"/>
                <w:szCs w:val="24"/>
              </w:rPr>
              <w:t>8</w:t>
            </w:r>
            <w:r w:rsidR="00496B42" w:rsidRPr="00496B42">
              <w:rPr>
                <w:noProof/>
                <w:webHidden/>
                <w:sz w:val="24"/>
                <w:szCs w:val="24"/>
              </w:rPr>
              <w:fldChar w:fldCharType="end"/>
            </w:r>
          </w:hyperlink>
        </w:p>
        <w:p w14:paraId="0B6CE3BD" w14:textId="5020E7C2" w:rsidR="00496B42" w:rsidRPr="00496B42" w:rsidRDefault="00000000">
          <w:pPr>
            <w:pStyle w:val="Cuprins1"/>
            <w:tabs>
              <w:tab w:val="right" w:leader="dot" w:pos="9062"/>
            </w:tabs>
            <w:rPr>
              <w:rFonts w:eastAsiaTheme="minorEastAsia"/>
              <w:noProof/>
              <w:sz w:val="24"/>
              <w:szCs w:val="24"/>
              <w:lang w:val="ro-RO"/>
            </w:rPr>
          </w:pPr>
          <w:hyperlink w:anchor="_Toc98948903" w:history="1">
            <w:r w:rsidR="00496B42" w:rsidRPr="00496B42">
              <w:rPr>
                <w:rStyle w:val="Hyperlink"/>
                <w:noProof/>
                <w:sz w:val="24"/>
                <w:szCs w:val="24"/>
              </w:rPr>
              <w:t>8. Descrierea procedurii:</w:t>
            </w:r>
            <w:r w:rsidR="00496B42" w:rsidRPr="00496B42">
              <w:rPr>
                <w:noProof/>
                <w:webHidden/>
                <w:sz w:val="24"/>
                <w:szCs w:val="24"/>
              </w:rPr>
              <w:tab/>
            </w:r>
            <w:r w:rsidR="00496B42" w:rsidRPr="00496B42">
              <w:rPr>
                <w:noProof/>
                <w:webHidden/>
                <w:sz w:val="24"/>
                <w:szCs w:val="24"/>
              </w:rPr>
              <w:fldChar w:fldCharType="begin"/>
            </w:r>
            <w:r w:rsidR="00496B42" w:rsidRPr="00496B42">
              <w:rPr>
                <w:noProof/>
                <w:webHidden/>
                <w:sz w:val="24"/>
                <w:szCs w:val="24"/>
              </w:rPr>
              <w:instrText xml:space="preserve"> PAGEREF _Toc98948903 \h </w:instrText>
            </w:r>
            <w:r w:rsidR="00496B42" w:rsidRPr="00496B42">
              <w:rPr>
                <w:noProof/>
                <w:webHidden/>
                <w:sz w:val="24"/>
                <w:szCs w:val="24"/>
              </w:rPr>
            </w:r>
            <w:r w:rsidR="00496B42" w:rsidRPr="00496B42">
              <w:rPr>
                <w:noProof/>
                <w:webHidden/>
                <w:sz w:val="24"/>
                <w:szCs w:val="24"/>
              </w:rPr>
              <w:fldChar w:fldCharType="separate"/>
            </w:r>
            <w:r w:rsidR="008E3BE9">
              <w:rPr>
                <w:noProof/>
                <w:webHidden/>
                <w:sz w:val="24"/>
                <w:szCs w:val="24"/>
              </w:rPr>
              <w:t>8</w:t>
            </w:r>
            <w:r w:rsidR="00496B42" w:rsidRPr="00496B42">
              <w:rPr>
                <w:noProof/>
                <w:webHidden/>
                <w:sz w:val="24"/>
                <w:szCs w:val="24"/>
              </w:rPr>
              <w:fldChar w:fldCharType="end"/>
            </w:r>
          </w:hyperlink>
        </w:p>
        <w:p w14:paraId="6B696F93" w14:textId="3FEA0E07" w:rsidR="00496B42" w:rsidRPr="00496B42" w:rsidRDefault="00000000">
          <w:pPr>
            <w:pStyle w:val="Cuprins2"/>
            <w:tabs>
              <w:tab w:val="right" w:leader="dot" w:pos="9062"/>
            </w:tabs>
            <w:rPr>
              <w:rFonts w:eastAsiaTheme="minorEastAsia"/>
              <w:noProof/>
              <w:sz w:val="24"/>
              <w:szCs w:val="24"/>
              <w:lang w:val="ro-RO"/>
            </w:rPr>
          </w:pPr>
          <w:hyperlink w:anchor="_Toc98948904" w:history="1">
            <w:r w:rsidR="00496B42" w:rsidRPr="00496B42">
              <w:rPr>
                <w:rStyle w:val="Hyperlink"/>
                <w:noProof/>
                <w:sz w:val="24"/>
                <w:szCs w:val="24"/>
              </w:rPr>
              <w:t>8.1. Generalități</w:t>
            </w:r>
            <w:r w:rsidR="00496B42" w:rsidRPr="00496B42">
              <w:rPr>
                <w:noProof/>
                <w:webHidden/>
                <w:sz w:val="24"/>
                <w:szCs w:val="24"/>
              </w:rPr>
              <w:tab/>
            </w:r>
            <w:r w:rsidR="00496B42" w:rsidRPr="00496B42">
              <w:rPr>
                <w:noProof/>
                <w:webHidden/>
                <w:sz w:val="24"/>
                <w:szCs w:val="24"/>
              </w:rPr>
              <w:fldChar w:fldCharType="begin"/>
            </w:r>
            <w:r w:rsidR="00496B42" w:rsidRPr="00496B42">
              <w:rPr>
                <w:noProof/>
                <w:webHidden/>
                <w:sz w:val="24"/>
                <w:szCs w:val="24"/>
              </w:rPr>
              <w:instrText xml:space="preserve"> PAGEREF _Toc98948904 \h </w:instrText>
            </w:r>
            <w:r w:rsidR="00496B42" w:rsidRPr="00496B42">
              <w:rPr>
                <w:noProof/>
                <w:webHidden/>
                <w:sz w:val="24"/>
                <w:szCs w:val="24"/>
              </w:rPr>
            </w:r>
            <w:r w:rsidR="00496B42" w:rsidRPr="00496B42">
              <w:rPr>
                <w:noProof/>
                <w:webHidden/>
                <w:sz w:val="24"/>
                <w:szCs w:val="24"/>
              </w:rPr>
              <w:fldChar w:fldCharType="separate"/>
            </w:r>
            <w:r w:rsidR="008E3BE9">
              <w:rPr>
                <w:noProof/>
                <w:webHidden/>
                <w:sz w:val="24"/>
                <w:szCs w:val="24"/>
              </w:rPr>
              <w:t>8</w:t>
            </w:r>
            <w:r w:rsidR="00496B42" w:rsidRPr="00496B42">
              <w:rPr>
                <w:noProof/>
                <w:webHidden/>
                <w:sz w:val="24"/>
                <w:szCs w:val="24"/>
              </w:rPr>
              <w:fldChar w:fldCharType="end"/>
            </w:r>
          </w:hyperlink>
        </w:p>
        <w:p w14:paraId="46EA47CA" w14:textId="6DF3BB6D" w:rsidR="00496B42" w:rsidRPr="00496B42" w:rsidRDefault="00000000">
          <w:pPr>
            <w:pStyle w:val="Cuprins2"/>
            <w:tabs>
              <w:tab w:val="right" w:leader="dot" w:pos="9062"/>
            </w:tabs>
            <w:rPr>
              <w:rFonts w:eastAsiaTheme="minorEastAsia"/>
              <w:noProof/>
              <w:sz w:val="24"/>
              <w:szCs w:val="24"/>
              <w:lang w:val="ro-RO"/>
            </w:rPr>
          </w:pPr>
          <w:hyperlink w:anchor="_Toc98948905" w:history="1">
            <w:r w:rsidR="00496B42" w:rsidRPr="00496B42">
              <w:rPr>
                <w:rStyle w:val="Hyperlink"/>
                <w:noProof/>
                <w:sz w:val="24"/>
                <w:szCs w:val="24"/>
              </w:rPr>
              <w:t>8.2. Derularea activităților</w:t>
            </w:r>
            <w:r w:rsidR="00496B42" w:rsidRPr="00496B42">
              <w:rPr>
                <w:noProof/>
                <w:webHidden/>
                <w:sz w:val="24"/>
                <w:szCs w:val="24"/>
              </w:rPr>
              <w:tab/>
            </w:r>
            <w:r w:rsidR="00496B42" w:rsidRPr="00496B42">
              <w:rPr>
                <w:noProof/>
                <w:webHidden/>
                <w:sz w:val="24"/>
                <w:szCs w:val="24"/>
              </w:rPr>
              <w:fldChar w:fldCharType="begin"/>
            </w:r>
            <w:r w:rsidR="00496B42" w:rsidRPr="00496B42">
              <w:rPr>
                <w:noProof/>
                <w:webHidden/>
                <w:sz w:val="24"/>
                <w:szCs w:val="24"/>
              </w:rPr>
              <w:instrText xml:space="preserve"> PAGEREF _Toc98948905 \h </w:instrText>
            </w:r>
            <w:r w:rsidR="00496B42" w:rsidRPr="00496B42">
              <w:rPr>
                <w:noProof/>
                <w:webHidden/>
                <w:sz w:val="24"/>
                <w:szCs w:val="24"/>
              </w:rPr>
            </w:r>
            <w:r w:rsidR="00496B42" w:rsidRPr="00496B42">
              <w:rPr>
                <w:noProof/>
                <w:webHidden/>
                <w:sz w:val="24"/>
                <w:szCs w:val="24"/>
              </w:rPr>
              <w:fldChar w:fldCharType="separate"/>
            </w:r>
            <w:r w:rsidR="008E3BE9">
              <w:rPr>
                <w:noProof/>
                <w:webHidden/>
                <w:sz w:val="24"/>
                <w:szCs w:val="24"/>
              </w:rPr>
              <w:t>9</w:t>
            </w:r>
            <w:r w:rsidR="00496B42" w:rsidRPr="00496B42">
              <w:rPr>
                <w:noProof/>
                <w:webHidden/>
                <w:sz w:val="24"/>
                <w:szCs w:val="24"/>
              </w:rPr>
              <w:fldChar w:fldCharType="end"/>
            </w:r>
          </w:hyperlink>
        </w:p>
        <w:p w14:paraId="24D0E295" w14:textId="150FF593" w:rsidR="00496B42" w:rsidRPr="00496B42" w:rsidRDefault="00000000">
          <w:pPr>
            <w:pStyle w:val="Cuprins2"/>
            <w:tabs>
              <w:tab w:val="right" w:leader="dot" w:pos="9062"/>
            </w:tabs>
            <w:rPr>
              <w:rFonts w:eastAsiaTheme="minorEastAsia"/>
              <w:noProof/>
              <w:sz w:val="24"/>
              <w:szCs w:val="24"/>
              <w:lang w:val="ro-RO"/>
            </w:rPr>
          </w:pPr>
          <w:hyperlink w:anchor="_Toc98948906" w:history="1">
            <w:r w:rsidR="00496B42" w:rsidRPr="00496B42">
              <w:rPr>
                <w:rStyle w:val="Hyperlink"/>
                <w:noProof/>
                <w:sz w:val="24"/>
                <w:szCs w:val="24"/>
              </w:rPr>
              <w:t xml:space="preserve">a) </w:t>
            </w:r>
            <w:r w:rsidR="00496B42" w:rsidRPr="00496B42">
              <w:rPr>
                <w:rStyle w:val="Hyperlink"/>
                <w:rFonts w:eastAsia="Times New Roman"/>
                <w:noProof/>
                <w:sz w:val="24"/>
                <w:szCs w:val="24"/>
              </w:rPr>
              <w:t>Agenda de integritate organizațională</w:t>
            </w:r>
            <w:r w:rsidR="00496B42" w:rsidRPr="00496B42">
              <w:rPr>
                <w:noProof/>
                <w:webHidden/>
                <w:sz w:val="24"/>
                <w:szCs w:val="24"/>
              </w:rPr>
              <w:tab/>
            </w:r>
            <w:r w:rsidR="00496B42" w:rsidRPr="00496B42">
              <w:rPr>
                <w:noProof/>
                <w:webHidden/>
                <w:sz w:val="24"/>
                <w:szCs w:val="24"/>
              </w:rPr>
              <w:fldChar w:fldCharType="begin"/>
            </w:r>
            <w:r w:rsidR="00496B42" w:rsidRPr="00496B42">
              <w:rPr>
                <w:noProof/>
                <w:webHidden/>
                <w:sz w:val="24"/>
                <w:szCs w:val="24"/>
              </w:rPr>
              <w:instrText xml:space="preserve"> PAGEREF _Toc98948906 \h </w:instrText>
            </w:r>
            <w:r w:rsidR="00496B42" w:rsidRPr="00496B42">
              <w:rPr>
                <w:noProof/>
                <w:webHidden/>
                <w:sz w:val="24"/>
                <w:szCs w:val="24"/>
              </w:rPr>
            </w:r>
            <w:r w:rsidR="00496B42" w:rsidRPr="00496B42">
              <w:rPr>
                <w:noProof/>
                <w:webHidden/>
                <w:sz w:val="24"/>
                <w:szCs w:val="24"/>
              </w:rPr>
              <w:fldChar w:fldCharType="separate"/>
            </w:r>
            <w:r w:rsidR="008E3BE9">
              <w:rPr>
                <w:noProof/>
                <w:webHidden/>
                <w:sz w:val="24"/>
                <w:szCs w:val="24"/>
              </w:rPr>
              <w:t>9</w:t>
            </w:r>
            <w:r w:rsidR="00496B42" w:rsidRPr="00496B42">
              <w:rPr>
                <w:noProof/>
                <w:webHidden/>
                <w:sz w:val="24"/>
                <w:szCs w:val="24"/>
              </w:rPr>
              <w:fldChar w:fldCharType="end"/>
            </w:r>
          </w:hyperlink>
        </w:p>
        <w:p w14:paraId="7C912B91" w14:textId="3BA80EB6" w:rsidR="00496B42" w:rsidRPr="00496B42" w:rsidRDefault="00000000">
          <w:pPr>
            <w:pStyle w:val="Cuprins2"/>
            <w:tabs>
              <w:tab w:val="right" w:leader="dot" w:pos="9062"/>
            </w:tabs>
            <w:rPr>
              <w:rFonts w:eastAsiaTheme="minorEastAsia"/>
              <w:noProof/>
              <w:sz w:val="24"/>
              <w:szCs w:val="24"/>
              <w:lang w:val="ro-RO"/>
            </w:rPr>
          </w:pPr>
          <w:hyperlink w:anchor="_Toc98948907" w:history="1">
            <w:r w:rsidR="00496B42" w:rsidRPr="00496B42">
              <w:rPr>
                <w:rStyle w:val="Hyperlink"/>
                <w:noProof/>
                <w:sz w:val="24"/>
                <w:szCs w:val="24"/>
              </w:rPr>
              <w:t>b)  Planul de integritate</w:t>
            </w:r>
            <w:r w:rsidR="00496B42" w:rsidRPr="00496B42">
              <w:rPr>
                <w:noProof/>
                <w:webHidden/>
                <w:sz w:val="24"/>
                <w:szCs w:val="24"/>
              </w:rPr>
              <w:tab/>
            </w:r>
            <w:r w:rsidR="00496B42" w:rsidRPr="00496B42">
              <w:rPr>
                <w:noProof/>
                <w:webHidden/>
                <w:sz w:val="24"/>
                <w:szCs w:val="24"/>
              </w:rPr>
              <w:fldChar w:fldCharType="begin"/>
            </w:r>
            <w:r w:rsidR="00496B42" w:rsidRPr="00496B42">
              <w:rPr>
                <w:noProof/>
                <w:webHidden/>
                <w:sz w:val="24"/>
                <w:szCs w:val="24"/>
              </w:rPr>
              <w:instrText xml:space="preserve"> PAGEREF _Toc98948907 \h </w:instrText>
            </w:r>
            <w:r w:rsidR="00496B42" w:rsidRPr="00496B42">
              <w:rPr>
                <w:noProof/>
                <w:webHidden/>
                <w:sz w:val="24"/>
                <w:szCs w:val="24"/>
              </w:rPr>
            </w:r>
            <w:r w:rsidR="00496B42" w:rsidRPr="00496B42">
              <w:rPr>
                <w:noProof/>
                <w:webHidden/>
                <w:sz w:val="24"/>
                <w:szCs w:val="24"/>
              </w:rPr>
              <w:fldChar w:fldCharType="separate"/>
            </w:r>
            <w:r w:rsidR="008E3BE9">
              <w:rPr>
                <w:noProof/>
                <w:webHidden/>
                <w:sz w:val="24"/>
                <w:szCs w:val="24"/>
              </w:rPr>
              <w:t>10</w:t>
            </w:r>
            <w:r w:rsidR="00496B42" w:rsidRPr="00496B42">
              <w:rPr>
                <w:noProof/>
                <w:webHidden/>
                <w:sz w:val="24"/>
                <w:szCs w:val="24"/>
              </w:rPr>
              <w:fldChar w:fldCharType="end"/>
            </w:r>
          </w:hyperlink>
        </w:p>
        <w:p w14:paraId="684157C7" w14:textId="48432E34" w:rsidR="00496B42" w:rsidRPr="00496B42" w:rsidRDefault="00000000">
          <w:pPr>
            <w:pStyle w:val="Cuprins2"/>
            <w:tabs>
              <w:tab w:val="right" w:leader="dot" w:pos="9062"/>
            </w:tabs>
            <w:rPr>
              <w:rFonts w:eastAsiaTheme="minorEastAsia"/>
              <w:noProof/>
              <w:sz w:val="24"/>
              <w:szCs w:val="24"/>
              <w:lang w:val="ro-RO"/>
            </w:rPr>
          </w:pPr>
          <w:hyperlink w:anchor="_Toc98948908" w:history="1">
            <w:r w:rsidR="00496B42" w:rsidRPr="00496B42">
              <w:rPr>
                <w:rStyle w:val="Hyperlink"/>
                <w:rFonts w:eastAsia="Times New Roman"/>
                <w:noProof/>
                <w:sz w:val="24"/>
                <w:szCs w:val="24"/>
              </w:rPr>
              <w:t>c)</w:t>
            </w:r>
            <w:r w:rsidR="00496B42" w:rsidRPr="00496B42">
              <w:rPr>
                <w:rStyle w:val="Hyperlink"/>
                <w:rFonts w:eastAsia="Times New Roman"/>
                <w:bCs/>
                <w:noProof/>
                <w:sz w:val="24"/>
                <w:szCs w:val="24"/>
              </w:rPr>
              <w:t xml:space="preserve"> </w:t>
            </w:r>
            <w:r w:rsidR="00496B42" w:rsidRPr="00496B42">
              <w:rPr>
                <w:rStyle w:val="Hyperlink"/>
                <w:noProof/>
                <w:sz w:val="24"/>
                <w:szCs w:val="24"/>
              </w:rPr>
              <w:t>Măsurile de transparență instituțională și de prevenire a corupției</w:t>
            </w:r>
            <w:r w:rsidR="00496B42" w:rsidRPr="00496B42">
              <w:rPr>
                <w:noProof/>
                <w:webHidden/>
                <w:sz w:val="24"/>
                <w:szCs w:val="24"/>
              </w:rPr>
              <w:tab/>
            </w:r>
            <w:r w:rsidR="00496B42" w:rsidRPr="00496B42">
              <w:rPr>
                <w:noProof/>
                <w:webHidden/>
                <w:sz w:val="24"/>
                <w:szCs w:val="24"/>
              </w:rPr>
              <w:fldChar w:fldCharType="begin"/>
            </w:r>
            <w:r w:rsidR="00496B42" w:rsidRPr="00496B42">
              <w:rPr>
                <w:noProof/>
                <w:webHidden/>
                <w:sz w:val="24"/>
                <w:szCs w:val="24"/>
              </w:rPr>
              <w:instrText xml:space="preserve"> PAGEREF _Toc98948908 \h </w:instrText>
            </w:r>
            <w:r w:rsidR="00496B42" w:rsidRPr="00496B42">
              <w:rPr>
                <w:noProof/>
                <w:webHidden/>
                <w:sz w:val="24"/>
                <w:szCs w:val="24"/>
              </w:rPr>
            </w:r>
            <w:r w:rsidR="00496B42" w:rsidRPr="00496B42">
              <w:rPr>
                <w:noProof/>
                <w:webHidden/>
                <w:sz w:val="24"/>
                <w:szCs w:val="24"/>
              </w:rPr>
              <w:fldChar w:fldCharType="separate"/>
            </w:r>
            <w:r w:rsidR="008E3BE9">
              <w:rPr>
                <w:noProof/>
                <w:webHidden/>
                <w:sz w:val="24"/>
                <w:szCs w:val="24"/>
              </w:rPr>
              <w:t>11</w:t>
            </w:r>
            <w:r w:rsidR="00496B42" w:rsidRPr="00496B42">
              <w:rPr>
                <w:noProof/>
                <w:webHidden/>
                <w:sz w:val="24"/>
                <w:szCs w:val="24"/>
              </w:rPr>
              <w:fldChar w:fldCharType="end"/>
            </w:r>
          </w:hyperlink>
        </w:p>
        <w:p w14:paraId="2DD1621C" w14:textId="2842BA4A" w:rsidR="00496B42" w:rsidRPr="00496B42" w:rsidRDefault="00000000">
          <w:pPr>
            <w:pStyle w:val="Cuprins2"/>
            <w:tabs>
              <w:tab w:val="right" w:leader="dot" w:pos="9062"/>
            </w:tabs>
            <w:rPr>
              <w:rFonts w:eastAsiaTheme="minorEastAsia"/>
              <w:noProof/>
              <w:sz w:val="24"/>
              <w:szCs w:val="24"/>
              <w:lang w:val="ro-RO"/>
            </w:rPr>
          </w:pPr>
          <w:hyperlink w:anchor="_Toc98948909" w:history="1">
            <w:r w:rsidR="00496B42" w:rsidRPr="00496B42">
              <w:rPr>
                <w:rStyle w:val="Hyperlink"/>
                <w:rFonts w:eastAsia="Times New Roman"/>
                <w:noProof/>
                <w:sz w:val="24"/>
                <w:szCs w:val="24"/>
              </w:rPr>
              <w:t>d)</w:t>
            </w:r>
            <w:r w:rsidR="00496B42" w:rsidRPr="00496B42">
              <w:rPr>
                <w:rStyle w:val="Hyperlink"/>
                <w:rFonts w:eastAsia="Times New Roman"/>
                <w:bCs/>
                <w:noProof/>
                <w:sz w:val="24"/>
                <w:szCs w:val="24"/>
              </w:rPr>
              <w:t xml:space="preserve"> </w:t>
            </w:r>
            <w:r w:rsidR="00496B42" w:rsidRPr="00496B42">
              <w:rPr>
                <w:rStyle w:val="Hyperlink"/>
                <w:noProof/>
                <w:sz w:val="24"/>
                <w:szCs w:val="24"/>
              </w:rPr>
              <w:t>Documentația  de raportare asupra SNA 2021-2025</w:t>
            </w:r>
            <w:r w:rsidR="00496B42" w:rsidRPr="00496B42">
              <w:rPr>
                <w:noProof/>
                <w:webHidden/>
                <w:sz w:val="24"/>
                <w:szCs w:val="24"/>
              </w:rPr>
              <w:tab/>
            </w:r>
            <w:r w:rsidR="00496B42" w:rsidRPr="00496B42">
              <w:rPr>
                <w:noProof/>
                <w:webHidden/>
                <w:sz w:val="24"/>
                <w:szCs w:val="24"/>
              </w:rPr>
              <w:fldChar w:fldCharType="begin"/>
            </w:r>
            <w:r w:rsidR="00496B42" w:rsidRPr="00496B42">
              <w:rPr>
                <w:noProof/>
                <w:webHidden/>
                <w:sz w:val="24"/>
                <w:szCs w:val="24"/>
              </w:rPr>
              <w:instrText xml:space="preserve"> PAGEREF _Toc98948909 \h </w:instrText>
            </w:r>
            <w:r w:rsidR="00496B42" w:rsidRPr="00496B42">
              <w:rPr>
                <w:noProof/>
                <w:webHidden/>
                <w:sz w:val="24"/>
                <w:szCs w:val="24"/>
              </w:rPr>
            </w:r>
            <w:r w:rsidR="00496B42" w:rsidRPr="00496B42">
              <w:rPr>
                <w:noProof/>
                <w:webHidden/>
                <w:sz w:val="24"/>
                <w:szCs w:val="24"/>
              </w:rPr>
              <w:fldChar w:fldCharType="separate"/>
            </w:r>
            <w:r w:rsidR="008E3BE9">
              <w:rPr>
                <w:noProof/>
                <w:webHidden/>
                <w:sz w:val="24"/>
                <w:szCs w:val="24"/>
              </w:rPr>
              <w:t>12</w:t>
            </w:r>
            <w:r w:rsidR="00496B42" w:rsidRPr="00496B42">
              <w:rPr>
                <w:noProof/>
                <w:webHidden/>
                <w:sz w:val="24"/>
                <w:szCs w:val="24"/>
              </w:rPr>
              <w:fldChar w:fldCharType="end"/>
            </w:r>
          </w:hyperlink>
        </w:p>
        <w:p w14:paraId="54AD8677" w14:textId="254DAF19" w:rsidR="00496B42" w:rsidRPr="00496B42" w:rsidRDefault="00000000">
          <w:pPr>
            <w:pStyle w:val="Cuprins2"/>
            <w:tabs>
              <w:tab w:val="right" w:leader="dot" w:pos="9062"/>
            </w:tabs>
            <w:rPr>
              <w:rFonts w:eastAsiaTheme="minorEastAsia"/>
              <w:noProof/>
              <w:sz w:val="24"/>
              <w:szCs w:val="24"/>
              <w:lang w:val="ro-RO"/>
            </w:rPr>
          </w:pPr>
          <w:hyperlink w:anchor="_Toc98948910" w:history="1">
            <w:r w:rsidR="00496B42" w:rsidRPr="00496B42">
              <w:rPr>
                <w:rStyle w:val="Hyperlink"/>
                <w:rFonts w:eastAsia="Times New Roman"/>
                <w:noProof/>
                <w:sz w:val="24"/>
                <w:szCs w:val="24"/>
              </w:rPr>
              <w:t>e)</w:t>
            </w:r>
            <w:r w:rsidR="00496B42" w:rsidRPr="00496B42">
              <w:rPr>
                <w:rStyle w:val="Hyperlink"/>
                <w:rFonts w:eastAsia="Times New Roman"/>
                <w:bCs/>
                <w:noProof/>
                <w:sz w:val="24"/>
                <w:szCs w:val="24"/>
              </w:rPr>
              <w:t xml:space="preserve"> </w:t>
            </w:r>
            <w:r w:rsidR="00496B42" w:rsidRPr="00496B42">
              <w:rPr>
                <w:rStyle w:val="Hyperlink"/>
                <w:noProof/>
                <w:sz w:val="24"/>
                <w:szCs w:val="24"/>
              </w:rPr>
              <w:t>Publicarea informațiilor de interes public</w:t>
            </w:r>
            <w:r w:rsidR="00496B42" w:rsidRPr="00496B42">
              <w:rPr>
                <w:noProof/>
                <w:webHidden/>
                <w:sz w:val="24"/>
                <w:szCs w:val="24"/>
              </w:rPr>
              <w:tab/>
            </w:r>
            <w:r w:rsidR="00496B42" w:rsidRPr="00496B42">
              <w:rPr>
                <w:noProof/>
                <w:webHidden/>
                <w:sz w:val="24"/>
                <w:szCs w:val="24"/>
              </w:rPr>
              <w:fldChar w:fldCharType="begin"/>
            </w:r>
            <w:r w:rsidR="00496B42" w:rsidRPr="00496B42">
              <w:rPr>
                <w:noProof/>
                <w:webHidden/>
                <w:sz w:val="24"/>
                <w:szCs w:val="24"/>
              </w:rPr>
              <w:instrText xml:space="preserve"> PAGEREF _Toc98948910 \h </w:instrText>
            </w:r>
            <w:r w:rsidR="00496B42" w:rsidRPr="00496B42">
              <w:rPr>
                <w:noProof/>
                <w:webHidden/>
                <w:sz w:val="24"/>
                <w:szCs w:val="24"/>
              </w:rPr>
            </w:r>
            <w:r w:rsidR="00496B42" w:rsidRPr="00496B42">
              <w:rPr>
                <w:noProof/>
                <w:webHidden/>
                <w:sz w:val="24"/>
                <w:szCs w:val="24"/>
              </w:rPr>
              <w:fldChar w:fldCharType="separate"/>
            </w:r>
            <w:r w:rsidR="008E3BE9">
              <w:rPr>
                <w:noProof/>
                <w:webHidden/>
                <w:sz w:val="24"/>
                <w:szCs w:val="24"/>
              </w:rPr>
              <w:t>14</w:t>
            </w:r>
            <w:r w:rsidR="00496B42" w:rsidRPr="00496B42">
              <w:rPr>
                <w:noProof/>
                <w:webHidden/>
                <w:sz w:val="24"/>
                <w:szCs w:val="24"/>
              </w:rPr>
              <w:fldChar w:fldCharType="end"/>
            </w:r>
          </w:hyperlink>
        </w:p>
        <w:p w14:paraId="200C6936" w14:textId="18F39133" w:rsidR="00496B42" w:rsidRPr="00496B42" w:rsidRDefault="00000000">
          <w:pPr>
            <w:pStyle w:val="Cuprins1"/>
            <w:tabs>
              <w:tab w:val="right" w:leader="dot" w:pos="9062"/>
            </w:tabs>
            <w:rPr>
              <w:rFonts w:eastAsiaTheme="minorEastAsia"/>
              <w:noProof/>
              <w:sz w:val="24"/>
              <w:szCs w:val="24"/>
              <w:lang w:val="ro-RO"/>
            </w:rPr>
          </w:pPr>
          <w:hyperlink w:anchor="_Toc98948911" w:history="1">
            <w:r w:rsidR="00496B42" w:rsidRPr="00496B42">
              <w:rPr>
                <w:rStyle w:val="Hyperlink"/>
                <w:noProof/>
                <w:sz w:val="24"/>
                <w:szCs w:val="24"/>
              </w:rPr>
              <w:t>9.  Responsabili</w:t>
            </w:r>
            <w:r w:rsidR="00496B42" w:rsidRPr="00496B42">
              <w:rPr>
                <w:noProof/>
                <w:webHidden/>
                <w:sz w:val="24"/>
                <w:szCs w:val="24"/>
              </w:rPr>
              <w:tab/>
            </w:r>
            <w:r w:rsidR="00496B42" w:rsidRPr="00496B42">
              <w:rPr>
                <w:noProof/>
                <w:webHidden/>
                <w:sz w:val="24"/>
                <w:szCs w:val="24"/>
              </w:rPr>
              <w:fldChar w:fldCharType="begin"/>
            </w:r>
            <w:r w:rsidR="00496B42" w:rsidRPr="00496B42">
              <w:rPr>
                <w:noProof/>
                <w:webHidden/>
                <w:sz w:val="24"/>
                <w:szCs w:val="24"/>
              </w:rPr>
              <w:instrText xml:space="preserve"> PAGEREF _Toc98948911 \h </w:instrText>
            </w:r>
            <w:r w:rsidR="00496B42" w:rsidRPr="00496B42">
              <w:rPr>
                <w:noProof/>
                <w:webHidden/>
                <w:sz w:val="24"/>
                <w:szCs w:val="24"/>
              </w:rPr>
            </w:r>
            <w:r w:rsidR="00496B42" w:rsidRPr="00496B42">
              <w:rPr>
                <w:noProof/>
                <w:webHidden/>
                <w:sz w:val="24"/>
                <w:szCs w:val="24"/>
              </w:rPr>
              <w:fldChar w:fldCharType="separate"/>
            </w:r>
            <w:r w:rsidR="008E3BE9">
              <w:rPr>
                <w:noProof/>
                <w:webHidden/>
                <w:sz w:val="24"/>
                <w:szCs w:val="24"/>
              </w:rPr>
              <w:t>18</w:t>
            </w:r>
            <w:r w:rsidR="00496B42" w:rsidRPr="00496B42">
              <w:rPr>
                <w:noProof/>
                <w:webHidden/>
                <w:sz w:val="24"/>
                <w:szCs w:val="24"/>
              </w:rPr>
              <w:fldChar w:fldCharType="end"/>
            </w:r>
          </w:hyperlink>
        </w:p>
        <w:p w14:paraId="172CF843" w14:textId="0E2130AB" w:rsidR="00496B42" w:rsidRPr="00496B42" w:rsidRDefault="00000000">
          <w:pPr>
            <w:pStyle w:val="Cuprins1"/>
            <w:tabs>
              <w:tab w:val="right" w:leader="dot" w:pos="9062"/>
            </w:tabs>
            <w:rPr>
              <w:rFonts w:eastAsiaTheme="minorEastAsia"/>
              <w:noProof/>
              <w:sz w:val="24"/>
              <w:szCs w:val="24"/>
              <w:lang w:val="ro-RO"/>
            </w:rPr>
          </w:pPr>
          <w:hyperlink w:anchor="_Toc98948912" w:history="1">
            <w:r w:rsidR="00496B42" w:rsidRPr="00496B42">
              <w:rPr>
                <w:rStyle w:val="Hyperlink"/>
                <w:noProof/>
                <w:sz w:val="24"/>
                <w:szCs w:val="24"/>
              </w:rPr>
              <w:t>9.1. Primarul Comunei</w:t>
            </w:r>
            <w:r w:rsidR="00496B42" w:rsidRPr="00496B42">
              <w:rPr>
                <w:noProof/>
                <w:webHidden/>
                <w:sz w:val="24"/>
                <w:szCs w:val="24"/>
              </w:rPr>
              <w:tab/>
            </w:r>
            <w:r w:rsidR="00496B42" w:rsidRPr="00496B42">
              <w:rPr>
                <w:noProof/>
                <w:webHidden/>
                <w:sz w:val="24"/>
                <w:szCs w:val="24"/>
              </w:rPr>
              <w:fldChar w:fldCharType="begin"/>
            </w:r>
            <w:r w:rsidR="00496B42" w:rsidRPr="00496B42">
              <w:rPr>
                <w:noProof/>
                <w:webHidden/>
                <w:sz w:val="24"/>
                <w:szCs w:val="24"/>
              </w:rPr>
              <w:instrText xml:space="preserve"> PAGEREF _Toc98948912 \h </w:instrText>
            </w:r>
            <w:r w:rsidR="00496B42" w:rsidRPr="00496B42">
              <w:rPr>
                <w:noProof/>
                <w:webHidden/>
                <w:sz w:val="24"/>
                <w:szCs w:val="24"/>
              </w:rPr>
            </w:r>
            <w:r w:rsidR="00496B42" w:rsidRPr="00496B42">
              <w:rPr>
                <w:noProof/>
                <w:webHidden/>
                <w:sz w:val="24"/>
                <w:szCs w:val="24"/>
              </w:rPr>
              <w:fldChar w:fldCharType="separate"/>
            </w:r>
            <w:r w:rsidR="008E3BE9">
              <w:rPr>
                <w:noProof/>
                <w:webHidden/>
                <w:sz w:val="24"/>
                <w:szCs w:val="24"/>
              </w:rPr>
              <w:t>18</w:t>
            </w:r>
            <w:r w:rsidR="00496B42" w:rsidRPr="00496B42">
              <w:rPr>
                <w:noProof/>
                <w:webHidden/>
                <w:sz w:val="24"/>
                <w:szCs w:val="24"/>
              </w:rPr>
              <w:fldChar w:fldCharType="end"/>
            </w:r>
          </w:hyperlink>
        </w:p>
        <w:p w14:paraId="333CEC4C" w14:textId="12C0A0A9" w:rsidR="00496B42" w:rsidRPr="00496B42" w:rsidRDefault="00000000">
          <w:pPr>
            <w:pStyle w:val="Cuprins1"/>
            <w:tabs>
              <w:tab w:val="right" w:leader="dot" w:pos="9062"/>
            </w:tabs>
            <w:rPr>
              <w:rFonts w:eastAsiaTheme="minorEastAsia"/>
              <w:noProof/>
              <w:sz w:val="24"/>
              <w:szCs w:val="24"/>
              <w:lang w:val="ro-RO"/>
            </w:rPr>
          </w:pPr>
          <w:hyperlink w:anchor="_Toc98948913" w:history="1">
            <w:r w:rsidR="00496B42" w:rsidRPr="00496B42">
              <w:rPr>
                <w:rStyle w:val="Hyperlink"/>
                <w:noProof/>
                <w:sz w:val="24"/>
                <w:szCs w:val="24"/>
              </w:rPr>
              <w:t>9.2. Coordonatorul implementării Planului de integritate:</w:t>
            </w:r>
            <w:r w:rsidR="00496B42" w:rsidRPr="00496B42">
              <w:rPr>
                <w:noProof/>
                <w:webHidden/>
                <w:sz w:val="24"/>
                <w:szCs w:val="24"/>
              </w:rPr>
              <w:tab/>
            </w:r>
            <w:r w:rsidR="00496B42" w:rsidRPr="00496B42">
              <w:rPr>
                <w:noProof/>
                <w:webHidden/>
                <w:sz w:val="24"/>
                <w:szCs w:val="24"/>
              </w:rPr>
              <w:fldChar w:fldCharType="begin"/>
            </w:r>
            <w:r w:rsidR="00496B42" w:rsidRPr="00496B42">
              <w:rPr>
                <w:noProof/>
                <w:webHidden/>
                <w:sz w:val="24"/>
                <w:szCs w:val="24"/>
              </w:rPr>
              <w:instrText xml:space="preserve"> PAGEREF _Toc98948913 \h </w:instrText>
            </w:r>
            <w:r w:rsidR="00496B42" w:rsidRPr="00496B42">
              <w:rPr>
                <w:noProof/>
                <w:webHidden/>
                <w:sz w:val="24"/>
                <w:szCs w:val="24"/>
              </w:rPr>
            </w:r>
            <w:r w:rsidR="00496B42" w:rsidRPr="00496B42">
              <w:rPr>
                <w:noProof/>
                <w:webHidden/>
                <w:sz w:val="24"/>
                <w:szCs w:val="24"/>
              </w:rPr>
              <w:fldChar w:fldCharType="separate"/>
            </w:r>
            <w:r w:rsidR="008E3BE9">
              <w:rPr>
                <w:noProof/>
                <w:webHidden/>
                <w:sz w:val="24"/>
                <w:szCs w:val="24"/>
              </w:rPr>
              <w:t>18</w:t>
            </w:r>
            <w:r w:rsidR="00496B42" w:rsidRPr="00496B42">
              <w:rPr>
                <w:noProof/>
                <w:webHidden/>
                <w:sz w:val="24"/>
                <w:szCs w:val="24"/>
              </w:rPr>
              <w:fldChar w:fldCharType="end"/>
            </w:r>
          </w:hyperlink>
        </w:p>
        <w:p w14:paraId="4341DDCD" w14:textId="6C87E773" w:rsidR="00496B42" w:rsidRPr="00496B42" w:rsidRDefault="00000000">
          <w:pPr>
            <w:pStyle w:val="Cuprins1"/>
            <w:tabs>
              <w:tab w:val="right" w:leader="dot" w:pos="9062"/>
            </w:tabs>
            <w:rPr>
              <w:rFonts w:eastAsiaTheme="minorEastAsia"/>
              <w:noProof/>
              <w:sz w:val="24"/>
              <w:szCs w:val="24"/>
              <w:lang w:val="ro-RO"/>
            </w:rPr>
          </w:pPr>
          <w:hyperlink w:anchor="_Toc98948914" w:history="1">
            <w:r w:rsidR="00496B42" w:rsidRPr="00496B42">
              <w:rPr>
                <w:rStyle w:val="Hyperlink"/>
                <w:noProof/>
                <w:sz w:val="24"/>
                <w:szCs w:val="24"/>
              </w:rPr>
              <w:t>9.3. Conducătorii compartimentelor de specialitate:</w:t>
            </w:r>
            <w:r w:rsidR="00496B42" w:rsidRPr="00496B42">
              <w:rPr>
                <w:noProof/>
                <w:webHidden/>
                <w:sz w:val="24"/>
                <w:szCs w:val="24"/>
              </w:rPr>
              <w:tab/>
            </w:r>
            <w:r w:rsidR="00496B42" w:rsidRPr="00496B42">
              <w:rPr>
                <w:noProof/>
                <w:webHidden/>
                <w:sz w:val="24"/>
                <w:szCs w:val="24"/>
              </w:rPr>
              <w:fldChar w:fldCharType="begin"/>
            </w:r>
            <w:r w:rsidR="00496B42" w:rsidRPr="00496B42">
              <w:rPr>
                <w:noProof/>
                <w:webHidden/>
                <w:sz w:val="24"/>
                <w:szCs w:val="24"/>
              </w:rPr>
              <w:instrText xml:space="preserve"> PAGEREF _Toc98948914 \h </w:instrText>
            </w:r>
            <w:r w:rsidR="00496B42" w:rsidRPr="00496B42">
              <w:rPr>
                <w:noProof/>
                <w:webHidden/>
                <w:sz w:val="24"/>
                <w:szCs w:val="24"/>
              </w:rPr>
            </w:r>
            <w:r w:rsidR="00496B42" w:rsidRPr="00496B42">
              <w:rPr>
                <w:noProof/>
                <w:webHidden/>
                <w:sz w:val="24"/>
                <w:szCs w:val="24"/>
              </w:rPr>
              <w:fldChar w:fldCharType="separate"/>
            </w:r>
            <w:r w:rsidR="008E3BE9">
              <w:rPr>
                <w:noProof/>
                <w:webHidden/>
                <w:sz w:val="24"/>
                <w:szCs w:val="24"/>
              </w:rPr>
              <w:t>19</w:t>
            </w:r>
            <w:r w:rsidR="00496B42" w:rsidRPr="00496B42">
              <w:rPr>
                <w:noProof/>
                <w:webHidden/>
                <w:sz w:val="24"/>
                <w:szCs w:val="24"/>
              </w:rPr>
              <w:fldChar w:fldCharType="end"/>
            </w:r>
          </w:hyperlink>
        </w:p>
        <w:p w14:paraId="50E6D22B" w14:textId="532D221A" w:rsidR="00496B42" w:rsidRPr="00496B42" w:rsidRDefault="00000000">
          <w:pPr>
            <w:pStyle w:val="Cuprins1"/>
            <w:tabs>
              <w:tab w:val="right" w:leader="dot" w:pos="9062"/>
            </w:tabs>
            <w:rPr>
              <w:rFonts w:eastAsiaTheme="minorEastAsia"/>
              <w:noProof/>
              <w:sz w:val="24"/>
              <w:szCs w:val="24"/>
              <w:lang w:val="ro-RO"/>
            </w:rPr>
          </w:pPr>
          <w:hyperlink w:anchor="_Toc98948915" w:history="1">
            <w:r w:rsidR="00496B42" w:rsidRPr="00496B42">
              <w:rPr>
                <w:rStyle w:val="Hyperlink"/>
                <w:noProof/>
                <w:sz w:val="24"/>
                <w:szCs w:val="24"/>
              </w:rPr>
              <w:t>10. Diagramă de proces</w:t>
            </w:r>
            <w:r w:rsidR="00496B42" w:rsidRPr="00496B42">
              <w:rPr>
                <w:noProof/>
                <w:webHidden/>
                <w:sz w:val="24"/>
                <w:szCs w:val="24"/>
              </w:rPr>
              <w:tab/>
            </w:r>
            <w:r w:rsidR="00496B42" w:rsidRPr="00496B42">
              <w:rPr>
                <w:noProof/>
                <w:webHidden/>
                <w:sz w:val="24"/>
                <w:szCs w:val="24"/>
              </w:rPr>
              <w:fldChar w:fldCharType="begin"/>
            </w:r>
            <w:r w:rsidR="00496B42" w:rsidRPr="00496B42">
              <w:rPr>
                <w:noProof/>
                <w:webHidden/>
                <w:sz w:val="24"/>
                <w:szCs w:val="24"/>
              </w:rPr>
              <w:instrText xml:space="preserve"> PAGEREF _Toc98948915 \h </w:instrText>
            </w:r>
            <w:r w:rsidR="00496B42" w:rsidRPr="00496B42">
              <w:rPr>
                <w:noProof/>
                <w:webHidden/>
                <w:sz w:val="24"/>
                <w:szCs w:val="24"/>
              </w:rPr>
            </w:r>
            <w:r w:rsidR="00496B42" w:rsidRPr="00496B42">
              <w:rPr>
                <w:noProof/>
                <w:webHidden/>
                <w:sz w:val="24"/>
                <w:szCs w:val="24"/>
              </w:rPr>
              <w:fldChar w:fldCharType="separate"/>
            </w:r>
            <w:r w:rsidR="008E3BE9">
              <w:rPr>
                <w:noProof/>
                <w:webHidden/>
                <w:sz w:val="24"/>
                <w:szCs w:val="24"/>
              </w:rPr>
              <w:t>19</w:t>
            </w:r>
            <w:r w:rsidR="00496B42" w:rsidRPr="00496B42">
              <w:rPr>
                <w:noProof/>
                <w:webHidden/>
                <w:sz w:val="24"/>
                <w:szCs w:val="24"/>
              </w:rPr>
              <w:fldChar w:fldCharType="end"/>
            </w:r>
          </w:hyperlink>
        </w:p>
        <w:p w14:paraId="41D1D40B" w14:textId="4219AD83" w:rsidR="00D5762B" w:rsidRDefault="00D5762B">
          <w:r w:rsidRPr="00496B42">
            <w:rPr>
              <w:b/>
              <w:bCs/>
              <w:sz w:val="24"/>
              <w:szCs w:val="24"/>
            </w:rPr>
            <w:fldChar w:fldCharType="end"/>
          </w:r>
        </w:p>
      </w:sdtContent>
    </w:sdt>
    <w:p w14:paraId="1D5E23E2" w14:textId="13AA15BE" w:rsidR="002208DA" w:rsidRPr="00834404" w:rsidRDefault="00834404" w:rsidP="00D5762B">
      <w:pPr>
        <w:pStyle w:val="Titlu1"/>
        <w:ind w:left="284"/>
      </w:pPr>
      <w:bookmarkStart w:id="0" w:name="_Toc98948685"/>
      <w:bookmarkStart w:id="1" w:name="_Toc98948891"/>
      <w:r w:rsidRPr="00834404">
        <w:lastRenderedPageBreak/>
        <w:t>Lista responsabililor cu elaborarea, verificarea, avizarea și aprobarea ediției sau, după caz, a reviziei procedurii:</w:t>
      </w:r>
      <w:bookmarkEnd w:id="0"/>
      <w:bookmarkEnd w:id="1"/>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000" w:firstRow="0" w:lastRow="0" w:firstColumn="0" w:lastColumn="0" w:noHBand="0" w:noVBand="0"/>
      </w:tblPr>
      <w:tblGrid>
        <w:gridCol w:w="642"/>
        <w:gridCol w:w="2214"/>
        <w:gridCol w:w="2242"/>
        <w:gridCol w:w="1945"/>
        <w:gridCol w:w="1174"/>
        <w:gridCol w:w="1559"/>
      </w:tblGrid>
      <w:tr w:rsidR="002208DA" w:rsidRPr="005E02CB" w14:paraId="4249277D" w14:textId="77777777" w:rsidTr="00834404">
        <w:trPr>
          <w:jc w:val="center"/>
        </w:trPr>
        <w:tc>
          <w:tcPr>
            <w:tcW w:w="642" w:type="dxa"/>
            <w:vMerge w:val="restart"/>
            <w:shd w:val="clear" w:color="auto" w:fill="auto"/>
          </w:tcPr>
          <w:p w14:paraId="2CB4C041" w14:textId="77777777" w:rsidR="002208DA" w:rsidRPr="005E02CB" w:rsidRDefault="002208DA" w:rsidP="005E02CB">
            <w:pPr>
              <w:suppressAutoHyphens/>
              <w:spacing w:line="360" w:lineRule="auto"/>
              <w:jc w:val="both"/>
              <w:textAlignment w:val="baseline"/>
              <w:rPr>
                <w:rFonts w:eastAsia="NSimSun"/>
                <w:b/>
                <w:kern w:val="2"/>
                <w:sz w:val="24"/>
                <w:szCs w:val="24"/>
                <w:lang w:eastAsia="zh-CN" w:bidi="hi-IN"/>
              </w:rPr>
            </w:pPr>
          </w:p>
        </w:tc>
        <w:tc>
          <w:tcPr>
            <w:tcW w:w="2214" w:type="dxa"/>
            <w:shd w:val="clear" w:color="auto" w:fill="auto"/>
            <w:vAlign w:val="center"/>
          </w:tcPr>
          <w:p w14:paraId="2D404A91" w14:textId="035F7792" w:rsidR="002208DA" w:rsidRPr="005E02CB" w:rsidRDefault="002208DA" w:rsidP="00834404">
            <w:pPr>
              <w:suppressAutoHyphens/>
              <w:spacing w:line="360" w:lineRule="auto"/>
              <w:jc w:val="center"/>
              <w:textAlignment w:val="baseline"/>
              <w:rPr>
                <w:rFonts w:eastAsia="NSimSun"/>
                <w:bCs/>
                <w:kern w:val="2"/>
                <w:sz w:val="24"/>
                <w:szCs w:val="24"/>
                <w:lang w:eastAsia="zh-CN" w:bidi="hi-IN"/>
              </w:rPr>
            </w:pPr>
            <w:r w:rsidRPr="005E02CB">
              <w:rPr>
                <w:rFonts w:eastAsia="NSimSun"/>
                <w:bCs/>
                <w:kern w:val="2"/>
                <w:sz w:val="24"/>
                <w:szCs w:val="24"/>
                <w:lang w:eastAsia="zh-CN" w:bidi="hi-IN"/>
              </w:rPr>
              <w:t xml:space="preserve">Elemente privind responsabilii/ </w:t>
            </w:r>
            <w:proofErr w:type="spellStart"/>
            <w:r w:rsidRPr="005E02CB">
              <w:rPr>
                <w:rFonts w:eastAsia="NSimSun"/>
                <w:bCs/>
                <w:kern w:val="2"/>
                <w:sz w:val="24"/>
                <w:szCs w:val="24"/>
                <w:lang w:eastAsia="zh-CN" w:bidi="hi-IN"/>
              </w:rPr>
              <w:t>operaţiunea</w:t>
            </w:r>
            <w:proofErr w:type="spellEnd"/>
          </w:p>
        </w:tc>
        <w:tc>
          <w:tcPr>
            <w:tcW w:w="2242" w:type="dxa"/>
            <w:shd w:val="clear" w:color="auto" w:fill="auto"/>
            <w:vAlign w:val="center"/>
          </w:tcPr>
          <w:p w14:paraId="1679650F" w14:textId="77777777" w:rsidR="002208DA" w:rsidRPr="005E02CB" w:rsidRDefault="002208DA" w:rsidP="00834404">
            <w:pPr>
              <w:suppressAutoHyphens/>
              <w:spacing w:line="360" w:lineRule="auto"/>
              <w:jc w:val="center"/>
              <w:textAlignment w:val="baseline"/>
              <w:rPr>
                <w:rFonts w:eastAsia="NSimSun"/>
                <w:bCs/>
                <w:kern w:val="2"/>
                <w:sz w:val="24"/>
                <w:szCs w:val="24"/>
                <w:lang w:eastAsia="zh-CN" w:bidi="hi-IN"/>
              </w:rPr>
            </w:pPr>
            <w:r w:rsidRPr="005E02CB">
              <w:rPr>
                <w:rFonts w:eastAsia="NSimSun"/>
                <w:bCs/>
                <w:kern w:val="2"/>
                <w:sz w:val="24"/>
                <w:szCs w:val="24"/>
                <w:lang w:eastAsia="zh-CN" w:bidi="hi-IN"/>
              </w:rPr>
              <w:t xml:space="preserve">Numele </w:t>
            </w:r>
            <w:proofErr w:type="spellStart"/>
            <w:r w:rsidRPr="005E02CB">
              <w:rPr>
                <w:rFonts w:eastAsia="NSimSun"/>
                <w:bCs/>
                <w:kern w:val="2"/>
                <w:sz w:val="24"/>
                <w:szCs w:val="24"/>
                <w:lang w:eastAsia="zh-CN" w:bidi="hi-IN"/>
              </w:rPr>
              <w:t>şi</w:t>
            </w:r>
            <w:proofErr w:type="spellEnd"/>
            <w:r w:rsidRPr="005E02CB">
              <w:rPr>
                <w:rFonts w:eastAsia="NSimSun"/>
                <w:bCs/>
                <w:kern w:val="2"/>
                <w:sz w:val="24"/>
                <w:szCs w:val="24"/>
                <w:lang w:eastAsia="zh-CN" w:bidi="hi-IN"/>
              </w:rPr>
              <w:t xml:space="preserve"> prenumele</w:t>
            </w:r>
          </w:p>
        </w:tc>
        <w:tc>
          <w:tcPr>
            <w:tcW w:w="1945" w:type="dxa"/>
            <w:shd w:val="clear" w:color="auto" w:fill="auto"/>
            <w:vAlign w:val="center"/>
          </w:tcPr>
          <w:p w14:paraId="4A26B5C2" w14:textId="77777777" w:rsidR="002208DA" w:rsidRPr="005E02CB" w:rsidRDefault="002208DA" w:rsidP="00834404">
            <w:pPr>
              <w:suppressAutoHyphens/>
              <w:spacing w:line="360" w:lineRule="auto"/>
              <w:jc w:val="center"/>
              <w:textAlignment w:val="baseline"/>
              <w:rPr>
                <w:rFonts w:eastAsia="NSimSun"/>
                <w:bCs/>
                <w:kern w:val="2"/>
                <w:sz w:val="24"/>
                <w:szCs w:val="24"/>
                <w:lang w:eastAsia="zh-CN" w:bidi="hi-IN"/>
              </w:rPr>
            </w:pPr>
            <w:proofErr w:type="spellStart"/>
            <w:r w:rsidRPr="005E02CB">
              <w:rPr>
                <w:rFonts w:eastAsia="NSimSun"/>
                <w:bCs/>
                <w:kern w:val="2"/>
                <w:sz w:val="24"/>
                <w:szCs w:val="24"/>
                <w:lang w:eastAsia="zh-CN" w:bidi="hi-IN"/>
              </w:rPr>
              <w:t>Funcţia</w:t>
            </w:r>
            <w:proofErr w:type="spellEnd"/>
          </w:p>
        </w:tc>
        <w:tc>
          <w:tcPr>
            <w:tcW w:w="1174" w:type="dxa"/>
            <w:shd w:val="clear" w:color="auto" w:fill="auto"/>
            <w:vAlign w:val="center"/>
          </w:tcPr>
          <w:p w14:paraId="4A17ADFD" w14:textId="77777777" w:rsidR="002208DA" w:rsidRPr="005E02CB" w:rsidRDefault="002208DA" w:rsidP="00834404">
            <w:pPr>
              <w:suppressAutoHyphens/>
              <w:spacing w:line="360" w:lineRule="auto"/>
              <w:jc w:val="center"/>
              <w:textAlignment w:val="baseline"/>
              <w:rPr>
                <w:rFonts w:eastAsia="NSimSun"/>
                <w:bCs/>
                <w:kern w:val="2"/>
                <w:sz w:val="24"/>
                <w:szCs w:val="24"/>
                <w:lang w:eastAsia="zh-CN" w:bidi="hi-IN"/>
              </w:rPr>
            </w:pPr>
            <w:r w:rsidRPr="005E02CB">
              <w:rPr>
                <w:rFonts w:eastAsia="NSimSun"/>
                <w:bCs/>
                <w:kern w:val="2"/>
                <w:sz w:val="24"/>
                <w:szCs w:val="24"/>
                <w:lang w:eastAsia="zh-CN" w:bidi="hi-IN"/>
              </w:rPr>
              <w:t>Data</w:t>
            </w:r>
          </w:p>
        </w:tc>
        <w:tc>
          <w:tcPr>
            <w:tcW w:w="1559" w:type="dxa"/>
            <w:shd w:val="clear" w:color="auto" w:fill="auto"/>
            <w:vAlign w:val="center"/>
          </w:tcPr>
          <w:p w14:paraId="097AACF0" w14:textId="77777777" w:rsidR="002208DA" w:rsidRPr="005E02CB" w:rsidRDefault="002208DA" w:rsidP="00834404">
            <w:pPr>
              <w:suppressAutoHyphens/>
              <w:spacing w:line="360" w:lineRule="auto"/>
              <w:jc w:val="center"/>
              <w:textAlignment w:val="baseline"/>
              <w:rPr>
                <w:rFonts w:eastAsia="NSimSun"/>
                <w:bCs/>
                <w:kern w:val="2"/>
                <w:sz w:val="24"/>
                <w:szCs w:val="24"/>
                <w:lang w:eastAsia="zh-CN" w:bidi="hi-IN"/>
              </w:rPr>
            </w:pPr>
            <w:r w:rsidRPr="005E02CB">
              <w:rPr>
                <w:rFonts w:eastAsia="NSimSun"/>
                <w:bCs/>
                <w:kern w:val="2"/>
                <w:sz w:val="24"/>
                <w:szCs w:val="24"/>
                <w:lang w:eastAsia="zh-CN" w:bidi="hi-IN"/>
              </w:rPr>
              <w:t>Semnătura</w:t>
            </w:r>
          </w:p>
        </w:tc>
      </w:tr>
      <w:tr w:rsidR="002208DA" w:rsidRPr="005E02CB" w14:paraId="258B3D82" w14:textId="77777777" w:rsidTr="00834404">
        <w:trPr>
          <w:jc w:val="center"/>
        </w:trPr>
        <w:tc>
          <w:tcPr>
            <w:tcW w:w="642" w:type="dxa"/>
            <w:vMerge/>
            <w:shd w:val="clear" w:color="auto" w:fill="auto"/>
          </w:tcPr>
          <w:p w14:paraId="0B7CB803" w14:textId="77777777" w:rsidR="002208DA" w:rsidRPr="005E02CB" w:rsidRDefault="002208DA" w:rsidP="005E02CB">
            <w:pPr>
              <w:suppressAutoHyphens/>
              <w:spacing w:line="360" w:lineRule="auto"/>
              <w:jc w:val="both"/>
              <w:textAlignment w:val="baseline"/>
              <w:rPr>
                <w:rFonts w:eastAsia="NSimSun"/>
                <w:kern w:val="2"/>
                <w:sz w:val="24"/>
                <w:szCs w:val="24"/>
                <w:lang w:eastAsia="zh-CN" w:bidi="hi-IN"/>
              </w:rPr>
            </w:pPr>
          </w:p>
        </w:tc>
        <w:tc>
          <w:tcPr>
            <w:tcW w:w="2214" w:type="dxa"/>
            <w:shd w:val="clear" w:color="auto" w:fill="auto"/>
          </w:tcPr>
          <w:p w14:paraId="4AABF726" w14:textId="77777777" w:rsidR="002208DA" w:rsidRPr="005E02CB" w:rsidRDefault="002208DA" w:rsidP="00834404">
            <w:pPr>
              <w:suppressAutoHyphens/>
              <w:spacing w:line="360" w:lineRule="auto"/>
              <w:jc w:val="center"/>
              <w:textAlignment w:val="baseline"/>
              <w:rPr>
                <w:rFonts w:eastAsia="NSimSun"/>
                <w:bCs/>
                <w:kern w:val="2"/>
                <w:sz w:val="24"/>
                <w:szCs w:val="24"/>
                <w:lang w:eastAsia="zh-CN" w:bidi="hi-IN"/>
              </w:rPr>
            </w:pPr>
            <w:r w:rsidRPr="005E02CB">
              <w:rPr>
                <w:rFonts w:eastAsia="NSimSun"/>
                <w:bCs/>
                <w:kern w:val="2"/>
                <w:sz w:val="24"/>
                <w:szCs w:val="24"/>
                <w:lang w:eastAsia="zh-CN" w:bidi="hi-IN"/>
              </w:rPr>
              <w:t>1</w:t>
            </w:r>
          </w:p>
        </w:tc>
        <w:tc>
          <w:tcPr>
            <w:tcW w:w="2242" w:type="dxa"/>
            <w:shd w:val="clear" w:color="auto" w:fill="auto"/>
          </w:tcPr>
          <w:p w14:paraId="42353F27" w14:textId="77777777" w:rsidR="002208DA" w:rsidRPr="005E02CB" w:rsidRDefault="002208DA" w:rsidP="00834404">
            <w:pPr>
              <w:suppressAutoHyphens/>
              <w:spacing w:line="360" w:lineRule="auto"/>
              <w:jc w:val="center"/>
              <w:textAlignment w:val="baseline"/>
              <w:rPr>
                <w:rFonts w:eastAsia="NSimSun"/>
                <w:bCs/>
                <w:kern w:val="2"/>
                <w:sz w:val="24"/>
                <w:szCs w:val="24"/>
                <w:lang w:eastAsia="zh-CN" w:bidi="hi-IN"/>
              </w:rPr>
            </w:pPr>
            <w:r w:rsidRPr="005E02CB">
              <w:rPr>
                <w:rFonts w:eastAsia="NSimSun"/>
                <w:bCs/>
                <w:kern w:val="2"/>
                <w:sz w:val="24"/>
                <w:szCs w:val="24"/>
                <w:lang w:eastAsia="zh-CN" w:bidi="hi-IN"/>
              </w:rPr>
              <w:t>2</w:t>
            </w:r>
          </w:p>
        </w:tc>
        <w:tc>
          <w:tcPr>
            <w:tcW w:w="1945" w:type="dxa"/>
            <w:shd w:val="clear" w:color="auto" w:fill="auto"/>
          </w:tcPr>
          <w:p w14:paraId="0FC4868D" w14:textId="77777777" w:rsidR="002208DA" w:rsidRPr="005E02CB" w:rsidRDefault="002208DA" w:rsidP="00834404">
            <w:pPr>
              <w:suppressAutoHyphens/>
              <w:spacing w:line="360" w:lineRule="auto"/>
              <w:jc w:val="center"/>
              <w:textAlignment w:val="baseline"/>
              <w:rPr>
                <w:rFonts w:eastAsia="NSimSun"/>
                <w:bCs/>
                <w:kern w:val="2"/>
                <w:sz w:val="24"/>
                <w:szCs w:val="24"/>
                <w:lang w:eastAsia="zh-CN" w:bidi="hi-IN"/>
              </w:rPr>
            </w:pPr>
            <w:r w:rsidRPr="005E02CB">
              <w:rPr>
                <w:rFonts w:eastAsia="NSimSun"/>
                <w:bCs/>
                <w:kern w:val="2"/>
                <w:sz w:val="24"/>
                <w:szCs w:val="24"/>
                <w:lang w:eastAsia="zh-CN" w:bidi="hi-IN"/>
              </w:rPr>
              <w:t>3</w:t>
            </w:r>
          </w:p>
        </w:tc>
        <w:tc>
          <w:tcPr>
            <w:tcW w:w="1174" w:type="dxa"/>
            <w:shd w:val="clear" w:color="auto" w:fill="auto"/>
          </w:tcPr>
          <w:p w14:paraId="016A785D" w14:textId="77777777" w:rsidR="002208DA" w:rsidRPr="005E02CB" w:rsidRDefault="002208DA" w:rsidP="00834404">
            <w:pPr>
              <w:suppressAutoHyphens/>
              <w:spacing w:line="360" w:lineRule="auto"/>
              <w:jc w:val="center"/>
              <w:textAlignment w:val="baseline"/>
              <w:rPr>
                <w:rFonts w:eastAsia="NSimSun"/>
                <w:bCs/>
                <w:kern w:val="2"/>
                <w:sz w:val="24"/>
                <w:szCs w:val="24"/>
                <w:lang w:eastAsia="zh-CN" w:bidi="hi-IN"/>
              </w:rPr>
            </w:pPr>
            <w:r w:rsidRPr="005E02CB">
              <w:rPr>
                <w:rFonts w:eastAsia="NSimSun"/>
                <w:bCs/>
                <w:kern w:val="2"/>
                <w:sz w:val="24"/>
                <w:szCs w:val="24"/>
                <w:lang w:eastAsia="zh-CN" w:bidi="hi-IN"/>
              </w:rPr>
              <w:t>4</w:t>
            </w:r>
          </w:p>
        </w:tc>
        <w:tc>
          <w:tcPr>
            <w:tcW w:w="1559" w:type="dxa"/>
            <w:shd w:val="clear" w:color="auto" w:fill="auto"/>
          </w:tcPr>
          <w:p w14:paraId="6C98308B" w14:textId="77777777" w:rsidR="002208DA" w:rsidRPr="005E02CB" w:rsidRDefault="002208DA" w:rsidP="00834404">
            <w:pPr>
              <w:suppressAutoHyphens/>
              <w:spacing w:line="360" w:lineRule="auto"/>
              <w:jc w:val="center"/>
              <w:textAlignment w:val="baseline"/>
              <w:rPr>
                <w:rFonts w:eastAsia="NSimSun"/>
                <w:bCs/>
                <w:kern w:val="2"/>
                <w:sz w:val="24"/>
                <w:szCs w:val="24"/>
                <w:lang w:eastAsia="zh-CN" w:bidi="hi-IN"/>
              </w:rPr>
            </w:pPr>
            <w:r w:rsidRPr="005E02CB">
              <w:rPr>
                <w:rFonts w:eastAsia="NSimSun"/>
                <w:bCs/>
                <w:kern w:val="2"/>
                <w:sz w:val="24"/>
                <w:szCs w:val="24"/>
                <w:lang w:eastAsia="zh-CN" w:bidi="hi-IN"/>
              </w:rPr>
              <w:t>5</w:t>
            </w:r>
          </w:p>
        </w:tc>
      </w:tr>
      <w:tr w:rsidR="002208DA" w:rsidRPr="005E02CB" w14:paraId="294C6032" w14:textId="77777777" w:rsidTr="00834404">
        <w:trPr>
          <w:jc w:val="center"/>
        </w:trPr>
        <w:tc>
          <w:tcPr>
            <w:tcW w:w="642" w:type="dxa"/>
            <w:shd w:val="clear" w:color="auto" w:fill="auto"/>
            <w:vAlign w:val="center"/>
          </w:tcPr>
          <w:p w14:paraId="69C370BA" w14:textId="6FD02C3B" w:rsidR="002208DA" w:rsidRPr="005E02CB" w:rsidRDefault="002208DA" w:rsidP="005E02CB">
            <w:pPr>
              <w:suppressAutoHyphens/>
              <w:spacing w:line="360" w:lineRule="auto"/>
              <w:jc w:val="both"/>
              <w:textAlignment w:val="baseline"/>
              <w:rPr>
                <w:rFonts w:eastAsia="NSimSun"/>
                <w:bCs/>
                <w:kern w:val="2"/>
                <w:sz w:val="24"/>
                <w:szCs w:val="24"/>
                <w:lang w:eastAsia="zh-CN" w:bidi="hi-IN"/>
              </w:rPr>
            </w:pPr>
            <w:r w:rsidRPr="005E02CB">
              <w:rPr>
                <w:rFonts w:eastAsia="NSimSun"/>
                <w:bCs/>
                <w:kern w:val="2"/>
                <w:sz w:val="24"/>
                <w:szCs w:val="24"/>
                <w:lang w:eastAsia="zh-CN" w:bidi="hi-IN"/>
              </w:rPr>
              <w:t>1</w:t>
            </w:r>
            <w:r w:rsidR="00834404">
              <w:rPr>
                <w:rFonts w:eastAsia="NSimSun"/>
                <w:bCs/>
                <w:kern w:val="2"/>
                <w:sz w:val="24"/>
                <w:szCs w:val="24"/>
                <w:lang w:eastAsia="zh-CN" w:bidi="hi-IN"/>
              </w:rPr>
              <w:t>.1</w:t>
            </w:r>
          </w:p>
        </w:tc>
        <w:tc>
          <w:tcPr>
            <w:tcW w:w="2214" w:type="dxa"/>
            <w:shd w:val="clear" w:color="auto" w:fill="auto"/>
            <w:vAlign w:val="center"/>
          </w:tcPr>
          <w:p w14:paraId="09C87ADF" w14:textId="77777777" w:rsidR="002208DA" w:rsidRPr="005E02CB" w:rsidRDefault="002208DA" w:rsidP="005E02CB">
            <w:pPr>
              <w:suppressAutoHyphens/>
              <w:spacing w:line="360" w:lineRule="auto"/>
              <w:jc w:val="both"/>
              <w:textAlignment w:val="baseline"/>
              <w:rPr>
                <w:rFonts w:eastAsia="NSimSun"/>
                <w:bCs/>
                <w:kern w:val="2"/>
                <w:sz w:val="24"/>
                <w:szCs w:val="24"/>
                <w:lang w:eastAsia="zh-CN" w:bidi="hi-IN"/>
              </w:rPr>
            </w:pPr>
            <w:r w:rsidRPr="005E02CB">
              <w:rPr>
                <w:rFonts w:eastAsia="NSimSun"/>
                <w:bCs/>
                <w:kern w:val="2"/>
                <w:sz w:val="24"/>
                <w:szCs w:val="24"/>
                <w:lang w:eastAsia="zh-CN" w:bidi="hi-IN"/>
              </w:rPr>
              <w:t>Elaborat</w:t>
            </w:r>
          </w:p>
        </w:tc>
        <w:tc>
          <w:tcPr>
            <w:tcW w:w="2242" w:type="dxa"/>
            <w:shd w:val="clear" w:color="auto" w:fill="auto"/>
            <w:vAlign w:val="center"/>
          </w:tcPr>
          <w:p w14:paraId="6B1E74AE" w14:textId="77777777" w:rsidR="002208DA" w:rsidRPr="005E02CB" w:rsidRDefault="002208DA" w:rsidP="005E02CB">
            <w:pPr>
              <w:suppressAutoHyphens/>
              <w:spacing w:line="360" w:lineRule="auto"/>
              <w:jc w:val="both"/>
              <w:textAlignment w:val="baseline"/>
              <w:rPr>
                <w:rFonts w:eastAsia="NSimSun"/>
                <w:b/>
                <w:kern w:val="2"/>
                <w:sz w:val="24"/>
                <w:szCs w:val="24"/>
                <w:lang w:eastAsia="zh-CN" w:bidi="hi-IN"/>
              </w:rPr>
            </w:pPr>
          </w:p>
        </w:tc>
        <w:tc>
          <w:tcPr>
            <w:tcW w:w="1945" w:type="dxa"/>
            <w:shd w:val="clear" w:color="auto" w:fill="auto"/>
          </w:tcPr>
          <w:p w14:paraId="0A6F35D8" w14:textId="77777777" w:rsidR="002208DA" w:rsidRPr="005E02CB" w:rsidRDefault="002208DA" w:rsidP="005E02CB">
            <w:pPr>
              <w:suppressAutoHyphens/>
              <w:spacing w:line="360" w:lineRule="auto"/>
              <w:jc w:val="both"/>
              <w:textAlignment w:val="baseline"/>
              <w:rPr>
                <w:rFonts w:eastAsia="NSimSun"/>
                <w:b/>
                <w:kern w:val="2"/>
                <w:sz w:val="24"/>
                <w:szCs w:val="24"/>
                <w:lang w:eastAsia="zh-CN" w:bidi="hi-IN"/>
              </w:rPr>
            </w:pPr>
          </w:p>
        </w:tc>
        <w:tc>
          <w:tcPr>
            <w:tcW w:w="1174" w:type="dxa"/>
            <w:shd w:val="clear" w:color="auto" w:fill="auto"/>
          </w:tcPr>
          <w:p w14:paraId="6771520B" w14:textId="77777777" w:rsidR="002208DA" w:rsidRPr="005E02CB" w:rsidRDefault="002208DA" w:rsidP="005E02CB">
            <w:pPr>
              <w:suppressAutoHyphens/>
              <w:spacing w:line="360" w:lineRule="auto"/>
              <w:jc w:val="both"/>
              <w:textAlignment w:val="baseline"/>
              <w:rPr>
                <w:rFonts w:eastAsia="NSimSun"/>
                <w:b/>
                <w:kern w:val="2"/>
                <w:sz w:val="24"/>
                <w:szCs w:val="24"/>
                <w:lang w:eastAsia="zh-CN" w:bidi="hi-IN"/>
              </w:rPr>
            </w:pPr>
          </w:p>
        </w:tc>
        <w:tc>
          <w:tcPr>
            <w:tcW w:w="1559" w:type="dxa"/>
            <w:shd w:val="clear" w:color="auto" w:fill="auto"/>
          </w:tcPr>
          <w:p w14:paraId="01656124" w14:textId="77777777" w:rsidR="002208DA" w:rsidRPr="005E02CB" w:rsidRDefault="002208DA" w:rsidP="005E02CB">
            <w:pPr>
              <w:suppressAutoHyphens/>
              <w:spacing w:line="360" w:lineRule="auto"/>
              <w:jc w:val="both"/>
              <w:textAlignment w:val="baseline"/>
              <w:rPr>
                <w:rFonts w:eastAsia="NSimSun"/>
                <w:b/>
                <w:kern w:val="2"/>
                <w:sz w:val="24"/>
                <w:szCs w:val="24"/>
                <w:lang w:eastAsia="zh-CN" w:bidi="hi-IN"/>
              </w:rPr>
            </w:pPr>
          </w:p>
        </w:tc>
      </w:tr>
      <w:tr w:rsidR="002208DA" w:rsidRPr="005E02CB" w14:paraId="668E5053" w14:textId="77777777" w:rsidTr="00834404">
        <w:trPr>
          <w:jc w:val="center"/>
        </w:trPr>
        <w:tc>
          <w:tcPr>
            <w:tcW w:w="642" w:type="dxa"/>
            <w:shd w:val="clear" w:color="auto" w:fill="auto"/>
          </w:tcPr>
          <w:p w14:paraId="721327E4" w14:textId="300E5ED4" w:rsidR="002208DA" w:rsidRPr="005E02CB" w:rsidRDefault="00834404" w:rsidP="005E02CB">
            <w:pPr>
              <w:suppressAutoHyphens/>
              <w:spacing w:line="360" w:lineRule="auto"/>
              <w:jc w:val="both"/>
              <w:textAlignment w:val="baseline"/>
              <w:rPr>
                <w:rFonts w:eastAsia="NSimSun"/>
                <w:bCs/>
                <w:kern w:val="2"/>
                <w:sz w:val="24"/>
                <w:szCs w:val="24"/>
                <w:lang w:eastAsia="zh-CN" w:bidi="hi-IN"/>
              </w:rPr>
            </w:pPr>
            <w:r>
              <w:rPr>
                <w:rFonts w:eastAsia="NSimSun"/>
                <w:bCs/>
                <w:kern w:val="2"/>
                <w:sz w:val="24"/>
                <w:szCs w:val="24"/>
                <w:lang w:eastAsia="zh-CN" w:bidi="hi-IN"/>
              </w:rPr>
              <w:t>1.2</w:t>
            </w:r>
          </w:p>
        </w:tc>
        <w:tc>
          <w:tcPr>
            <w:tcW w:w="2214" w:type="dxa"/>
            <w:shd w:val="clear" w:color="auto" w:fill="auto"/>
          </w:tcPr>
          <w:p w14:paraId="63EE5757" w14:textId="77777777" w:rsidR="002208DA" w:rsidRPr="005E02CB" w:rsidRDefault="002208DA" w:rsidP="005E02CB">
            <w:pPr>
              <w:suppressAutoHyphens/>
              <w:spacing w:line="360" w:lineRule="auto"/>
              <w:jc w:val="both"/>
              <w:textAlignment w:val="baseline"/>
              <w:rPr>
                <w:rFonts w:eastAsia="NSimSun"/>
                <w:bCs/>
                <w:kern w:val="2"/>
                <w:sz w:val="24"/>
                <w:szCs w:val="24"/>
                <w:lang w:eastAsia="zh-CN" w:bidi="hi-IN"/>
              </w:rPr>
            </w:pPr>
            <w:r w:rsidRPr="005E02CB">
              <w:rPr>
                <w:rFonts w:eastAsia="NSimSun"/>
                <w:bCs/>
                <w:kern w:val="2"/>
                <w:sz w:val="24"/>
                <w:szCs w:val="24"/>
                <w:lang w:eastAsia="zh-CN" w:bidi="hi-IN"/>
              </w:rPr>
              <w:t>Verificat</w:t>
            </w:r>
          </w:p>
        </w:tc>
        <w:tc>
          <w:tcPr>
            <w:tcW w:w="2242" w:type="dxa"/>
            <w:shd w:val="clear" w:color="auto" w:fill="auto"/>
          </w:tcPr>
          <w:p w14:paraId="4999906D" w14:textId="77777777" w:rsidR="002208DA" w:rsidRPr="005E02CB" w:rsidRDefault="002208DA" w:rsidP="005E02CB">
            <w:pPr>
              <w:suppressAutoHyphens/>
              <w:spacing w:line="360" w:lineRule="auto"/>
              <w:jc w:val="both"/>
              <w:textAlignment w:val="baseline"/>
              <w:rPr>
                <w:rFonts w:eastAsia="NSimSun"/>
                <w:b/>
                <w:kern w:val="2"/>
                <w:sz w:val="24"/>
                <w:szCs w:val="24"/>
                <w:lang w:eastAsia="zh-CN" w:bidi="hi-IN"/>
              </w:rPr>
            </w:pPr>
          </w:p>
        </w:tc>
        <w:tc>
          <w:tcPr>
            <w:tcW w:w="1945" w:type="dxa"/>
            <w:shd w:val="clear" w:color="auto" w:fill="auto"/>
          </w:tcPr>
          <w:p w14:paraId="23468E0D" w14:textId="77777777" w:rsidR="002208DA" w:rsidRPr="005E02CB" w:rsidRDefault="002208DA" w:rsidP="005E02CB">
            <w:pPr>
              <w:suppressAutoHyphens/>
              <w:spacing w:line="360" w:lineRule="auto"/>
              <w:jc w:val="both"/>
              <w:textAlignment w:val="baseline"/>
              <w:rPr>
                <w:rFonts w:eastAsia="NSimSun"/>
                <w:b/>
                <w:kern w:val="2"/>
                <w:sz w:val="24"/>
                <w:szCs w:val="24"/>
                <w:lang w:eastAsia="zh-CN" w:bidi="hi-IN"/>
              </w:rPr>
            </w:pPr>
          </w:p>
        </w:tc>
        <w:tc>
          <w:tcPr>
            <w:tcW w:w="1174" w:type="dxa"/>
            <w:shd w:val="clear" w:color="auto" w:fill="auto"/>
          </w:tcPr>
          <w:p w14:paraId="64C44424" w14:textId="77777777" w:rsidR="002208DA" w:rsidRPr="005E02CB" w:rsidRDefault="002208DA" w:rsidP="005E02CB">
            <w:pPr>
              <w:suppressAutoHyphens/>
              <w:spacing w:line="360" w:lineRule="auto"/>
              <w:jc w:val="both"/>
              <w:textAlignment w:val="baseline"/>
              <w:rPr>
                <w:rFonts w:eastAsia="NSimSun"/>
                <w:b/>
                <w:kern w:val="2"/>
                <w:sz w:val="24"/>
                <w:szCs w:val="24"/>
                <w:lang w:eastAsia="zh-CN" w:bidi="hi-IN"/>
              </w:rPr>
            </w:pPr>
          </w:p>
        </w:tc>
        <w:tc>
          <w:tcPr>
            <w:tcW w:w="1559" w:type="dxa"/>
            <w:shd w:val="clear" w:color="auto" w:fill="auto"/>
          </w:tcPr>
          <w:p w14:paraId="5876F47D" w14:textId="77777777" w:rsidR="002208DA" w:rsidRPr="005E02CB" w:rsidRDefault="002208DA" w:rsidP="005E02CB">
            <w:pPr>
              <w:suppressAutoHyphens/>
              <w:spacing w:line="360" w:lineRule="auto"/>
              <w:jc w:val="both"/>
              <w:textAlignment w:val="baseline"/>
              <w:rPr>
                <w:rFonts w:eastAsia="NSimSun"/>
                <w:b/>
                <w:kern w:val="2"/>
                <w:sz w:val="24"/>
                <w:szCs w:val="24"/>
                <w:lang w:eastAsia="zh-CN" w:bidi="hi-IN"/>
              </w:rPr>
            </w:pPr>
          </w:p>
        </w:tc>
      </w:tr>
      <w:tr w:rsidR="002208DA" w:rsidRPr="005E02CB" w14:paraId="600ED39E" w14:textId="77777777" w:rsidTr="00834404">
        <w:trPr>
          <w:jc w:val="center"/>
        </w:trPr>
        <w:tc>
          <w:tcPr>
            <w:tcW w:w="642" w:type="dxa"/>
            <w:shd w:val="clear" w:color="auto" w:fill="auto"/>
          </w:tcPr>
          <w:p w14:paraId="7CAC7616" w14:textId="017947F9" w:rsidR="002208DA" w:rsidRPr="005E02CB" w:rsidRDefault="00834404" w:rsidP="005E02CB">
            <w:pPr>
              <w:suppressAutoHyphens/>
              <w:spacing w:line="360" w:lineRule="auto"/>
              <w:jc w:val="both"/>
              <w:textAlignment w:val="baseline"/>
              <w:rPr>
                <w:rFonts w:eastAsia="NSimSun"/>
                <w:bCs/>
                <w:kern w:val="2"/>
                <w:sz w:val="24"/>
                <w:szCs w:val="24"/>
                <w:lang w:eastAsia="zh-CN" w:bidi="hi-IN"/>
              </w:rPr>
            </w:pPr>
            <w:r>
              <w:rPr>
                <w:rFonts w:eastAsia="NSimSun"/>
                <w:bCs/>
                <w:kern w:val="2"/>
                <w:sz w:val="24"/>
                <w:szCs w:val="24"/>
                <w:lang w:eastAsia="zh-CN" w:bidi="hi-IN"/>
              </w:rPr>
              <w:t>1.3</w:t>
            </w:r>
          </w:p>
        </w:tc>
        <w:tc>
          <w:tcPr>
            <w:tcW w:w="2214" w:type="dxa"/>
            <w:shd w:val="clear" w:color="auto" w:fill="auto"/>
          </w:tcPr>
          <w:p w14:paraId="7F3B2672" w14:textId="77777777" w:rsidR="002208DA" w:rsidRPr="005E02CB" w:rsidRDefault="002208DA" w:rsidP="005E02CB">
            <w:pPr>
              <w:suppressAutoHyphens/>
              <w:spacing w:line="360" w:lineRule="auto"/>
              <w:jc w:val="both"/>
              <w:textAlignment w:val="baseline"/>
              <w:rPr>
                <w:rFonts w:eastAsia="NSimSun"/>
                <w:bCs/>
                <w:kern w:val="2"/>
                <w:sz w:val="24"/>
                <w:szCs w:val="24"/>
                <w:lang w:eastAsia="zh-CN" w:bidi="hi-IN"/>
              </w:rPr>
            </w:pPr>
            <w:r w:rsidRPr="005E02CB">
              <w:rPr>
                <w:rFonts w:eastAsia="NSimSun"/>
                <w:bCs/>
                <w:kern w:val="2"/>
                <w:sz w:val="24"/>
                <w:szCs w:val="24"/>
                <w:lang w:eastAsia="zh-CN" w:bidi="hi-IN"/>
              </w:rPr>
              <w:t>Aprobat</w:t>
            </w:r>
          </w:p>
        </w:tc>
        <w:tc>
          <w:tcPr>
            <w:tcW w:w="2242" w:type="dxa"/>
            <w:shd w:val="clear" w:color="auto" w:fill="auto"/>
          </w:tcPr>
          <w:p w14:paraId="1B3ED861" w14:textId="77777777" w:rsidR="002208DA" w:rsidRPr="005E02CB" w:rsidRDefault="002208DA" w:rsidP="005E02CB">
            <w:pPr>
              <w:suppressAutoHyphens/>
              <w:spacing w:line="360" w:lineRule="auto"/>
              <w:jc w:val="both"/>
              <w:textAlignment w:val="baseline"/>
              <w:rPr>
                <w:rFonts w:eastAsia="NSimSun"/>
                <w:b/>
                <w:kern w:val="2"/>
                <w:sz w:val="24"/>
                <w:szCs w:val="24"/>
                <w:lang w:eastAsia="zh-CN" w:bidi="hi-IN"/>
              </w:rPr>
            </w:pPr>
          </w:p>
        </w:tc>
        <w:tc>
          <w:tcPr>
            <w:tcW w:w="1945" w:type="dxa"/>
            <w:shd w:val="clear" w:color="auto" w:fill="auto"/>
          </w:tcPr>
          <w:p w14:paraId="54FFC98B" w14:textId="77777777" w:rsidR="002208DA" w:rsidRPr="005E02CB" w:rsidRDefault="002208DA" w:rsidP="005E02CB">
            <w:pPr>
              <w:suppressAutoHyphens/>
              <w:spacing w:line="360" w:lineRule="auto"/>
              <w:jc w:val="both"/>
              <w:textAlignment w:val="baseline"/>
              <w:rPr>
                <w:rFonts w:eastAsia="NSimSun"/>
                <w:b/>
                <w:kern w:val="2"/>
                <w:sz w:val="24"/>
                <w:szCs w:val="24"/>
                <w:lang w:eastAsia="zh-CN" w:bidi="hi-IN"/>
              </w:rPr>
            </w:pPr>
          </w:p>
        </w:tc>
        <w:tc>
          <w:tcPr>
            <w:tcW w:w="1174" w:type="dxa"/>
            <w:shd w:val="clear" w:color="auto" w:fill="auto"/>
          </w:tcPr>
          <w:p w14:paraId="73E3BE32" w14:textId="77777777" w:rsidR="002208DA" w:rsidRPr="005E02CB" w:rsidRDefault="002208DA" w:rsidP="005E02CB">
            <w:pPr>
              <w:suppressAutoHyphens/>
              <w:spacing w:line="360" w:lineRule="auto"/>
              <w:jc w:val="both"/>
              <w:textAlignment w:val="baseline"/>
              <w:rPr>
                <w:rFonts w:eastAsia="NSimSun"/>
                <w:b/>
                <w:kern w:val="2"/>
                <w:sz w:val="24"/>
                <w:szCs w:val="24"/>
                <w:lang w:eastAsia="zh-CN" w:bidi="hi-IN"/>
              </w:rPr>
            </w:pPr>
          </w:p>
        </w:tc>
        <w:tc>
          <w:tcPr>
            <w:tcW w:w="1559" w:type="dxa"/>
            <w:shd w:val="clear" w:color="auto" w:fill="auto"/>
          </w:tcPr>
          <w:p w14:paraId="0304892A" w14:textId="77777777" w:rsidR="002208DA" w:rsidRPr="005E02CB" w:rsidRDefault="002208DA" w:rsidP="005E02CB">
            <w:pPr>
              <w:suppressAutoHyphens/>
              <w:spacing w:line="360" w:lineRule="auto"/>
              <w:jc w:val="both"/>
              <w:textAlignment w:val="baseline"/>
              <w:rPr>
                <w:rFonts w:eastAsia="NSimSun"/>
                <w:b/>
                <w:kern w:val="2"/>
                <w:sz w:val="24"/>
                <w:szCs w:val="24"/>
                <w:lang w:eastAsia="zh-CN" w:bidi="hi-IN"/>
              </w:rPr>
            </w:pPr>
          </w:p>
        </w:tc>
      </w:tr>
    </w:tbl>
    <w:p w14:paraId="1170BAA3" w14:textId="1570AC02" w:rsidR="002208DA" w:rsidRPr="005E02CB" w:rsidRDefault="002208DA" w:rsidP="005E02CB">
      <w:pPr>
        <w:spacing w:line="360" w:lineRule="auto"/>
        <w:jc w:val="both"/>
        <w:rPr>
          <w:sz w:val="24"/>
          <w:szCs w:val="24"/>
        </w:rPr>
      </w:pPr>
    </w:p>
    <w:p w14:paraId="1AA3BC18" w14:textId="08F3F65F" w:rsidR="002208DA" w:rsidRPr="005E02CB" w:rsidRDefault="002208DA" w:rsidP="005E02CB">
      <w:pPr>
        <w:suppressAutoHyphens/>
        <w:spacing w:line="360" w:lineRule="auto"/>
        <w:jc w:val="both"/>
        <w:textAlignment w:val="baseline"/>
        <w:rPr>
          <w:rFonts w:eastAsia="NSimSun"/>
          <w:b/>
          <w:kern w:val="2"/>
          <w:sz w:val="24"/>
          <w:szCs w:val="24"/>
          <w:lang w:eastAsia="zh-CN" w:bidi="hi-IN"/>
        </w:rPr>
      </w:pPr>
    </w:p>
    <w:p w14:paraId="123F4A18" w14:textId="77777777" w:rsidR="001F1407" w:rsidRPr="005E02CB" w:rsidRDefault="001F1407" w:rsidP="005E02CB">
      <w:pPr>
        <w:suppressAutoHyphens/>
        <w:spacing w:line="360" w:lineRule="auto"/>
        <w:jc w:val="both"/>
        <w:textAlignment w:val="baseline"/>
        <w:rPr>
          <w:rFonts w:eastAsia="NSimSun"/>
          <w:b/>
          <w:kern w:val="2"/>
          <w:sz w:val="24"/>
          <w:szCs w:val="24"/>
          <w:lang w:eastAsia="zh-CN" w:bidi="hi-IN"/>
        </w:rPr>
      </w:pPr>
    </w:p>
    <w:p w14:paraId="45C83A5F" w14:textId="3A35DE5E" w:rsidR="002208DA" w:rsidRPr="00834404" w:rsidRDefault="002208DA" w:rsidP="00D5762B">
      <w:pPr>
        <w:pStyle w:val="Titlu1"/>
        <w:ind w:left="284"/>
      </w:pPr>
      <w:bookmarkStart w:id="2" w:name="_Toc98948686"/>
      <w:bookmarkStart w:id="3" w:name="_Toc98948892"/>
      <w:r w:rsidRPr="00834404">
        <w:t xml:space="preserve">Situația edițiilor </w:t>
      </w:r>
      <w:proofErr w:type="spellStart"/>
      <w:r w:rsidRPr="00834404">
        <w:t>şi</w:t>
      </w:r>
      <w:proofErr w:type="spellEnd"/>
      <w:r w:rsidRPr="00834404">
        <w:t xml:space="preserve"> a reviziilor în cadrul procedurii</w:t>
      </w:r>
      <w:bookmarkEnd w:id="2"/>
      <w:bookmarkEnd w:id="3"/>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1"/>
        <w:gridCol w:w="2822"/>
        <w:gridCol w:w="1973"/>
        <w:gridCol w:w="1955"/>
        <w:gridCol w:w="2475"/>
      </w:tblGrid>
      <w:tr w:rsidR="002208DA" w:rsidRPr="005E02CB" w14:paraId="3B78FF76" w14:textId="77777777" w:rsidTr="002208DA">
        <w:trPr>
          <w:jc w:val="center"/>
        </w:trPr>
        <w:tc>
          <w:tcPr>
            <w:tcW w:w="43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742C40" w14:textId="77777777" w:rsidR="002208DA" w:rsidRPr="005E02CB" w:rsidRDefault="002208DA" w:rsidP="005E02CB">
            <w:pPr>
              <w:suppressAutoHyphens/>
              <w:spacing w:line="360" w:lineRule="auto"/>
              <w:jc w:val="both"/>
              <w:textAlignment w:val="baseline"/>
              <w:rPr>
                <w:rFonts w:eastAsia="NSimSun"/>
                <w:kern w:val="2"/>
                <w:sz w:val="24"/>
                <w:szCs w:val="24"/>
                <w:lang w:eastAsia="zh-CN" w:bidi="hi-IN"/>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24FA4" w14:textId="6CEFF8D5" w:rsidR="002208DA" w:rsidRPr="005E02CB" w:rsidRDefault="002208DA" w:rsidP="00834404">
            <w:pPr>
              <w:suppressAutoHyphens/>
              <w:spacing w:line="360" w:lineRule="auto"/>
              <w:jc w:val="center"/>
              <w:textAlignment w:val="baseline"/>
              <w:rPr>
                <w:rFonts w:eastAsia="NSimSun"/>
                <w:bCs/>
                <w:kern w:val="2"/>
                <w:sz w:val="24"/>
                <w:szCs w:val="24"/>
                <w:lang w:eastAsia="zh-CN" w:bidi="hi-IN"/>
              </w:rPr>
            </w:pPr>
            <w:proofErr w:type="spellStart"/>
            <w:r w:rsidRPr="005E02CB">
              <w:rPr>
                <w:rFonts w:eastAsia="NSimSun"/>
                <w:bCs/>
                <w:kern w:val="2"/>
                <w:sz w:val="24"/>
                <w:szCs w:val="24"/>
                <w:lang w:eastAsia="zh-CN" w:bidi="hi-IN"/>
              </w:rPr>
              <w:t>Ediţia</w:t>
            </w:r>
            <w:proofErr w:type="spellEnd"/>
            <w:r w:rsidRPr="005E02CB">
              <w:rPr>
                <w:rFonts w:eastAsia="NSimSun"/>
                <w:bCs/>
                <w:kern w:val="2"/>
                <w:sz w:val="24"/>
                <w:szCs w:val="24"/>
                <w:lang w:eastAsia="zh-CN" w:bidi="hi-IN"/>
              </w:rPr>
              <w:t xml:space="preserve"> (după caz, revizia în cadrul ediției)</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62FDB" w14:textId="77777777" w:rsidR="002208DA" w:rsidRPr="005E02CB" w:rsidRDefault="002208DA" w:rsidP="00834404">
            <w:pPr>
              <w:suppressAutoHyphens/>
              <w:spacing w:line="360" w:lineRule="auto"/>
              <w:jc w:val="center"/>
              <w:textAlignment w:val="baseline"/>
              <w:rPr>
                <w:rFonts w:eastAsia="NSimSun"/>
                <w:bCs/>
                <w:kern w:val="2"/>
                <w:sz w:val="24"/>
                <w:szCs w:val="24"/>
                <w:lang w:eastAsia="zh-CN" w:bidi="hi-IN"/>
              </w:rPr>
            </w:pPr>
            <w:r w:rsidRPr="005E02CB">
              <w:rPr>
                <w:rFonts w:eastAsia="NSimSun"/>
                <w:bCs/>
                <w:kern w:val="2"/>
                <w:sz w:val="24"/>
                <w:szCs w:val="24"/>
                <w:lang w:eastAsia="zh-CN" w:bidi="hi-IN"/>
              </w:rPr>
              <w:t>Componenta revizuită</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69FE7" w14:textId="77777777" w:rsidR="002208DA" w:rsidRPr="005E02CB" w:rsidRDefault="002208DA" w:rsidP="00834404">
            <w:pPr>
              <w:suppressAutoHyphens/>
              <w:spacing w:line="360" w:lineRule="auto"/>
              <w:jc w:val="center"/>
              <w:textAlignment w:val="baseline"/>
              <w:rPr>
                <w:rFonts w:eastAsia="NSimSun"/>
                <w:bCs/>
                <w:kern w:val="2"/>
                <w:sz w:val="24"/>
                <w:szCs w:val="24"/>
                <w:lang w:eastAsia="zh-CN" w:bidi="hi-IN"/>
              </w:rPr>
            </w:pPr>
            <w:r w:rsidRPr="005E02CB">
              <w:rPr>
                <w:rFonts w:eastAsia="NSimSun"/>
                <w:bCs/>
                <w:kern w:val="2"/>
                <w:sz w:val="24"/>
                <w:szCs w:val="24"/>
                <w:lang w:eastAsia="zh-CN" w:bidi="hi-IN"/>
              </w:rPr>
              <w:t>Modalitatea reviziei</w:t>
            </w:r>
          </w:p>
        </w:tc>
        <w:tc>
          <w:tcPr>
            <w:tcW w:w="2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1355C" w14:textId="6ABD4E54" w:rsidR="002208DA" w:rsidRPr="005E02CB" w:rsidRDefault="002208DA" w:rsidP="00834404">
            <w:pPr>
              <w:suppressAutoHyphens/>
              <w:spacing w:line="360" w:lineRule="auto"/>
              <w:jc w:val="center"/>
              <w:textAlignment w:val="baseline"/>
              <w:rPr>
                <w:rFonts w:eastAsia="NSimSun"/>
                <w:bCs/>
                <w:kern w:val="2"/>
                <w:sz w:val="24"/>
                <w:szCs w:val="24"/>
                <w:lang w:eastAsia="zh-CN" w:bidi="hi-IN"/>
              </w:rPr>
            </w:pPr>
            <w:r w:rsidRPr="005E02CB">
              <w:rPr>
                <w:rFonts w:eastAsia="NSimSun"/>
                <w:bCs/>
                <w:kern w:val="2"/>
                <w:sz w:val="24"/>
                <w:szCs w:val="24"/>
                <w:lang w:eastAsia="zh-CN" w:bidi="hi-IN"/>
              </w:rPr>
              <w:t>Data de la care se aplică prevederile ediției/reviziei ediției</w:t>
            </w:r>
          </w:p>
        </w:tc>
      </w:tr>
      <w:tr w:rsidR="002208DA" w:rsidRPr="005E02CB" w14:paraId="461FC0AB" w14:textId="77777777" w:rsidTr="002208DA">
        <w:trPr>
          <w:jc w:val="center"/>
        </w:trPr>
        <w:tc>
          <w:tcPr>
            <w:tcW w:w="433" w:type="dxa"/>
            <w:vMerge/>
            <w:tcBorders>
              <w:top w:val="single" w:sz="4" w:space="0" w:color="000000"/>
              <w:left w:val="single" w:sz="4" w:space="0" w:color="000000"/>
              <w:bottom w:val="single" w:sz="4" w:space="0" w:color="000000"/>
              <w:right w:val="single" w:sz="4" w:space="0" w:color="000000"/>
            </w:tcBorders>
            <w:shd w:val="clear" w:color="auto" w:fill="auto"/>
          </w:tcPr>
          <w:p w14:paraId="2BED2138" w14:textId="77777777" w:rsidR="002208DA" w:rsidRPr="005E02CB" w:rsidRDefault="002208DA" w:rsidP="005E02CB">
            <w:pPr>
              <w:suppressAutoHyphens/>
              <w:spacing w:line="360" w:lineRule="auto"/>
              <w:jc w:val="both"/>
              <w:textAlignment w:val="baseline"/>
              <w:rPr>
                <w:rFonts w:eastAsia="NSimSun"/>
                <w:kern w:val="2"/>
                <w:sz w:val="24"/>
                <w:szCs w:val="24"/>
                <w:lang w:eastAsia="zh-CN" w:bidi="hi-IN"/>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02288" w14:textId="77777777" w:rsidR="002208DA" w:rsidRPr="005E02CB" w:rsidRDefault="002208DA" w:rsidP="00834404">
            <w:pPr>
              <w:suppressAutoHyphens/>
              <w:spacing w:line="360" w:lineRule="auto"/>
              <w:jc w:val="center"/>
              <w:textAlignment w:val="baseline"/>
              <w:rPr>
                <w:rFonts w:eastAsia="NSimSun"/>
                <w:bCs/>
                <w:kern w:val="2"/>
                <w:sz w:val="24"/>
                <w:szCs w:val="24"/>
                <w:lang w:eastAsia="zh-CN" w:bidi="hi-IN"/>
              </w:rPr>
            </w:pPr>
            <w:r w:rsidRPr="005E02CB">
              <w:rPr>
                <w:rFonts w:eastAsia="NSimSun"/>
                <w:bCs/>
                <w:kern w:val="2"/>
                <w:sz w:val="24"/>
                <w:szCs w:val="24"/>
                <w:lang w:eastAsia="zh-CN" w:bidi="hi-IN"/>
              </w:rPr>
              <w:t>1</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9964B" w14:textId="77777777" w:rsidR="002208DA" w:rsidRPr="005E02CB" w:rsidRDefault="002208DA" w:rsidP="00834404">
            <w:pPr>
              <w:suppressAutoHyphens/>
              <w:spacing w:line="360" w:lineRule="auto"/>
              <w:jc w:val="center"/>
              <w:textAlignment w:val="baseline"/>
              <w:rPr>
                <w:rFonts w:eastAsia="NSimSun"/>
                <w:bCs/>
                <w:kern w:val="2"/>
                <w:sz w:val="24"/>
                <w:szCs w:val="24"/>
                <w:lang w:eastAsia="zh-CN" w:bidi="hi-IN"/>
              </w:rPr>
            </w:pPr>
            <w:r w:rsidRPr="005E02CB">
              <w:rPr>
                <w:rFonts w:eastAsia="NSimSun"/>
                <w:bCs/>
                <w:kern w:val="2"/>
                <w:sz w:val="24"/>
                <w:szCs w:val="24"/>
                <w:lang w:eastAsia="zh-CN" w:bidi="hi-IN"/>
              </w:rPr>
              <w:t>2</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7A1C0" w14:textId="77777777" w:rsidR="002208DA" w:rsidRPr="005E02CB" w:rsidRDefault="002208DA" w:rsidP="00834404">
            <w:pPr>
              <w:suppressAutoHyphens/>
              <w:spacing w:line="360" w:lineRule="auto"/>
              <w:jc w:val="center"/>
              <w:textAlignment w:val="baseline"/>
              <w:rPr>
                <w:rFonts w:eastAsia="NSimSun"/>
                <w:bCs/>
                <w:kern w:val="2"/>
                <w:sz w:val="24"/>
                <w:szCs w:val="24"/>
                <w:lang w:eastAsia="zh-CN" w:bidi="hi-IN"/>
              </w:rPr>
            </w:pPr>
            <w:r w:rsidRPr="005E02CB">
              <w:rPr>
                <w:rFonts w:eastAsia="NSimSun"/>
                <w:bCs/>
                <w:kern w:val="2"/>
                <w:sz w:val="24"/>
                <w:szCs w:val="24"/>
                <w:lang w:eastAsia="zh-CN" w:bidi="hi-IN"/>
              </w:rPr>
              <w:t>3</w:t>
            </w:r>
          </w:p>
        </w:tc>
        <w:tc>
          <w:tcPr>
            <w:tcW w:w="2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508D0" w14:textId="77777777" w:rsidR="002208DA" w:rsidRPr="005E02CB" w:rsidRDefault="002208DA" w:rsidP="00834404">
            <w:pPr>
              <w:suppressAutoHyphens/>
              <w:spacing w:line="360" w:lineRule="auto"/>
              <w:jc w:val="center"/>
              <w:textAlignment w:val="baseline"/>
              <w:rPr>
                <w:rFonts w:eastAsia="NSimSun"/>
                <w:bCs/>
                <w:kern w:val="2"/>
                <w:sz w:val="24"/>
                <w:szCs w:val="24"/>
                <w:lang w:eastAsia="zh-CN" w:bidi="hi-IN"/>
              </w:rPr>
            </w:pPr>
            <w:r w:rsidRPr="005E02CB">
              <w:rPr>
                <w:rFonts w:eastAsia="NSimSun"/>
                <w:bCs/>
                <w:kern w:val="2"/>
                <w:sz w:val="24"/>
                <w:szCs w:val="24"/>
                <w:lang w:eastAsia="zh-CN" w:bidi="hi-IN"/>
              </w:rPr>
              <w:t>4</w:t>
            </w:r>
          </w:p>
        </w:tc>
      </w:tr>
      <w:tr w:rsidR="002208DA" w:rsidRPr="005E02CB" w14:paraId="473D14DB" w14:textId="77777777" w:rsidTr="002208DA">
        <w:trPr>
          <w:jc w:val="center"/>
        </w:trPr>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4B2F474C" w14:textId="12B360F4" w:rsidR="002208DA" w:rsidRPr="005E02CB" w:rsidRDefault="00834404" w:rsidP="005E02CB">
            <w:pPr>
              <w:suppressAutoHyphens/>
              <w:spacing w:line="360" w:lineRule="auto"/>
              <w:jc w:val="both"/>
              <w:textAlignment w:val="baseline"/>
              <w:rPr>
                <w:rFonts w:eastAsia="NSimSun"/>
                <w:kern w:val="2"/>
                <w:sz w:val="24"/>
                <w:szCs w:val="24"/>
                <w:lang w:eastAsia="zh-CN" w:bidi="hi-IN"/>
              </w:rPr>
            </w:pPr>
            <w:r>
              <w:rPr>
                <w:rFonts w:eastAsia="NSimSun"/>
                <w:kern w:val="2"/>
                <w:sz w:val="24"/>
                <w:szCs w:val="24"/>
                <w:lang w:eastAsia="zh-CN" w:bidi="hi-IN"/>
              </w:rPr>
              <w:t>2.1</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6FCF0D04" w14:textId="021E49F6" w:rsidR="002208DA" w:rsidRPr="005E02CB" w:rsidRDefault="002208DA" w:rsidP="005E02CB">
            <w:pPr>
              <w:suppressAutoHyphens/>
              <w:spacing w:line="360" w:lineRule="auto"/>
              <w:jc w:val="both"/>
              <w:textAlignment w:val="baseline"/>
              <w:rPr>
                <w:rFonts w:eastAsia="NSimSun"/>
                <w:kern w:val="2"/>
                <w:sz w:val="24"/>
                <w:szCs w:val="24"/>
                <w:lang w:eastAsia="zh-CN" w:bidi="hi-IN"/>
              </w:rPr>
            </w:pPr>
            <w:r w:rsidRPr="005E02CB">
              <w:rPr>
                <w:rFonts w:eastAsia="NSimSun"/>
                <w:kern w:val="2"/>
                <w:sz w:val="24"/>
                <w:szCs w:val="24"/>
                <w:lang w:eastAsia="zh-CN" w:bidi="hi-IN"/>
              </w:rPr>
              <w:t>Ediția</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34D8F" w14:textId="77777777" w:rsidR="002208DA" w:rsidRPr="005E02CB" w:rsidRDefault="002208DA" w:rsidP="005E02CB">
            <w:pPr>
              <w:suppressAutoHyphens/>
              <w:spacing w:line="360" w:lineRule="auto"/>
              <w:jc w:val="both"/>
              <w:textAlignment w:val="baseline"/>
              <w:rPr>
                <w:rFonts w:eastAsia="NSimSun"/>
                <w:kern w:val="2"/>
                <w:sz w:val="24"/>
                <w:szCs w:val="24"/>
                <w:lang w:eastAsia="zh-CN" w:bidi="hi-IN"/>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35192" w14:textId="77777777" w:rsidR="002208DA" w:rsidRPr="005E02CB" w:rsidRDefault="002208DA" w:rsidP="005E02CB">
            <w:pPr>
              <w:suppressAutoHyphens/>
              <w:spacing w:line="360" w:lineRule="auto"/>
              <w:jc w:val="both"/>
              <w:textAlignment w:val="baseline"/>
              <w:rPr>
                <w:rFonts w:eastAsia="NSimSun"/>
                <w:kern w:val="2"/>
                <w:sz w:val="24"/>
                <w:szCs w:val="24"/>
                <w:lang w:eastAsia="zh-CN" w:bidi="hi-IN"/>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14:paraId="67CD3A29" w14:textId="77777777" w:rsidR="002208DA" w:rsidRPr="005E02CB" w:rsidRDefault="002208DA" w:rsidP="005E02CB">
            <w:pPr>
              <w:suppressAutoHyphens/>
              <w:spacing w:line="360" w:lineRule="auto"/>
              <w:jc w:val="both"/>
              <w:textAlignment w:val="baseline"/>
              <w:rPr>
                <w:rFonts w:eastAsia="NSimSun"/>
                <w:kern w:val="2"/>
                <w:sz w:val="24"/>
                <w:szCs w:val="24"/>
                <w:lang w:eastAsia="zh-CN" w:bidi="hi-IN"/>
              </w:rPr>
            </w:pPr>
          </w:p>
        </w:tc>
      </w:tr>
      <w:tr w:rsidR="002208DA" w:rsidRPr="005E02CB" w14:paraId="3183B31A" w14:textId="77777777" w:rsidTr="002208DA">
        <w:trPr>
          <w:jc w:val="center"/>
        </w:trPr>
        <w:tc>
          <w:tcPr>
            <w:tcW w:w="433" w:type="dxa"/>
            <w:tcBorders>
              <w:top w:val="single" w:sz="4" w:space="0" w:color="000000"/>
              <w:left w:val="single" w:sz="4" w:space="0" w:color="000000"/>
              <w:bottom w:val="single" w:sz="4" w:space="0" w:color="000000"/>
              <w:right w:val="single" w:sz="4" w:space="0" w:color="000000"/>
            </w:tcBorders>
            <w:shd w:val="clear" w:color="auto" w:fill="auto"/>
          </w:tcPr>
          <w:p w14:paraId="0D55E6DC" w14:textId="1296E1DA" w:rsidR="002208DA" w:rsidRPr="005E02CB" w:rsidRDefault="00834404" w:rsidP="005E02CB">
            <w:pPr>
              <w:suppressAutoHyphens/>
              <w:spacing w:line="360" w:lineRule="auto"/>
              <w:jc w:val="both"/>
              <w:textAlignment w:val="baseline"/>
              <w:rPr>
                <w:rFonts w:eastAsia="NSimSun"/>
                <w:kern w:val="2"/>
                <w:sz w:val="24"/>
                <w:szCs w:val="24"/>
                <w:lang w:eastAsia="zh-CN" w:bidi="hi-IN"/>
              </w:rPr>
            </w:pPr>
            <w:r>
              <w:rPr>
                <w:rFonts w:eastAsia="NSimSun"/>
                <w:kern w:val="2"/>
                <w:sz w:val="24"/>
                <w:szCs w:val="24"/>
                <w:lang w:eastAsia="zh-CN" w:bidi="hi-IN"/>
              </w:rPr>
              <w:t>2.2</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14:paraId="33863C79" w14:textId="77777777" w:rsidR="002208DA" w:rsidRPr="005E02CB" w:rsidRDefault="002208DA" w:rsidP="005E02CB">
            <w:pPr>
              <w:suppressAutoHyphens/>
              <w:spacing w:line="360" w:lineRule="auto"/>
              <w:jc w:val="both"/>
              <w:textAlignment w:val="baseline"/>
              <w:rPr>
                <w:rFonts w:eastAsia="NSimSun"/>
                <w:kern w:val="2"/>
                <w:sz w:val="24"/>
                <w:szCs w:val="24"/>
                <w:lang w:eastAsia="zh-CN" w:bidi="hi-IN"/>
              </w:rPr>
            </w:pPr>
            <w:r w:rsidRPr="005E02CB">
              <w:rPr>
                <w:rFonts w:eastAsia="NSimSun"/>
                <w:kern w:val="2"/>
                <w:sz w:val="24"/>
                <w:szCs w:val="24"/>
                <w:lang w:eastAsia="zh-CN" w:bidi="hi-IN"/>
              </w:rPr>
              <w:t>Revizia</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3FCAAA6D" w14:textId="77777777" w:rsidR="002208DA" w:rsidRPr="005E02CB" w:rsidRDefault="002208DA" w:rsidP="005E02CB">
            <w:pPr>
              <w:suppressAutoHyphens/>
              <w:spacing w:line="360" w:lineRule="auto"/>
              <w:jc w:val="both"/>
              <w:textAlignment w:val="baseline"/>
              <w:rPr>
                <w:rFonts w:eastAsia="NSimSun"/>
                <w:kern w:val="2"/>
                <w:sz w:val="24"/>
                <w:szCs w:val="24"/>
                <w:lang w:eastAsia="zh-CN" w:bidi="hi-IN"/>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14:paraId="5CF8E17A" w14:textId="77777777" w:rsidR="002208DA" w:rsidRPr="005E02CB" w:rsidRDefault="002208DA" w:rsidP="005E02CB">
            <w:pPr>
              <w:suppressAutoHyphens/>
              <w:spacing w:line="360" w:lineRule="auto"/>
              <w:jc w:val="both"/>
              <w:textAlignment w:val="baseline"/>
              <w:rPr>
                <w:rFonts w:eastAsia="NSimSun"/>
                <w:kern w:val="2"/>
                <w:sz w:val="24"/>
                <w:szCs w:val="24"/>
                <w:lang w:eastAsia="zh-CN" w:bidi="hi-IN"/>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14:paraId="52EEE2E8" w14:textId="77777777" w:rsidR="002208DA" w:rsidRPr="005E02CB" w:rsidRDefault="002208DA" w:rsidP="005E02CB">
            <w:pPr>
              <w:suppressAutoHyphens/>
              <w:spacing w:line="360" w:lineRule="auto"/>
              <w:jc w:val="both"/>
              <w:textAlignment w:val="baseline"/>
              <w:rPr>
                <w:rFonts w:eastAsia="NSimSun"/>
                <w:kern w:val="2"/>
                <w:sz w:val="24"/>
                <w:szCs w:val="24"/>
                <w:lang w:eastAsia="zh-CN" w:bidi="hi-IN"/>
              </w:rPr>
            </w:pPr>
          </w:p>
        </w:tc>
      </w:tr>
    </w:tbl>
    <w:p w14:paraId="1E8377A2" w14:textId="519E29D1" w:rsidR="002208DA" w:rsidRPr="005E02CB" w:rsidRDefault="002208DA" w:rsidP="005E02CB">
      <w:pPr>
        <w:spacing w:line="360" w:lineRule="auto"/>
        <w:jc w:val="both"/>
        <w:rPr>
          <w:sz w:val="24"/>
          <w:szCs w:val="24"/>
        </w:rPr>
      </w:pPr>
    </w:p>
    <w:p w14:paraId="491615BE" w14:textId="77777777" w:rsidR="001F1407" w:rsidRPr="005E02CB" w:rsidRDefault="001F1407" w:rsidP="005E02CB">
      <w:pPr>
        <w:suppressAutoHyphens/>
        <w:spacing w:line="360" w:lineRule="auto"/>
        <w:jc w:val="both"/>
        <w:textAlignment w:val="baseline"/>
        <w:rPr>
          <w:rFonts w:eastAsia="NSimSun"/>
          <w:b/>
          <w:kern w:val="2"/>
          <w:sz w:val="24"/>
          <w:szCs w:val="24"/>
          <w:lang w:eastAsia="zh-CN" w:bidi="hi-IN"/>
        </w:rPr>
      </w:pPr>
    </w:p>
    <w:p w14:paraId="7526031C" w14:textId="77777777" w:rsidR="001F1407" w:rsidRPr="005E02CB" w:rsidRDefault="001F1407" w:rsidP="005E02CB">
      <w:pPr>
        <w:suppressAutoHyphens/>
        <w:spacing w:line="360" w:lineRule="auto"/>
        <w:jc w:val="both"/>
        <w:textAlignment w:val="baseline"/>
        <w:rPr>
          <w:rFonts w:eastAsia="NSimSun"/>
          <w:b/>
          <w:kern w:val="2"/>
          <w:sz w:val="24"/>
          <w:szCs w:val="24"/>
          <w:lang w:eastAsia="zh-CN" w:bidi="hi-IN"/>
        </w:rPr>
      </w:pPr>
    </w:p>
    <w:p w14:paraId="465433EE" w14:textId="77777777" w:rsidR="001F1407" w:rsidRPr="005E02CB" w:rsidRDefault="001F1407" w:rsidP="005E02CB">
      <w:pPr>
        <w:suppressAutoHyphens/>
        <w:spacing w:line="360" w:lineRule="auto"/>
        <w:jc w:val="both"/>
        <w:textAlignment w:val="baseline"/>
        <w:rPr>
          <w:rFonts w:eastAsia="NSimSun"/>
          <w:b/>
          <w:kern w:val="2"/>
          <w:sz w:val="24"/>
          <w:szCs w:val="24"/>
          <w:lang w:eastAsia="zh-CN" w:bidi="hi-IN"/>
        </w:rPr>
      </w:pPr>
    </w:p>
    <w:p w14:paraId="209FDD4A" w14:textId="77777777" w:rsidR="001F1407" w:rsidRPr="005E02CB" w:rsidRDefault="001F1407" w:rsidP="005E02CB">
      <w:pPr>
        <w:suppressAutoHyphens/>
        <w:spacing w:line="360" w:lineRule="auto"/>
        <w:jc w:val="both"/>
        <w:textAlignment w:val="baseline"/>
        <w:rPr>
          <w:rFonts w:eastAsia="NSimSun"/>
          <w:b/>
          <w:kern w:val="2"/>
          <w:sz w:val="24"/>
          <w:szCs w:val="24"/>
          <w:lang w:eastAsia="zh-CN" w:bidi="hi-IN"/>
        </w:rPr>
      </w:pPr>
    </w:p>
    <w:p w14:paraId="04E0BA23" w14:textId="77777777" w:rsidR="001F1407" w:rsidRPr="005E02CB" w:rsidRDefault="001F1407" w:rsidP="005E02CB">
      <w:pPr>
        <w:suppressAutoHyphens/>
        <w:spacing w:line="360" w:lineRule="auto"/>
        <w:jc w:val="both"/>
        <w:textAlignment w:val="baseline"/>
        <w:rPr>
          <w:rFonts w:eastAsia="NSimSun"/>
          <w:b/>
          <w:kern w:val="2"/>
          <w:sz w:val="24"/>
          <w:szCs w:val="24"/>
          <w:lang w:eastAsia="zh-CN" w:bidi="hi-IN"/>
        </w:rPr>
      </w:pPr>
    </w:p>
    <w:p w14:paraId="1D1B4B0E" w14:textId="77777777" w:rsidR="001F1407" w:rsidRPr="005E02CB" w:rsidRDefault="001F1407" w:rsidP="005E02CB">
      <w:pPr>
        <w:suppressAutoHyphens/>
        <w:spacing w:line="360" w:lineRule="auto"/>
        <w:jc w:val="both"/>
        <w:textAlignment w:val="baseline"/>
        <w:rPr>
          <w:rFonts w:eastAsia="NSimSun"/>
          <w:b/>
          <w:kern w:val="2"/>
          <w:sz w:val="24"/>
          <w:szCs w:val="24"/>
          <w:lang w:eastAsia="zh-CN" w:bidi="hi-IN"/>
        </w:rPr>
      </w:pPr>
    </w:p>
    <w:p w14:paraId="19213345" w14:textId="77777777" w:rsidR="001F1407" w:rsidRPr="005E02CB" w:rsidRDefault="001F1407" w:rsidP="005E02CB">
      <w:pPr>
        <w:suppressAutoHyphens/>
        <w:spacing w:line="360" w:lineRule="auto"/>
        <w:jc w:val="both"/>
        <w:textAlignment w:val="baseline"/>
        <w:rPr>
          <w:rFonts w:eastAsia="NSimSun"/>
          <w:b/>
          <w:kern w:val="2"/>
          <w:sz w:val="24"/>
          <w:szCs w:val="24"/>
          <w:lang w:eastAsia="zh-CN" w:bidi="hi-IN"/>
        </w:rPr>
      </w:pPr>
    </w:p>
    <w:p w14:paraId="2A43E131" w14:textId="77777777" w:rsidR="001F1407" w:rsidRPr="005E02CB" w:rsidRDefault="001F1407" w:rsidP="005E02CB">
      <w:pPr>
        <w:suppressAutoHyphens/>
        <w:spacing w:line="360" w:lineRule="auto"/>
        <w:jc w:val="both"/>
        <w:textAlignment w:val="baseline"/>
        <w:rPr>
          <w:rFonts w:eastAsia="NSimSun"/>
          <w:b/>
          <w:kern w:val="2"/>
          <w:sz w:val="24"/>
          <w:szCs w:val="24"/>
          <w:lang w:eastAsia="zh-CN" w:bidi="hi-IN"/>
        </w:rPr>
      </w:pPr>
    </w:p>
    <w:p w14:paraId="1C7D3781" w14:textId="77777777" w:rsidR="001F1407" w:rsidRPr="005E02CB" w:rsidRDefault="001F1407" w:rsidP="005E02CB">
      <w:pPr>
        <w:suppressAutoHyphens/>
        <w:spacing w:line="360" w:lineRule="auto"/>
        <w:jc w:val="both"/>
        <w:textAlignment w:val="baseline"/>
        <w:rPr>
          <w:rFonts w:eastAsia="NSimSun"/>
          <w:b/>
          <w:kern w:val="2"/>
          <w:sz w:val="24"/>
          <w:szCs w:val="24"/>
          <w:lang w:eastAsia="zh-CN" w:bidi="hi-IN"/>
        </w:rPr>
      </w:pPr>
    </w:p>
    <w:p w14:paraId="79054121" w14:textId="36D33740" w:rsidR="002208DA" w:rsidRPr="007A6C97" w:rsidRDefault="002208DA" w:rsidP="00D5762B">
      <w:pPr>
        <w:pStyle w:val="Titlu1"/>
        <w:ind w:left="426"/>
      </w:pPr>
      <w:bookmarkStart w:id="4" w:name="_Toc98948687"/>
      <w:bookmarkStart w:id="5" w:name="_Toc98948893"/>
      <w:r w:rsidRPr="007A6C97">
        <w:lastRenderedPageBreak/>
        <w:t xml:space="preserve">Lista cuprinzând persoanele la care se difuzează </w:t>
      </w:r>
      <w:r w:rsidR="001F1407" w:rsidRPr="007A6C97">
        <w:t>ediția</w:t>
      </w:r>
      <w:r w:rsidRPr="007A6C97">
        <w:t xml:space="preserve"> sau, după caz, revizia din cadrul</w:t>
      </w:r>
      <w:r w:rsidR="001F1407" w:rsidRPr="007A6C97">
        <w:t xml:space="preserve"> </w:t>
      </w:r>
      <w:r w:rsidRPr="007A6C97">
        <w:t>procedurii</w:t>
      </w:r>
      <w:bookmarkEnd w:id="4"/>
      <w:bookmarkEnd w:id="5"/>
    </w:p>
    <w:p w14:paraId="59A096FB" w14:textId="77777777" w:rsidR="002208DA" w:rsidRPr="005E02CB" w:rsidRDefault="002208DA" w:rsidP="005E02CB">
      <w:pPr>
        <w:suppressAutoHyphens/>
        <w:spacing w:line="360" w:lineRule="auto"/>
        <w:jc w:val="both"/>
        <w:textAlignment w:val="baseline"/>
        <w:rPr>
          <w:rFonts w:eastAsia="NSimSun"/>
          <w:b/>
          <w:kern w:val="2"/>
          <w:sz w:val="24"/>
          <w:szCs w:val="24"/>
          <w:lang w:eastAsia="zh-CN" w:bidi="hi-IN"/>
        </w:rPr>
      </w:pPr>
    </w:p>
    <w:tbl>
      <w:tblPr>
        <w:tblW w:w="9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8"/>
        <w:gridCol w:w="1249"/>
        <w:gridCol w:w="540"/>
        <w:gridCol w:w="1557"/>
        <w:gridCol w:w="1560"/>
        <w:gridCol w:w="1842"/>
        <w:gridCol w:w="993"/>
        <w:gridCol w:w="1257"/>
      </w:tblGrid>
      <w:tr w:rsidR="002208DA" w:rsidRPr="007A6C97" w14:paraId="3A5F1E2E" w14:textId="77777777" w:rsidTr="00D756C0">
        <w:trPr>
          <w:trHeight w:val="829"/>
          <w:jc w:val="center"/>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D0F1A" w14:textId="77777777" w:rsidR="002208DA" w:rsidRPr="007A6C97" w:rsidRDefault="002208DA" w:rsidP="007A6C97">
            <w:pPr>
              <w:spacing w:line="360" w:lineRule="auto"/>
              <w:jc w:val="center"/>
              <w:rPr>
                <w:bCs/>
                <w:sz w:val="23"/>
                <w:szCs w:val="23"/>
              </w:rPr>
            </w:pPr>
            <w:bookmarkStart w:id="6" w:name="_Hlk38442803"/>
            <w:r w:rsidRPr="007A6C97">
              <w:rPr>
                <w:bCs/>
                <w:sz w:val="23"/>
                <w:szCs w:val="23"/>
              </w:rPr>
              <w:t>Nr.</w:t>
            </w:r>
          </w:p>
          <w:p w14:paraId="55C90BD8" w14:textId="77777777" w:rsidR="002208DA" w:rsidRPr="007A6C97" w:rsidRDefault="002208DA" w:rsidP="007A6C97">
            <w:pPr>
              <w:spacing w:after="200" w:line="360" w:lineRule="auto"/>
              <w:jc w:val="center"/>
              <w:rPr>
                <w:bCs/>
                <w:sz w:val="23"/>
                <w:szCs w:val="23"/>
              </w:rPr>
            </w:pPr>
            <w:r w:rsidRPr="007A6C97">
              <w:rPr>
                <w:bCs/>
                <w:sz w:val="23"/>
                <w:szCs w:val="23"/>
              </w:rPr>
              <w:t>Crt.</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84E8A" w14:textId="77777777" w:rsidR="002208DA" w:rsidRPr="007A6C97" w:rsidRDefault="002208DA" w:rsidP="007A6C97">
            <w:pPr>
              <w:spacing w:after="200" w:line="360" w:lineRule="auto"/>
              <w:jc w:val="center"/>
              <w:rPr>
                <w:bCs/>
                <w:sz w:val="23"/>
                <w:szCs w:val="23"/>
              </w:rPr>
            </w:pPr>
            <w:r w:rsidRPr="007A6C97">
              <w:rPr>
                <w:bCs/>
                <w:sz w:val="23"/>
                <w:szCs w:val="23"/>
              </w:rPr>
              <w:t>Scopul difuzării</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9C6BF" w14:textId="6A03EDB3" w:rsidR="002208DA" w:rsidRPr="007A6C97" w:rsidRDefault="002208DA" w:rsidP="007A6C97">
            <w:pPr>
              <w:spacing w:after="200" w:line="360" w:lineRule="auto"/>
              <w:jc w:val="center"/>
              <w:rPr>
                <w:bCs/>
                <w:sz w:val="23"/>
                <w:szCs w:val="23"/>
              </w:rPr>
            </w:pPr>
            <w:proofErr w:type="spellStart"/>
            <w:r w:rsidRPr="007A6C97">
              <w:rPr>
                <w:bCs/>
                <w:sz w:val="23"/>
                <w:szCs w:val="23"/>
              </w:rPr>
              <w:t>Exnr</w:t>
            </w:r>
            <w:proofErr w:type="spellEnd"/>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A5338" w14:textId="77777777" w:rsidR="002208DA" w:rsidRPr="007A6C97" w:rsidRDefault="002208DA" w:rsidP="00D756C0">
            <w:pPr>
              <w:spacing w:after="200" w:line="360" w:lineRule="auto"/>
              <w:ind w:left="-117" w:right="-192"/>
              <w:rPr>
                <w:bCs/>
                <w:sz w:val="23"/>
                <w:szCs w:val="23"/>
              </w:rPr>
            </w:pPr>
            <w:r w:rsidRPr="007A6C97">
              <w:rPr>
                <w:bCs/>
                <w:sz w:val="23"/>
                <w:szCs w:val="23"/>
              </w:rPr>
              <w:t>Compartiment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77047" w14:textId="77777777" w:rsidR="002208DA" w:rsidRPr="007A6C97" w:rsidRDefault="002208DA" w:rsidP="007A6C97">
            <w:pPr>
              <w:spacing w:after="200" w:line="360" w:lineRule="auto"/>
              <w:jc w:val="center"/>
              <w:rPr>
                <w:bCs/>
                <w:sz w:val="23"/>
                <w:szCs w:val="23"/>
              </w:rPr>
            </w:pPr>
            <w:r w:rsidRPr="007A6C97">
              <w:rPr>
                <w:bCs/>
                <w:sz w:val="23"/>
                <w:szCs w:val="23"/>
              </w:rPr>
              <w:t>Funcția</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AFAAF" w14:textId="77777777" w:rsidR="002208DA" w:rsidRPr="007A6C97" w:rsidRDefault="002208DA" w:rsidP="007A6C97">
            <w:pPr>
              <w:spacing w:after="58" w:line="360" w:lineRule="auto"/>
              <w:jc w:val="center"/>
              <w:rPr>
                <w:bCs/>
                <w:sz w:val="23"/>
                <w:szCs w:val="23"/>
              </w:rPr>
            </w:pPr>
            <w:r w:rsidRPr="007A6C97">
              <w:rPr>
                <w:bCs/>
                <w:sz w:val="23"/>
                <w:szCs w:val="23"/>
              </w:rPr>
              <w:t>Nume și prenume</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FC978" w14:textId="77777777" w:rsidR="002208DA" w:rsidRPr="007A6C97" w:rsidRDefault="002208DA" w:rsidP="007A6C97">
            <w:pPr>
              <w:spacing w:after="200" w:line="360" w:lineRule="auto"/>
              <w:jc w:val="center"/>
              <w:rPr>
                <w:bCs/>
                <w:sz w:val="23"/>
                <w:szCs w:val="23"/>
              </w:rPr>
            </w:pPr>
            <w:r w:rsidRPr="007A6C97">
              <w:rPr>
                <w:bCs/>
                <w:sz w:val="23"/>
                <w:szCs w:val="23"/>
              </w:rPr>
              <w:t>Data primirii</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0CC6D" w14:textId="77777777" w:rsidR="002208DA" w:rsidRPr="007A6C97" w:rsidRDefault="002208DA" w:rsidP="007A6C97">
            <w:pPr>
              <w:spacing w:after="200" w:line="360" w:lineRule="auto"/>
              <w:ind w:right="-128"/>
              <w:rPr>
                <w:bCs/>
                <w:sz w:val="23"/>
                <w:szCs w:val="23"/>
              </w:rPr>
            </w:pPr>
            <w:r w:rsidRPr="007A6C97">
              <w:rPr>
                <w:bCs/>
                <w:sz w:val="23"/>
                <w:szCs w:val="23"/>
              </w:rPr>
              <w:t>Semnătura</w:t>
            </w:r>
          </w:p>
        </w:tc>
      </w:tr>
      <w:tr w:rsidR="002208DA" w:rsidRPr="007A6C97" w14:paraId="65BEFB5E" w14:textId="77777777" w:rsidTr="00D756C0">
        <w:trPr>
          <w:trHeight w:val="273"/>
          <w:jc w:val="center"/>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5A778" w14:textId="77777777" w:rsidR="002208DA" w:rsidRPr="007A6C97" w:rsidRDefault="002208DA" w:rsidP="007A6C97">
            <w:pPr>
              <w:spacing w:after="200" w:line="360" w:lineRule="auto"/>
              <w:jc w:val="center"/>
              <w:rPr>
                <w:bCs/>
                <w:sz w:val="23"/>
                <w:szCs w:val="23"/>
              </w:rPr>
            </w:pPr>
            <w:r w:rsidRPr="007A6C97">
              <w:rPr>
                <w:bCs/>
                <w:sz w:val="23"/>
                <w:szCs w:val="23"/>
              </w:rPr>
              <w:t>1</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6A1DA" w14:textId="77777777" w:rsidR="002208DA" w:rsidRPr="007A6C97" w:rsidRDefault="002208DA" w:rsidP="007A6C97">
            <w:pPr>
              <w:spacing w:after="200" w:line="360" w:lineRule="auto"/>
              <w:jc w:val="center"/>
              <w:rPr>
                <w:bCs/>
                <w:sz w:val="23"/>
                <w:szCs w:val="23"/>
              </w:rPr>
            </w:pPr>
            <w:r w:rsidRPr="007A6C97">
              <w:rPr>
                <w:bCs/>
                <w:sz w:val="23"/>
                <w:szCs w:val="23"/>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BFA65" w14:textId="77777777" w:rsidR="002208DA" w:rsidRPr="007A6C97" w:rsidRDefault="002208DA" w:rsidP="007A6C97">
            <w:pPr>
              <w:spacing w:after="200" w:line="360" w:lineRule="auto"/>
              <w:jc w:val="center"/>
              <w:rPr>
                <w:bCs/>
                <w:sz w:val="23"/>
                <w:szCs w:val="23"/>
              </w:rPr>
            </w:pPr>
            <w:r w:rsidRPr="007A6C97">
              <w:rPr>
                <w:bCs/>
                <w:sz w:val="23"/>
                <w:szCs w:val="23"/>
              </w:rPr>
              <w:t>3</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1B222" w14:textId="77777777" w:rsidR="002208DA" w:rsidRPr="007A6C97" w:rsidRDefault="002208DA" w:rsidP="007A6C97">
            <w:pPr>
              <w:spacing w:after="200" w:line="360" w:lineRule="auto"/>
              <w:jc w:val="center"/>
              <w:rPr>
                <w:bCs/>
                <w:sz w:val="23"/>
                <w:szCs w:val="23"/>
              </w:rPr>
            </w:pPr>
            <w:r w:rsidRPr="007A6C97">
              <w:rPr>
                <w:bCs/>
                <w:sz w:val="23"/>
                <w:szCs w:val="23"/>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B9A18" w14:textId="77777777" w:rsidR="002208DA" w:rsidRPr="007A6C97" w:rsidRDefault="002208DA" w:rsidP="007A6C97">
            <w:pPr>
              <w:spacing w:after="200" w:line="360" w:lineRule="auto"/>
              <w:jc w:val="center"/>
              <w:rPr>
                <w:bCs/>
                <w:sz w:val="23"/>
                <w:szCs w:val="23"/>
              </w:rPr>
            </w:pPr>
            <w:r w:rsidRPr="007A6C97">
              <w:rPr>
                <w:bCs/>
                <w:sz w:val="23"/>
                <w:szCs w:val="23"/>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35918" w14:textId="77777777" w:rsidR="002208DA" w:rsidRPr="007A6C97" w:rsidRDefault="002208DA" w:rsidP="007A6C97">
            <w:pPr>
              <w:spacing w:after="58" w:line="360" w:lineRule="auto"/>
              <w:jc w:val="center"/>
              <w:rPr>
                <w:bCs/>
                <w:sz w:val="23"/>
                <w:szCs w:val="23"/>
              </w:rPr>
            </w:pPr>
            <w:r w:rsidRPr="007A6C97">
              <w:rPr>
                <w:bCs/>
                <w:sz w:val="23"/>
                <w:szCs w:val="23"/>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DC769" w14:textId="77777777" w:rsidR="002208DA" w:rsidRPr="007A6C97" w:rsidRDefault="002208DA" w:rsidP="007A6C97">
            <w:pPr>
              <w:spacing w:after="200" w:line="360" w:lineRule="auto"/>
              <w:jc w:val="center"/>
              <w:rPr>
                <w:bCs/>
                <w:sz w:val="23"/>
                <w:szCs w:val="23"/>
              </w:rPr>
            </w:pPr>
            <w:r w:rsidRPr="007A6C97">
              <w:rPr>
                <w:bCs/>
                <w:sz w:val="23"/>
                <w:szCs w:val="23"/>
              </w:rPr>
              <w:t>7</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7CAE2" w14:textId="77777777" w:rsidR="002208DA" w:rsidRPr="007A6C97" w:rsidRDefault="002208DA" w:rsidP="007A6C97">
            <w:pPr>
              <w:spacing w:after="200" w:line="360" w:lineRule="auto"/>
              <w:jc w:val="center"/>
              <w:rPr>
                <w:bCs/>
                <w:sz w:val="23"/>
                <w:szCs w:val="23"/>
              </w:rPr>
            </w:pPr>
            <w:r w:rsidRPr="007A6C97">
              <w:rPr>
                <w:bCs/>
                <w:sz w:val="23"/>
                <w:szCs w:val="23"/>
              </w:rPr>
              <w:t>8</w:t>
            </w:r>
          </w:p>
        </w:tc>
      </w:tr>
      <w:tr w:rsidR="002208DA" w:rsidRPr="007A6C97" w14:paraId="68A23562" w14:textId="77777777" w:rsidTr="00D756C0">
        <w:trPr>
          <w:trHeight w:val="556"/>
          <w:jc w:val="center"/>
        </w:trPr>
        <w:tc>
          <w:tcPr>
            <w:tcW w:w="618" w:type="dxa"/>
            <w:tcBorders>
              <w:top w:val="single" w:sz="4" w:space="0" w:color="000000"/>
              <w:left w:val="single" w:sz="4" w:space="0" w:color="000000"/>
              <w:bottom w:val="single" w:sz="4" w:space="0" w:color="000000"/>
              <w:right w:val="single" w:sz="4" w:space="0" w:color="000000"/>
            </w:tcBorders>
            <w:shd w:val="clear" w:color="auto" w:fill="auto"/>
          </w:tcPr>
          <w:p w14:paraId="6ABE38FC" w14:textId="77777777" w:rsidR="002208DA" w:rsidRPr="007A6C97" w:rsidRDefault="002208DA" w:rsidP="005E02CB">
            <w:pPr>
              <w:spacing w:after="200" w:line="360" w:lineRule="auto"/>
              <w:jc w:val="both"/>
              <w:rPr>
                <w:bCs/>
                <w:sz w:val="23"/>
                <w:szCs w:val="23"/>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D14B5" w14:textId="77777777" w:rsidR="002208DA" w:rsidRPr="007A6C97" w:rsidRDefault="002208DA" w:rsidP="005E02CB">
            <w:pPr>
              <w:spacing w:after="200" w:line="360" w:lineRule="auto"/>
              <w:jc w:val="both"/>
              <w:rPr>
                <w:bCs/>
                <w:sz w:val="23"/>
                <w:szCs w:val="23"/>
              </w:rPr>
            </w:pPr>
            <w:r w:rsidRPr="007A6C97">
              <w:rPr>
                <w:bCs/>
                <w:sz w:val="23"/>
                <w:szCs w:val="23"/>
              </w:rPr>
              <w:t>Aplicare informare</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03295" w14:textId="77777777" w:rsidR="002208DA" w:rsidRPr="007A6C97" w:rsidRDefault="002208DA" w:rsidP="007A6C97">
            <w:pPr>
              <w:spacing w:after="200" w:line="360" w:lineRule="auto"/>
              <w:jc w:val="center"/>
              <w:rPr>
                <w:bCs/>
                <w:sz w:val="23"/>
                <w:szCs w:val="23"/>
              </w:rPr>
            </w:pPr>
            <w:r w:rsidRPr="007A6C97">
              <w:rPr>
                <w:bCs/>
                <w:sz w:val="23"/>
                <w:szCs w:val="23"/>
              </w:rPr>
              <w:t>1</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134E7" w14:textId="77777777" w:rsidR="002208DA" w:rsidRPr="007A6C97" w:rsidRDefault="002208DA" w:rsidP="005E02CB">
            <w:pPr>
              <w:spacing w:after="200" w:line="360" w:lineRule="auto"/>
              <w:jc w:val="both"/>
              <w:rPr>
                <w:bCs/>
                <w:sz w:val="23"/>
                <w:szCs w:val="23"/>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7534A" w14:textId="77777777" w:rsidR="002208DA" w:rsidRPr="007A6C97" w:rsidRDefault="002208DA" w:rsidP="005E02CB">
            <w:pPr>
              <w:spacing w:after="200" w:line="360" w:lineRule="auto"/>
              <w:jc w:val="both"/>
              <w:rPr>
                <w:bCs/>
                <w:sz w:val="23"/>
                <w:szCs w:val="23"/>
              </w:rPr>
            </w:pPr>
            <w:r w:rsidRPr="007A6C97">
              <w:rPr>
                <w:bCs/>
                <w:sz w:val="23"/>
                <w:szCs w:val="23"/>
              </w:rPr>
              <w:t>Primar</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321C3" w14:textId="403E4122" w:rsidR="002208DA" w:rsidRPr="007A6C97" w:rsidRDefault="002208DA" w:rsidP="005E02CB">
            <w:pPr>
              <w:spacing w:after="58" w:line="360" w:lineRule="auto"/>
              <w:jc w:val="both"/>
              <w:rPr>
                <w:bCs/>
                <w:sz w:val="23"/>
                <w:szCs w:val="23"/>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3148D" w14:textId="77777777" w:rsidR="002208DA" w:rsidRPr="007A6C97" w:rsidRDefault="002208DA" w:rsidP="005E02CB">
            <w:pPr>
              <w:spacing w:after="200" w:line="360" w:lineRule="auto"/>
              <w:jc w:val="both"/>
              <w:rPr>
                <w:bCs/>
                <w:sz w:val="23"/>
                <w:szCs w:val="23"/>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82F7B" w14:textId="77777777" w:rsidR="002208DA" w:rsidRPr="007A6C97" w:rsidRDefault="002208DA" w:rsidP="005E02CB">
            <w:pPr>
              <w:spacing w:after="200" w:line="360" w:lineRule="auto"/>
              <w:jc w:val="both"/>
              <w:rPr>
                <w:bCs/>
                <w:sz w:val="23"/>
                <w:szCs w:val="23"/>
              </w:rPr>
            </w:pPr>
          </w:p>
        </w:tc>
      </w:tr>
      <w:tr w:rsidR="002208DA" w:rsidRPr="007A6C97" w14:paraId="2B8900CD" w14:textId="77777777" w:rsidTr="00D756C0">
        <w:trPr>
          <w:trHeight w:val="1091"/>
          <w:jc w:val="center"/>
        </w:trPr>
        <w:tc>
          <w:tcPr>
            <w:tcW w:w="618" w:type="dxa"/>
            <w:vMerge w:val="restart"/>
            <w:tcBorders>
              <w:top w:val="single" w:sz="4" w:space="0" w:color="000000"/>
              <w:left w:val="single" w:sz="4" w:space="0" w:color="000000"/>
              <w:right w:val="single" w:sz="4" w:space="0" w:color="000000"/>
            </w:tcBorders>
            <w:shd w:val="clear" w:color="auto" w:fill="auto"/>
          </w:tcPr>
          <w:p w14:paraId="31E6D72E" w14:textId="77777777" w:rsidR="002208DA" w:rsidRPr="007A6C97" w:rsidRDefault="002208DA" w:rsidP="005E02CB">
            <w:pPr>
              <w:spacing w:after="200" w:line="360" w:lineRule="auto"/>
              <w:jc w:val="both"/>
              <w:rPr>
                <w:bCs/>
                <w:sz w:val="23"/>
                <w:szCs w:val="23"/>
              </w:rPr>
            </w:pPr>
          </w:p>
        </w:tc>
        <w:tc>
          <w:tcPr>
            <w:tcW w:w="1249" w:type="dxa"/>
            <w:vMerge w:val="restart"/>
            <w:tcBorders>
              <w:top w:val="single" w:sz="4" w:space="0" w:color="000000"/>
              <w:left w:val="single" w:sz="4" w:space="0" w:color="000000"/>
              <w:right w:val="single" w:sz="4" w:space="0" w:color="000000"/>
            </w:tcBorders>
            <w:shd w:val="clear" w:color="auto" w:fill="auto"/>
            <w:vAlign w:val="center"/>
          </w:tcPr>
          <w:p w14:paraId="7FD9CCBC" w14:textId="77777777" w:rsidR="002208DA" w:rsidRPr="007A6C97" w:rsidRDefault="002208DA" w:rsidP="005E02CB">
            <w:pPr>
              <w:spacing w:after="200" w:line="360" w:lineRule="auto"/>
              <w:jc w:val="both"/>
              <w:rPr>
                <w:bCs/>
                <w:sz w:val="23"/>
                <w:szCs w:val="23"/>
              </w:rPr>
            </w:pPr>
            <w:r w:rsidRPr="007A6C97">
              <w:rPr>
                <w:bCs/>
                <w:sz w:val="23"/>
                <w:szCs w:val="23"/>
              </w:rPr>
              <w:t>Aplicare, Evidență, Arhivare</w:t>
            </w:r>
          </w:p>
        </w:tc>
        <w:tc>
          <w:tcPr>
            <w:tcW w:w="540" w:type="dxa"/>
            <w:vMerge w:val="restart"/>
            <w:tcBorders>
              <w:top w:val="single" w:sz="4" w:space="0" w:color="000000"/>
              <w:left w:val="single" w:sz="4" w:space="0" w:color="000000"/>
              <w:right w:val="single" w:sz="4" w:space="0" w:color="000000"/>
            </w:tcBorders>
            <w:shd w:val="clear" w:color="auto" w:fill="auto"/>
            <w:vAlign w:val="center"/>
          </w:tcPr>
          <w:p w14:paraId="61903E02" w14:textId="77777777" w:rsidR="002208DA" w:rsidRPr="007A6C97" w:rsidRDefault="002208DA" w:rsidP="007A6C97">
            <w:pPr>
              <w:spacing w:after="200" w:line="360" w:lineRule="auto"/>
              <w:jc w:val="center"/>
              <w:rPr>
                <w:bCs/>
                <w:sz w:val="23"/>
                <w:szCs w:val="23"/>
              </w:rPr>
            </w:pPr>
            <w:r w:rsidRPr="007A6C97">
              <w:rPr>
                <w:bCs/>
                <w:sz w:val="23"/>
                <w:szCs w:val="23"/>
              </w:rPr>
              <w:t>2</w:t>
            </w:r>
          </w:p>
        </w:tc>
        <w:tc>
          <w:tcPr>
            <w:tcW w:w="1557" w:type="dxa"/>
            <w:vMerge w:val="restart"/>
            <w:tcBorders>
              <w:top w:val="single" w:sz="4" w:space="0" w:color="000000"/>
              <w:left w:val="single" w:sz="4" w:space="0" w:color="000000"/>
              <w:right w:val="single" w:sz="4" w:space="0" w:color="000000"/>
            </w:tcBorders>
            <w:shd w:val="clear" w:color="auto" w:fill="auto"/>
            <w:vAlign w:val="center"/>
          </w:tcPr>
          <w:p w14:paraId="75A7BA59" w14:textId="77777777" w:rsidR="002208DA" w:rsidRPr="007A6C97" w:rsidRDefault="002208DA" w:rsidP="005E02CB">
            <w:pPr>
              <w:spacing w:after="200" w:line="360" w:lineRule="auto"/>
              <w:jc w:val="both"/>
              <w:rPr>
                <w:bCs/>
                <w:sz w:val="23"/>
                <w:szCs w:val="23"/>
              </w:rPr>
            </w:pPr>
            <w:r w:rsidRPr="007A6C97">
              <w:rPr>
                <w:bCs/>
                <w:sz w:val="23"/>
                <w:szCs w:val="23"/>
              </w:rPr>
              <w:t>Comisie monitorizare</w:t>
            </w:r>
          </w:p>
        </w:tc>
        <w:tc>
          <w:tcPr>
            <w:tcW w:w="1560" w:type="dxa"/>
            <w:vMerge w:val="restart"/>
            <w:tcBorders>
              <w:top w:val="single" w:sz="4" w:space="0" w:color="000000"/>
              <w:left w:val="single" w:sz="4" w:space="0" w:color="000000"/>
              <w:right w:val="single" w:sz="4" w:space="0" w:color="000000"/>
            </w:tcBorders>
            <w:shd w:val="clear" w:color="auto" w:fill="auto"/>
            <w:vAlign w:val="center"/>
          </w:tcPr>
          <w:p w14:paraId="3EA4F08D" w14:textId="77777777" w:rsidR="002208DA" w:rsidRPr="007A6C97" w:rsidRDefault="002208DA" w:rsidP="005E02CB">
            <w:pPr>
              <w:spacing w:after="200" w:line="360" w:lineRule="auto"/>
              <w:ind w:left="-24"/>
              <w:jc w:val="both"/>
              <w:rPr>
                <w:bCs/>
                <w:sz w:val="23"/>
                <w:szCs w:val="23"/>
              </w:rPr>
            </w:pPr>
            <w:r w:rsidRPr="007A6C97">
              <w:rPr>
                <w:bCs/>
                <w:sz w:val="23"/>
                <w:szCs w:val="23"/>
              </w:rPr>
              <w:t>Responsabil comisie monitorizare SCIM</w:t>
            </w:r>
          </w:p>
        </w:tc>
        <w:tc>
          <w:tcPr>
            <w:tcW w:w="1842" w:type="dxa"/>
            <w:tcBorders>
              <w:top w:val="single" w:sz="4" w:space="0" w:color="000000"/>
              <w:left w:val="single" w:sz="4" w:space="0" w:color="000000"/>
              <w:right w:val="single" w:sz="4" w:space="0" w:color="000000"/>
            </w:tcBorders>
            <w:shd w:val="clear" w:color="auto" w:fill="auto"/>
          </w:tcPr>
          <w:p w14:paraId="58AD33C1" w14:textId="2F558228" w:rsidR="002208DA" w:rsidRPr="007A6C97" w:rsidRDefault="002208DA" w:rsidP="005E02CB">
            <w:pPr>
              <w:spacing w:after="29" w:line="360" w:lineRule="auto"/>
              <w:jc w:val="both"/>
              <w:rPr>
                <w:bCs/>
                <w:sz w:val="23"/>
                <w:szCs w:val="23"/>
              </w:rPr>
            </w:pPr>
            <w:r w:rsidRPr="007A6C97">
              <w:rPr>
                <w:bCs/>
                <w:sz w:val="23"/>
                <w:szCs w:val="23"/>
              </w:rPr>
              <w:t>Președinte:</w:t>
            </w:r>
          </w:p>
          <w:p w14:paraId="7E6EF2F9" w14:textId="1D01BE58" w:rsidR="001F1407" w:rsidRPr="007A6C97" w:rsidRDefault="00B41C43" w:rsidP="005E02CB">
            <w:pPr>
              <w:spacing w:after="29" w:line="360" w:lineRule="auto"/>
              <w:jc w:val="both"/>
              <w:rPr>
                <w:bCs/>
                <w:sz w:val="23"/>
                <w:szCs w:val="23"/>
              </w:rPr>
            </w:pPr>
            <w:r w:rsidRPr="007A6C97">
              <w:rPr>
                <w:bCs/>
                <w:sz w:val="23"/>
                <w:szCs w:val="23"/>
              </w:rPr>
              <w:t>.............</w:t>
            </w:r>
          </w:p>
          <w:p w14:paraId="46B5575C" w14:textId="77777777" w:rsidR="00B41C43" w:rsidRPr="007A6C97" w:rsidRDefault="00B41C43" w:rsidP="005E02CB">
            <w:pPr>
              <w:spacing w:after="29" w:line="360" w:lineRule="auto"/>
              <w:jc w:val="both"/>
              <w:rPr>
                <w:bCs/>
                <w:sz w:val="23"/>
                <w:szCs w:val="23"/>
              </w:rPr>
            </w:pPr>
          </w:p>
          <w:p w14:paraId="376E27C1" w14:textId="3187CF56" w:rsidR="002208DA" w:rsidRPr="007A6C97" w:rsidRDefault="007A6C97" w:rsidP="005E02CB">
            <w:pPr>
              <w:spacing w:after="29" w:line="360" w:lineRule="auto"/>
              <w:jc w:val="both"/>
              <w:rPr>
                <w:bCs/>
                <w:sz w:val="23"/>
                <w:szCs w:val="23"/>
              </w:rPr>
            </w:pPr>
            <w:r w:rsidRPr="007A6C97">
              <w:rPr>
                <w:bCs/>
                <w:sz w:val="23"/>
                <w:szCs w:val="23"/>
              </w:rPr>
              <w:t>V</w:t>
            </w:r>
            <w:r w:rsidR="002208DA" w:rsidRPr="007A6C97">
              <w:rPr>
                <w:bCs/>
                <w:sz w:val="23"/>
                <w:szCs w:val="23"/>
              </w:rPr>
              <w:t>icepreședinte</w:t>
            </w:r>
          </w:p>
          <w:p w14:paraId="17F7EA70" w14:textId="0FA68078" w:rsidR="002208DA" w:rsidRPr="007A6C97" w:rsidRDefault="001F1407" w:rsidP="005E02CB">
            <w:pPr>
              <w:spacing w:after="29" w:line="360" w:lineRule="auto"/>
              <w:jc w:val="both"/>
              <w:rPr>
                <w:bCs/>
                <w:sz w:val="23"/>
                <w:szCs w:val="23"/>
              </w:rPr>
            </w:pPr>
            <w:r w:rsidRPr="007A6C97">
              <w:rPr>
                <w:bCs/>
                <w:sz w:val="23"/>
                <w:szCs w:val="23"/>
              </w:rPr>
              <w:t>....................</w:t>
            </w:r>
          </w:p>
        </w:tc>
        <w:tc>
          <w:tcPr>
            <w:tcW w:w="993" w:type="dxa"/>
            <w:vMerge w:val="restart"/>
            <w:tcBorders>
              <w:top w:val="single" w:sz="4" w:space="0" w:color="000000"/>
              <w:left w:val="single" w:sz="4" w:space="0" w:color="000000"/>
              <w:right w:val="single" w:sz="4" w:space="0" w:color="000000"/>
            </w:tcBorders>
            <w:shd w:val="clear" w:color="auto" w:fill="auto"/>
          </w:tcPr>
          <w:p w14:paraId="1CE97D91" w14:textId="77777777" w:rsidR="002208DA" w:rsidRPr="007A6C97" w:rsidRDefault="002208DA" w:rsidP="005E02CB">
            <w:pPr>
              <w:spacing w:line="360" w:lineRule="auto"/>
              <w:jc w:val="both"/>
              <w:rPr>
                <w:bCs/>
                <w:sz w:val="23"/>
                <w:szCs w:val="23"/>
              </w:rPr>
            </w:pPr>
          </w:p>
          <w:p w14:paraId="4482E3F7" w14:textId="77777777" w:rsidR="002208DA" w:rsidRPr="007A6C97" w:rsidRDefault="002208DA" w:rsidP="005E02CB">
            <w:pPr>
              <w:spacing w:after="200" w:line="360" w:lineRule="auto"/>
              <w:jc w:val="both"/>
              <w:rPr>
                <w:bCs/>
                <w:sz w:val="23"/>
                <w:szCs w:val="23"/>
              </w:rPr>
            </w:pPr>
          </w:p>
        </w:tc>
        <w:tc>
          <w:tcPr>
            <w:tcW w:w="1257" w:type="dxa"/>
            <w:vMerge w:val="restart"/>
            <w:tcBorders>
              <w:top w:val="single" w:sz="4" w:space="0" w:color="000000"/>
              <w:left w:val="single" w:sz="4" w:space="0" w:color="000000"/>
              <w:right w:val="single" w:sz="4" w:space="0" w:color="000000"/>
            </w:tcBorders>
            <w:shd w:val="clear" w:color="auto" w:fill="auto"/>
            <w:vAlign w:val="center"/>
          </w:tcPr>
          <w:p w14:paraId="6C704EB9" w14:textId="77777777" w:rsidR="002208DA" w:rsidRPr="007A6C97" w:rsidRDefault="002208DA" w:rsidP="005E02CB">
            <w:pPr>
              <w:spacing w:after="200" w:line="360" w:lineRule="auto"/>
              <w:jc w:val="both"/>
              <w:rPr>
                <w:bCs/>
                <w:sz w:val="23"/>
                <w:szCs w:val="23"/>
              </w:rPr>
            </w:pPr>
          </w:p>
        </w:tc>
      </w:tr>
      <w:tr w:rsidR="002208DA" w:rsidRPr="007A6C97" w14:paraId="499A05AF" w14:textId="77777777" w:rsidTr="00D756C0">
        <w:trPr>
          <w:trHeight w:val="944"/>
          <w:jc w:val="center"/>
        </w:trPr>
        <w:tc>
          <w:tcPr>
            <w:tcW w:w="618" w:type="dxa"/>
            <w:vMerge/>
            <w:tcBorders>
              <w:left w:val="single" w:sz="4" w:space="0" w:color="000000"/>
              <w:bottom w:val="single" w:sz="4" w:space="0" w:color="000000"/>
              <w:right w:val="single" w:sz="4" w:space="0" w:color="000000"/>
            </w:tcBorders>
            <w:shd w:val="clear" w:color="auto" w:fill="auto"/>
          </w:tcPr>
          <w:p w14:paraId="41F07A09" w14:textId="77777777" w:rsidR="002208DA" w:rsidRPr="007A6C97" w:rsidRDefault="002208DA" w:rsidP="005E02CB">
            <w:pPr>
              <w:suppressAutoHyphens/>
              <w:spacing w:line="360" w:lineRule="auto"/>
              <w:jc w:val="both"/>
              <w:textAlignment w:val="baseline"/>
              <w:rPr>
                <w:rFonts w:eastAsia="NSimSun"/>
                <w:bCs/>
                <w:kern w:val="2"/>
                <w:sz w:val="23"/>
                <w:szCs w:val="23"/>
                <w:lang w:eastAsia="zh-CN" w:bidi="hi-IN"/>
              </w:rPr>
            </w:pPr>
          </w:p>
        </w:tc>
        <w:tc>
          <w:tcPr>
            <w:tcW w:w="1249" w:type="dxa"/>
            <w:vMerge/>
            <w:tcBorders>
              <w:left w:val="single" w:sz="4" w:space="0" w:color="000000"/>
              <w:bottom w:val="single" w:sz="4" w:space="0" w:color="000000"/>
              <w:right w:val="single" w:sz="4" w:space="0" w:color="000000"/>
            </w:tcBorders>
            <w:shd w:val="clear" w:color="auto" w:fill="auto"/>
            <w:vAlign w:val="center"/>
          </w:tcPr>
          <w:p w14:paraId="418682A3" w14:textId="77777777" w:rsidR="002208DA" w:rsidRPr="007A6C97" w:rsidRDefault="002208DA" w:rsidP="005E02CB">
            <w:pPr>
              <w:suppressAutoHyphens/>
              <w:spacing w:line="360" w:lineRule="auto"/>
              <w:jc w:val="both"/>
              <w:textAlignment w:val="baseline"/>
              <w:rPr>
                <w:rFonts w:eastAsia="NSimSun"/>
                <w:bCs/>
                <w:kern w:val="2"/>
                <w:sz w:val="23"/>
                <w:szCs w:val="23"/>
                <w:lang w:eastAsia="zh-CN" w:bidi="hi-IN"/>
              </w:rPr>
            </w:pPr>
          </w:p>
        </w:tc>
        <w:tc>
          <w:tcPr>
            <w:tcW w:w="540" w:type="dxa"/>
            <w:vMerge/>
            <w:tcBorders>
              <w:left w:val="single" w:sz="4" w:space="0" w:color="000000"/>
              <w:bottom w:val="single" w:sz="4" w:space="0" w:color="000000"/>
              <w:right w:val="single" w:sz="4" w:space="0" w:color="000000"/>
            </w:tcBorders>
            <w:shd w:val="clear" w:color="auto" w:fill="auto"/>
            <w:vAlign w:val="center"/>
          </w:tcPr>
          <w:p w14:paraId="604E791C" w14:textId="77777777" w:rsidR="002208DA" w:rsidRPr="007A6C97" w:rsidRDefault="002208DA" w:rsidP="005E02CB">
            <w:pPr>
              <w:suppressAutoHyphens/>
              <w:spacing w:line="360" w:lineRule="auto"/>
              <w:jc w:val="both"/>
              <w:textAlignment w:val="baseline"/>
              <w:rPr>
                <w:rFonts w:eastAsia="NSimSun"/>
                <w:bCs/>
                <w:kern w:val="2"/>
                <w:sz w:val="23"/>
                <w:szCs w:val="23"/>
                <w:lang w:eastAsia="zh-CN" w:bidi="hi-IN"/>
              </w:rPr>
            </w:pPr>
          </w:p>
        </w:tc>
        <w:tc>
          <w:tcPr>
            <w:tcW w:w="1557" w:type="dxa"/>
            <w:vMerge/>
            <w:tcBorders>
              <w:left w:val="single" w:sz="4" w:space="0" w:color="000000"/>
              <w:bottom w:val="single" w:sz="4" w:space="0" w:color="000000"/>
              <w:right w:val="single" w:sz="4" w:space="0" w:color="000000"/>
            </w:tcBorders>
            <w:shd w:val="clear" w:color="auto" w:fill="auto"/>
            <w:vAlign w:val="center"/>
          </w:tcPr>
          <w:p w14:paraId="3D891577" w14:textId="77777777" w:rsidR="002208DA" w:rsidRPr="007A6C97" w:rsidRDefault="002208DA" w:rsidP="005E02CB">
            <w:pPr>
              <w:suppressAutoHyphens/>
              <w:spacing w:line="360" w:lineRule="auto"/>
              <w:jc w:val="both"/>
              <w:textAlignment w:val="baseline"/>
              <w:rPr>
                <w:rFonts w:eastAsia="NSimSun"/>
                <w:bCs/>
                <w:kern w:val="2"/>
                <w:sz w:val="23"/>
                <w:szCs w:val="23"/>
                <w:lang w:eastAsia="zh-CN" w:bidi="hi-IN"/>
              </w:rPr>
            </w:pPr>
          </w:p>
        </w:tc>
        <w:tc>
          <w:tcPr>
            <w:tcW w:w="1560" w:type="dxa"/>
            <w:vMerge/>
            <w:tcBorders>
              <w:left w:val="single" w:sz="4" w:space="0" w:color="000000"/>
              <w:bottom w:val="single" w:sz="4" w:space="0" w:color="000000"/>
              <w:right w:val="single" w:sz="4" w:space="0" w:color="000000"/>
            </w:tcBorders>
            <w:shd w:val="clear" w:color="auto" w:fill="auto"/>
            <w:vAlign w:val="center"/>
          </w:tcPr>
          <w:p w14:paraId="4F095E75" w14:textId="77777777" w:rsidR="002208DA" w:rsidRPr="007A6C97" w:rsidRDefault="002208DA" w:rsidP="005E02CB">
            <w:pPr>
              <w:suppressAutoHyphens/>
              <w:spacing w:line="360" w:lineRule="auto"/>
              <w:jc w:val="both"/>
              <w:textAlignment w:val="baseline"/>
              <w:rPr>
                <w:rFonts w:eastAsia="NSimSun"/>
                <w:bCs/>
                <w:kern w:val="2"/>
                <w:sz w:val="23"/>
                <w:szCs w:val="23"/>
                <w:lang w:eastAsia="zh-CN" w:bidi="hi-IN"/>
              </w:rPr>
            </w:pPr>
          </w:p>
        </w:tc>
        <w:tc>
          <w:tcPr>
            <w:tcW w:w="1842" w:type="dxa"/>
            <w:tcBorders>
              <w:top w:val="single" w:sz="4" w:space="0" w:color="000000"/>
              <w:left w:val="single" w:sz="4" w:space="0" w:color="000000"/>
              <w:right w:val="single" w:sz="4" w:space="0" w:color="000000"/>
            </w:tcBorders>
            <w:shd w:val="clear" w:color="auto" w:fill="auto"/>
            <w:vAlign w:val="center"/>
          </w:tcPr>
          <w:p w14:paraId="35797B62" w14:textId="77777777" w:rsidR="002208DA" w:rsidRPr="007A6C97" w:rsidRDefault="002208DA" w:rsidP="005E02CB">
            <w:pPr>
              <w:spacing w:after="29" w:line="360" w:lineRule="auto"/>
              <w:jc w:val="both"/>
              <w:rPr>
                <w:bCs/>
                <w:sz w:val="23"/>
                <w:szCs w:val="23"/>
              </w:rPr>
            </w:pPr>
            <w:r w:rsidRPr="007A6C97">
              <w:rPr>
                <w:bCs/>
                <w:sz w:val="23"/>
                <w:szCs w:val="23"/>
              </w:rPr>
              <w:t xml:space="preserve">Membri: </w:t>
            </w:r>
          </w:p>
          <w:p w14:paraId="77FC02E1" w14:textId="0B814500" w:rsidR="002208DA" w:rsidRPr="007A6C97" w:rsidRDefault="002208DA" w:rsidP="005E02CB">
            <w:pPr>
              <w:spacing w:after="29" w:line="360" w:lineRule="auto"/>
              <w:jc w:val="both"/>
              <w:rPr>
                <w:bCs/>
                <w:sz w:val="23"/>
                <w:szCs w:val="23"/>
              </w:rPr>
            </w:pPr>
          </w:p>
          <w:p w14:paraId="52056662" w14:textId="34358F46" w:rsidR="00B41C43" w:rsidRPr="007A6C97" w:rsidRDefault="00B41C43" w:rsidP="005E02CB">
            <w:pPr>
              <w:spacing w:after="29" w:line="360" w:lineRule="auto"/>
              <w:jc w:val="both"/>
              <w:rPr>
                <w:bCs/>
                <w:sz w:val="23"/>
                <w:szCs w:val="23"/>
              </w:rPr>
            </w:pPr>
          </w:p>
          <w:p w14:paraId="05C649D3" w14:textId="230ACB84" w:rsidR="00B41C43" w:rsidRPr="007A6C97" w:rsidRDefault="00B41C43" w:rsidP="005E02CB">
            <w:pPr>
              <w:spacing w:after="29" w:line="360" w:lineRule="auto"/>
              <w:jc w:val="both"/>
              <w:rPr>
                <w:bCs/>
                <w:sz w:val="23"/>
                <w:szCs w:val="23"/>
              </w:rPr>
            </w:pPr>
          </w:p>
          <w:p w14:paraId="32E3D18B" w14:textId="05DEC3A2" w:rsidR="00B41C43" w:rsidRDefault="00B41C43" w:rsidP="005E02CB">
            <w:pPr>
              <w:spacing w:after="29" w:line="360" w:lineRule="auto"/>
              <w:jc w:val="both"/>
              <w:rPr>
                <w:bCs/>
                <w:sz w:val="23"/>
                <w:szCs w:val="23"/>
              </w:rPr>
            </w:pPr>
          </w:p>
          <w:p w14:paraId="4E03BE5F" w14:textId="77777777" w:rsidR="009F5FCA" w:rsidRPr="007A6C97" w:rsidRDefault="009F5FCA" w:rsidP="005E02CB">
            <w:pPr>
              <w:spacing w:after="29" w:line="360" w:lineRule="auto"/>
              <w:jc w:val="both"/>
              <w:rPr>
                <w:bCs/>
                <w:sz w:val="23"/>
                <w:szCs w:val="23"/>
              </w:rPr>
            </w:pPr>
          </w:p>
          <w:p w14:paraId="0C1F3ADD" w14:textId="77777777" w:rsidR="00B41C43" w:rsidRPr="007A6C97" w:rsidRDefault="00B41C43" w:rsidP="005E02CB">
            <w:pPr>
              <w:spacing w:after="29" w:line="360" w:lineRule="auto"/>
              <w:jc w:val="both"/>
              <w:rPr>
                <w:bCs/>
                <w:sz w:val="23"/>
                <w:szCs w:val="23"/>
              </w:rPr>
            </w:pPr>
          </w:p>
          <w:p w14:paraId="360F3C4E" w14:textId="598C00C9" w:rsidR="002208DA" w:rsidRPr="007A6C97" w:rsidRDefault="002208DA" w:rsidP="005E02CB">
            <w:pPr>
              <w:spacing w:after="29" w:line="360" w:lineRule="auto"/>
              <w:jc w:val="both"/>
              <w:rPr>
                <w:bCs/>
                <w:noProof/>
                <w:sz w:val="23"/>
                <w:szCs w:val="23"/>
              </w:rPr>
            </w:pPr>
          </w:p>
          <w:p w14:paraId="3EA95C75" w14:textId="22AA99E6" w:rsidR="002208DA" w:rsidRPr="007A6C97" w:rsidRDefault="002208DA" w:rsidP="005E02CB">
            <w:pPr>
              <w:spacing w:after="29" w:line="360" w:lineRule="auto"/>
              <w:jc w:val="both"/>
              <w:rPr>
                <w:bCs/>
                <w:noProof/>
                <w:sz w:val="23"/>
                <w:szCs w:val="23"/>
              </w:rPr>
            </w:pPr>
            <w:r w:rsidRPr="007A6C97">
              <w:rPr>
                <w:bCs/>
                <w:noProof/>
                <w:sz w:val="23"/>
                <w:szCs w:val="23"/>
              </w:rPr>
              <w:t xml:space="preserve">Coordonator implementare: </w:t>
            </w:r>
          </w:p>
          <w:p w14:paraId="59DB961E" w14:textId="77777777" w:rsidR="009F5FCA" w:rsidRDefault="00B41C43" w:rsidP="005E02CB">
            <w:pPr>
              <w:spacing w:after="29" w:line="360" w:lineRule="auto"/>
              <w:jc w:val="both"/>
              <w:rPr>
                <w:bCs/>
                <w:noProof/>
                <w:sz w:val="23"/>
                <w:szCs w:val="23"/>
              </w:rPr>
            </w:pPr>
            <w:r w:rsidRPr="007A6C97">
              <w:rPr>
                <w:bCs/>
                <w:noProof/>
                <w:sz w:val="23"/>
                <w:szCs w:val="23"/>
              </w:rPr>
              <w:t>.....................</w:t>
            </w:r>
          </w:p>
          <w:p w14:paraId="01895907" w14:textId="5E5E9091" w:rsidR="00B41C43" w:rsidRPr="007A6C97" w:rsidRDefault="00B41C43" w:rsidP="005E02CB">
            <w:pPr>
              <w:spacing w:after="29" w:line="360" w:lineRule="auto"/>
              <w:jc w:val="both"/>
              <w:rPr>
                <w:bCs/>
                <w:noProof/>
                <w:sz w:val="23"/>
                <w:szCs w:val="23"/>
              </w:rPr>
            </w:pPr>
          </w:p>
        </w:tc>
        <w:tc>
          <w:tcPr>
            <w:tcW w:w="993" w:type="dxa"/>
            <w:vMerge/>
            <w:tcBorders>
              <w:left w:val="single" w:sz="4" w:space="0" w:color="000000"/>
              <w:bottom w:val="single" w:sz="4" w:space="0" w:color="000000"/>
              <w:right w:val="single" w:sz="4" w:space="0" w:color="000000"/>
            </w:tcBorders>
            <w:shd w:val="clear" w:color="auto" w:fill="auto"/>
            <w:vAlign w:val="center"/>
          </w:tcPr>
          <w:p w14:paraId="0D29091C" w14:textId="77777777" w:rsidR="002208DA" w:rsidRPr="007A6C97" w:rsidRDefault="002208DA" w:rsidP="005E02CB">
            <w:pPr>
              <w:suppressAutoHyphens/>
              <w:spacing w:line="360" w:lineRule="auto"/>
              <w:jc w:val="both"/>
              <w:textAlignment w:val="baseline"/>
              <w:rPr>
                <w:rFonts w:eastAsia="NSimSun"/>
                <w:bCs/>
                <w:kern w:val="2"/>
                <w:sz w:val="23"/>
                <w:szCs w:val="23"/>
                <w:lang w:eastAsia="zh-CN" w:bidi="hi-IN"/>
              </w:rPr>
            </w:pPr>
          </w:p>
        </w:tc>
        <w:tc>
          <w:tcPr>
            <w:tcW w:w="1257" w:type="dxa"/>
            <w:vMerge/>
            <w:tcBorders>
              <w:left w:val="single" w:sz="4" w:space="0" w:color="000000"/>
              <w:bottom w:val="single" w:sz="4" w:space="0" w:color="000000"/>
              <w:right w:val="single" w:sz="4" w:space="0" w:color="000000"/>
            </w:tcBorders>
            <w:shd w:val="clear" w:color="auto" w:fill="auto"/>
            <w:vAlign w:val="center"/>
          </w:tcPr>
          <w:p w14:paraId="7A4F270D" w14:textId="77777777" w:rsidR="002208DA" w:rsidRPr="007A6C97" w:rsidRDefault="002208DA" w:rsidP="005E02CB">
            <w:pPr>
              <w:suppressAutoHyphens/>
              <w:spacing w:line="360" w:lineRule="auto"/>
              <w:jc w:val="both"/>
              <w:textAlignment w:val="baseline"/>
              <w:rPr>
                <w:rFonts w:eastAsia="NSimSun"/>
                <w:bCs/>
                <w:kern w:val="2"/>
                <w:sz w:val="23"/>
                <w:szCs w:val="23"/>
                <w:lang w:eastAsia="zh-CN" w:bidi="hi-IN"/>
              </w:rPr>
            </w:pPr>
          </w:p>
        </w:tc>
      </w:tr>
      <w:bookmarkEnd w:id="6"/>
    </w:tbl>
    <w:p w14:paraId="34D8F8A5" w14:textId="77777777" w:rsidR="002208DA" w:rsidRPr="005E02CB" w:rsidRDefault="002208DA" w:rsidP="005E02CB">
      <w:pPr>
        <w:suppressAutoHyphens/>
        <w:spacing w:line="360" w:lineRule="auto"/>
        <w:jc w:val="both"/>
        <w:textAlignment w:val="baseline"/>
        <w:rPr>
          <w:rFonts w:eastAsia="NSimSun"/>
          <w:kern w:val="2"/>
          <w:sz w:val="24"/>
          <w:szCs w:val="24"/>
          <w:lang w:eastAsia="zh-CN" w:bidi="hi-IN"/>
        </w:rPr>
      </w:pPr>
    </w:p>
    <w:p w14:paraId="3BB7109E" w14:textId="37F1B4E9" w:rsidR="002208DA" w:rsidRPr="005E02CB" w:rsidRDefault="002208DA" w:rsidP="005E02CB">
      <w:pPr>
        <w:spacing w:line="360" w:lineRule="auto"/>
        <w:jc w:val="both"/>
        <w:rPr>
          <w:sz w:val="24"/>
          <w:szCs w:val="24"/>
        </w:rPr>
      </w:pPr>
    </w:p>
    <w:p w14:paraId="4EB632E6" w14:textId="3ECB7CBE" w:rsidR="005E02CB" w:rsidRPr="005E02CB" w:rsidRDefault="005E02CB" w:rsidP="005E02CB">
      <w:pPr>
        <w:spacing w:line="360" w:lineRule="auto"/>
        <w:jc w:val="both"/>
        <w:rPr>
          <w:sz w:val="24"/>
          <w:szCs w:val="24"/>
        </w:rPr>
      </w:pPr>
    </w:p>
    <w:p w14:paraId="51E1407A" w14:textId="3DED7A96" w:rsidR="005E02CB" w:rsidRPr="00613E71" w:rsidRDefault="005E02CB" w:rsidP="00613E71">
      <w:pPr>
        <w:pStyle w:val="Titlu1"/>
        <w:ind w:left="284" w:hanging="284"/>
      </w:pPr>
      <w:bookmarkStart w:id="7" w:name="_Toc98948688"/>
      <w:bookmarkStart w:id="8" w:name="_Toc98948894"/>
      <w:r w:rsidRPr="00613E71">
        <w:lastRenderedPageBreak/>
        <w:t>Scopul procedurii</w:t>
      </w:r>
      <w:bookmarkEnd w:id="7"/>
      <w:bookmarkEnd w:id="8"/>
    </w:p>
    <w:p w14:paraId="49735FE9" w14:textId="77777777" w:rsidR="005E02CB" w:rsidRPr="005E02CB" w:rsidRDefault="005E02CB" w:rsidP="005E02CB">
      <w:pPr>
        <w:spacing w:line="360" w:lineRule="auto"/>
        <w:jc w:val="both"/>
        <w:rPr>
          <w:color w:val="232131"/>
          <w:sz w:val="24"/>
          <w:szCs w:val="24"/>
        </w:rPr>
      </w:pPr>
      <w:r w:rsidRPr="005E02CB">
        <w:rPr>
          <w:color w:val="232131"/>
          <w:sz w:val="24"/>
          <w:szCs w:val="24"/>
        </w:rPr>
        <w:t>Procedura de sistem stabilește modalitatea de elaborare a documentației necesare implementării Strategiei Naționale Anticorupție 2021-2025 în cadrul U.A.T.</w:t>
      </w:r>
    </w:p>
    <w:p w14:paraId="6A335472" w14:textId="47239653" w:rsidR="005E02CB" w:rsidRPr="00613E71" w:rsidRDefault="005E02CB" w:rsidP="00613E71">
      <w:pPr>
        <w:pStyle w:val="Titlu1"/>
        <w:ind w:left="284" w:hanging="284"/>
      </w:pPr>
      <w:bookmarkStart w:id="9" w:name="_Toc98948689"/>
      <w:bookmarkStart w:id="10" w:name="_Toc98948895"/>
      <w:r w:rsidRPr="00613E71">
        <w:t>Domeniul de aplicare:</w:t>
      </w:r>
      <w:bookmarkEnd w:id="9"/>
      <w:bookmarkEnd w:id="10"/>
    </w:p>
    <w:p w14:paraId="4E3B7B58" w14:textId="77777777" w:rsidR="005E02CB" w:rsidRPr="005E02CB" w:rsidRDefault="005E02CB" w:rsidP="005E02CB">
      <w:pPr>
        <w:spacing w:before="20" w:line="360" w:lineRule="auto"/>
        <w:jc w:val="both"/>
        <w:rPr>
          <w:color w:val="232131"/>
          <w:sz w:val="24"/>
          <w:szCs w:val="24"/>
        </w:rPr>
      </w:pPr>
      <w:r w:rsidRPr="005E02CB">
        <w:rPr>
          <w:color w:val="232131"/>
          <w:sz w:val="24"/>
          <w:szCs w:val="24"/>
        </w:rPr>
        <w:t>Procedura de sistem se utilizează de către toate compartimentele din cadrul U.A.T. în procesul de elaborare a documentației specifice implementării Strategiei Naționale Anticorupție 2021-2025.</w:t>
      </w:r>
    </w:p>
    <w:p w14:paraId="519526E1" w14:textId="5B18BF79" w:rsidR="005E02CB" w:rsidRPr="005E02CB" w:rsidRDefault="00613E71" w:rsidP="00613E71">
      <w:pPr>
        <w:pStyle w:val="Titlu1"/>
        <w:numPr>
          <w:ilvl w:val="0"/>
          <w:numId w:val="0"/>
        </w:numPr>
        <w:ind w:left="426" w:hanging="426"/>
      </w:pPr>
      <w:bookmarkStart w:id="11" w:name="_Toc98948690"/>
      <w:bookmarkStart w:id="12" w:name="_Toc98948896"/>
      <w:r>
        <w:t xml:space="preserve">6. </w:t>
      </w:r>
      <w:r w:rsidR="005E02CB" w:rsidRPr="005E02CB">
        <w:t>Documente de referință (reglementări)</w:t>
      </w:r>
      <w:bookmarkEnd w:id="11"/>
      <w:bookmarkEnd w:id="12"/>
    </w:p>
    <w:p w14:paraId="64289EEE" w14:textId="066E8C69" w:rsidR="005E02CB" w:rsidRPr="005E02CB" w:rsidRDefault="00613E71" w:rsidP="00AC4B1E">
      <w:pPr>
        <w:pStyle w:val="Titlu2"/>
      </w:pPr>
      <w:bookmarkStart w:id="13" w:name="_Toc98948691"/>
      <w:bookmarkStart w:id="14" w:name="_Toc98948897"/>
      <w:r>
        <w:t>6</w:t>
      </w:r>
      <w:r w:rsidRPr="00613E71">
        <w:rPr>
          <w:rStyle w:val="Titlu2Caracter"/>
        </w:rPr>
        <w:t>.</w:t>
      </w:r>
      <w:r w:rsidR="00403832" w:rsidRPr="00AC4B1E">
        <w:rPr>
          <w:rStyle w:val="Titlu2Caracter"/>
          <w:b/>
          <w:bCs/>
        </w:rPr>
        <w:t>1</w:t>
      </w:r>
      <w:r w:rsidRPr="00AC4B1E">
        <w:rPr>
          <w:rStyle w:val="Titlu2Caracter"/>
          <w:b/>
          <w:bCs/>
        </w:rPr>
        <w:t xml:space="preserve">. </w:t>
      </w:r>
      <w:r w:rsidR="005E02CB" w:rsidRPr="00AC4B1E">
        <w:rPr>
          <w:rStyle w:val="Titlu2Caracter"/>
          <w:b/>
          <w:bCs/>
        </w:rPr>
        <w:t>Legislație primară:</w:t>
      </w:r>
      <w:bookmarkEnd w:id="13"/>
      <w:bookmarkEnd w:id="14"/>
    </w:p>
    <w:p w14:paraId="0565F804" w14:textId="43A3D4A0" w:rsidR="005E02CB" w:rsidRPr="00613E71" w:rsidRDefault="005E02CB" w:rsidP="00F5218B">
      <w:pPr>
        <w:pStyle w:val="Listparagraf"/>
        <w:numPr>
          <w:ilvl w:val="0"/>
          <w:numId w:val="7"/>
        </w:numPr>
        <w:spacing w:before="20" w:line="360" w:lineRule="auto"/>
        <w:ind w:left="426"/>
        <w:jc w:val="both"/>
        <w:rPr>
          <w:color w:val="232131"/>
          <w:sz w:val="24"/>
          <w:szCs w:val="24"/>
        </w:rPr>
      </w:pPr>
      <w:r w:rsidRPr="00613E71">
        <w:rPr>
          <w:color w:val="232131"/>
          <w:sz w:val="24"/>
          <w:szCs w:val="24"/>
        </w:rPr>
        <w:t>Ordonanța Guvernului nr. 119/1999 privind controlul intern/ managerial și controlul financiar preventiv, republicată, cu modificările și completările ulterioare;</w:t>
      </w:r>
    </w:p>
    <w:p w14:paraId="33E865FB" w14:textId="2A5D6F1E" w:rsidR="005E02CB" w:rsidRPr="00613E71" w:rsidRDefault="005E02CB" w:rsidP="00F5218B">
      <w:pPr>
        <w:pStyle w:val="Listparagraf"/>
        <w:numPr>
          <w:ilvl w:val="0"/>
          <w:numId w:val="7"/>
        </w:numPr>
        <w:spacing w:line="360" w:lineRule="auto"/>
        <w:ind w:left="426"/>
        <w:jc w:val="both"/>
        <w:rPr>
          <w:color w:val="4B4D4F"/>
          <w:sz w:val="24"/>
          <w:szCs w:val="24"/>
        </w:rPr>
      </w:pPr>
      <w:r w:rsidRPr="00613E71">
        <w:rPr>
          <w:color w:val="232131"/>
          <w:sz w:val="24"/>
          <w:szCs w:val="24"/>
        </w:rPr>
        <w:t>Ordonanța de Urgență a Guvernului nr. 57/2019 privind Codul administrativ, cu modificările și completările ulterioare</w:t>
      </w:r>
      <w:r w:rsidRPr="00613E71">
        <w:rPr>
          <w:color w:val="4B4D4F"/>
          <w:sz w:val="24"/>
          <w:szCs w:val="24"/>
        </w:rPr>
        <w:t>;</w:t>
      </w:r>
    </w:p>
    <w:p w14:paraId="759D0E52" w14:textId="657EC0B4" w:rsidR="005E02CB" w:rsidRPr="005E02CB" w:rsidRDefault="00613E71" w:rsidP="00403832">
      <w:pPr>
        <w:pStyle w:val="Titlu2"/>
      </w:pPr>
      <w:bookmarkStart w:id="15" w:name="_Toc98948692"/>
      <w:bookmarkStart w:id="16" w:name="_Toc98948898"/>
      <w:r>
        <w:t>6.</w:t>
      </w:r>
      <w:r w:rsidR="00403832">
        <w:t>2</w:t>
      </w:r>
      <w:r>
        <w:t xml:space="preserve">. </w:t>
      </w:r>
      <w:r w:rsidR="005E02CB" w:rsidRPr="005E02CB">
        <w:t>Legislație secundară:</w:t>
      </w:r>
      <w:bookmarkEnd w:id="15"/>
      <w:bookmarkEnd w:id="16"/>
    </w:p>
    <w:p w14:paraId="253B4C36" w14:textId="652391AA" w:rsidR="005E02CB" w:rsidRPr="00F5218B" w:rsidRDefault="005E02CB" w:rsidP="00F5218B">
      <w:pPr>
        <w:pStyle w:val="Listparagraf"/>
        <w:numPr>
          <w:ilvl w:val="0"/>
          <w:numId w:val="8"/>
        </w:numPr>
        <w:spacing w:before="20" w:line="360" w:lineRule="auto"/>
        <w:ind w:left="426" w:hanging="349"/>
        <w:jc w:val="both"/>
        <w:rPr>
          <w:color w:val="232131"/>
          <w:sz w:val="24"/>
          <w:szCs w:val="24"/>
        </w:rPr>
      </w:pPr>
      <w:r w:rsidRPr="00F5218B">
        <w:rPr>
          <w:color w:val="232131"/>
          <w:sz w:val="24"/>
          <w:szCs w:val="24"/>
        </w:rPr>
        <w:t>Hotărârea nr. 1269/2021 privind aprobarea Strategiei Naționale Anticorupție 2021-2025 și a documentelor aferente acesteia;</w:t>
      </w:r>
    </w:p>
    <w:p w14:paraId="6383AE71" w14:textId="77777777" w:rsidR="008F07CB" w:rsidRDefault="005E02CB" w:rsidP="005E02CB">
      <w:pPr>
        <w:pStyle w:val="Listparagraf"/>
        <w:numPr>
          <w:ilvl w:val="0"/>
          <w:numId w:val="8"/>
        </w:numPr>
        <w:tabs>
          <w:tab w:val="left" w:pos="426"/>
        </w:tabs>
        <w:spacing w:line="360" w:lineRule="auto"/>
        <w:ind w:left="426"/>
        <w:jc w:val="both"/>
        <w:rPr>
          <w:color w:val="232131"/>
          <w:sz w:val="24"/>
          <w:szCs w:val="24"/>
        </w:rPr>
      </w:pPr>
      <w:r w:rsidRPr="00F5218B">
        <w:rPr>
          <w:color w:val="232131"/>
          <w:sz w:val="24"/>
          <w:szCs w:val="24"/>
        </w:rPr>
        <w:t>Hotărârea nr. 599/2018 pentru aprobarea Metodologiei standard de evaluare a riscurilor de corupție în cadrul autorităților instituțiilor publice centrale, împreună cu indicatorii de estimare a probabilității de materializare a riscurilor de corupție, cu indicatorii de estimare a impactului în situația materializării riscurilor de corupție  și formatul registrului riscurilor de corupție, precum și pentru aprobarea Metodologiei de evaluare a incidentelor de integritate în cadrul autorităților instituțiilor publice centrale, împreună cu formatul raportului anual de evaluare a incidentelor de integritate;</w:t>
      </w:r>
    </w:p>
    <w:p w14:paraId="43391E0A" w14:textId="5CC3EDB9" w:rsidR="005E02CB" w:rsidRPr="008F07CB" w:rsidRDefault="005E02CB" w:rsidP="005E02CB">
      <w:pPr>
        <w:pStyle w:val="Listparagraf"/>
        <w:numPr>
          <w:ilvl w:val="0"/>
          <w:numId w:val="8"/>
        </w:numPr>
        <w:tabs>
          <w:tab w:val="left" w:pos="426"/>
        </w:tabs>
        <w:spacing w:line="360" w:lineRule="auto"/>
        <w:ind w:left="426"/>
        <w:jc w:val="both"/>
        <w:rPr>
          <w:color w:val="232131"/>
          <w:sz w:val="24"/>
          <w:szCs w:val="24"/>
        </w:rPr>
      </w:pPr>
      <w:r w:rsidRPr="008F07CB">
        <w:rPr>
          <w:color w:val="232131"/>
          <w:sz w:val="24"/>
          <w:szCs w:val="24"/>
        </w:rPr>
        <w:t>Ordinul Secretarului General al Guvernului nr. 600/2018 privind aprobarea Codului controlului intern managerial al entităților publice;</w:t>
      </w:r>
    </w:p>
    <w:p w14:paraId="01424013" w14:textId="6BA89F43" w:rsidR="005E02CB" w:rsidRPr="005E02CB" w:rsidRDefault="008F07CB" w:rsidP="005E02CB">
      <w:pPr>
        <w:spacing w:line="360" w:lineRule="auto"/>
        <w:jc w:val="both"/>
        <w:rPr>
          <w:b/>
          <w:color w:val="232131"/>
          <w:sz w:val="24"/>
          <w:szCs w:val="24"/>
        </w:rPr>
      </w:pPr>
      <w:bookmarkStart w:id="17" w:name="_Toc98948693"/>
      <w:bookmarkStart w:id="18" w:name="_Toc98948899"/>
      <w:r w:rsidRPr="008F07CB">
        <w:rPr>
          <w:rStyle w:val="Titlu2Caracter"/>
        </w:rPr>
        <w:t xml:space="preserve">6.3. </w:t>
      </w:r>
      <w:r w:rsidR="005E02CB" w:rsidRPr="008F07CB">
        <w:rPr>
          <w:rStyle w:val="Titlu2Caracter"/>
        </w:rPr>
        <w:t>Legislație terțiară</w:t>
      </w:r>
      <w:bookmarkEnd w:id="17"/>
      <w:bookmarkEnd w:id="18"/>
      <w:r w:rsidR="005E02CB" w:rsidRPr="005E02CB">
        <w:rPr>
          <w:b/>
          <w:color w:val="232131"/>
          <w:sz w:val="24"/>
          <w:szCs w:val="24"/>
        </w:rPr>
        <w:t>:</w:t>
      </w:r>
    </w:p>
    <w:p w14:paraId="65A0D598" w14:textId="3682925F" w:rsidR="005E02CB" w:rsidRPr="008F07CB" w:rsidRDefault="005E02CB" w:rsidP="008F07CB">
      <w:pPr>
        <w:pStyle w:val="Listparagraf"/>
        <w:numPr>
          <w:ilvl w:val="0"/>
          <w:numId w:val="9"/>
        </w:numPr>
        <w:spacing w:before="20" w:line="360" w:lineRule="auto"/>
        <w:jc w:val="both"/>
        <w:rPr>
          <w:color w:val="232131"/>
          <w:sz w:val="24"/>
          <w:szCs w:val="24"/>
        </w:rPr>
      </w:pPr>
      <w:r w:rsidRPr="008F07CB">
        <w:rPr>
          <w:color w:val="232131"/>
          <w:sz w:val="24"/>
          <w:szCs w:val="24"/>
        </w:rPr>
        <w:t xml:space="preserve">Regulamentul de Organizare și Funcționare al U.A.T. </w:t>
      </w:r>
    </w:p>
    <w:p w14:paraId="662F0701" w14:textId="28A761D7" w:rsidR="005E02CB" w:rsidRPr="008F07CB" w:rsidRDefault="005E02CB" w:rsidP="008F07CB">
      <w:pPr>
        <w:pStyle w:val="Listparagraf"/>
        <w:numPr>
          <w:ilvl w:val="0"/>
          <w:numId w:val="9"/>
        </w:numPr>
        <w:spacing w:line="360" w:lineRule="auto"/>
        <w:jc w:val="both"/>
        <w:rPr>
          <w:color w:val="232131"/>
          <w:sz w:val="24"/>
          <w:szCs w:val="24"/>
        </w:rPr>
      </w:pPr>
      <w:r w:rsidRPr="008F07CB">
        <w:rPr>
          <w:color w:val="232131"/>
          <w:sz w:val="24"/>
          <w:szCs w:val="24"/>
        </w:rPr>
        <w:t xml:space="preserve">Regulamentul Intern al U.A.T. </w:t>
      </w:r>
    </w:p>
    <w:p w14:paraId="352C8E0D" w14:textId="553675BF" w:rsidR="005E02CB" w:rsidRPr="008F07CB" w:rsidRDefault="005E02CB" w:rsidP="008F07CB">
      <w:pPr>
        <w:pStyle w:val="Listparagraf"/>
        <w:numPr>
          <w:ilvl w:val="0"/>
          <w:numId w:val="9"/>
        </w:numPr>
        <w:spacing w:before="20" w:line="360" w:lineRule="auto"/>
        <w:jc w:val="both"/>
        <w:rPr>
          <w:color w:val="232131"/>
          <w:sz w:val="24"/>
          <w:szCs w:val="24"/>
        </w:rPr>
      </w:pPr>
      <w:r w:rsidRPr="008F07CB">
        <w:rPr>
          <w:color w:val="232131"/>
          <w:sz w:val="24"/>
          <w:szCs w:val="24"/>
        </w:rPr>
        <w:t>Manualul sistemului integrat de management.</w:t>
      </w:r>
    </w:p>
    <w:p w14:paraId="7F981FEB" w14:textId="1D8A2E5C" w:rsidR="005E02CB" w:rsidRPr="005E02CB" w:rsidRDefault="008F07CB" w:rsidP="008F07CB">
      <w:pPr>
        <w:pStyle w:val="Titlu1"/>
        <w:numPr>
          <w:ilvl w:val="0"/>
          <w:numId w:val="0"/>
        </w:numPr>
      </w:pPr>
      <w:bookmarkStart w:id="19" w:name="_Toc98948694"/>
      <w:bookmarkStart w:id="20" w:name="_Toc98948900"/>
      <w:r>
        <w:lastRenderedPageBreak/>
        <w:t xml:space="preserve">7. </w:t>
      </w:r>
      <w:r w:rsidR="005E02CB" w:rsidRPr="008F07CB">
        <w:t>Definiții și abrevieri</w:t>
      </w:r>
      <w:bookmarkEnd w:id="19"/>
      <w:bookmarkEnd w:id="20"/>
    </w:p>
    <w:p w14:paraId="0A0D80B9" w14:textId="3C5A83E4" w:rsidR="005E02CB" w:rsidRPr="005E02CB" w:rsidRDefault="008F07CB" w:rsidP="008F07CB">
      <w:pPr>
        <w:pStyle w:val="Titlu2"/>
      </w:pPr>
      <w:bookmarkStart w:id="21" w:name="_Toc98948695"/>
      <w:bookmarkStart w:id="22" w:name="_Toc98948901"/>
      <w:r>
        <w:t xml:space="preserve">7.1. </w:t>
      </w:r>
      <w:r w:rsidR="005E02CB" w:rsidRPr="005E02CB">
        <w:t>Definiții:</w:t>
      </w:r>
      <w:bookmarkEnd w:id="21"/>
      <w:bookmarkEnd w:id="22"/>
    </w:p>
    <w:p w14:paraId="430FE08B" w14:textId="1B0BBCDA" w:rsidR="005E02CB" w:rsidRPr="005E02CB" w:rsidRDefault="005E02CB" w:rsidP="005E02CB">
      <w:pPr>
        <w:spacing w:before="20" w:line="360" w:lineRule="auto"/>
        <w:jc w:val="both"/>
        <w:rPr>
          <w:color w:val="262334"/>
          <w:sz w:val="24"/>
          <w:szCs w:val="24"/>
        </w:rPr>
      </w:pPr>
      <w:r w:rsidRPr="005E02CB">
        <w:rPr>
          <w:b/>
          <w:color w:val="232131"/>
          <w:sz w:val="24"/>
          <w:szCs w:val="24"/>
        </w:rPr>
        <w:t xml:space="preserve">Incident de integritate </w:t>
      </w:r>
      <w:r w:rsidRPr="005E02CB">
        <w:rPr>
          <w:color w:val="232131"/>
          <w:sz w:val="24"/>
          <w:szCs w:val="24"/>
        </w:rPr>
        <w:t xml:space="preserve">- unul dintre următoarele evenimente privind situația unui angajat al unei autorități sau instituții publice sau al unei structuri din cadrul acestora: încetarea disciplinară a raporturilor de muncă sau de serviciu, ca urmare a săvârșirii unei abateri de la normele deontologice sau de la alte prevederi similare menite să protejeze integritatea funcției publice, inclusiv cele stabilite prin legislație secundară ș terțiară, pentru care este prevăzută aceasta sancțiune; trimiterea în judecată sau condamnarea pentru săvârșirea unei infracțiuni de corupție sau a unei fapte legate de nerespectarea regimului interdicțiilor, incompatibilităților, conflictului </w:t>
      </w:r>
      <w:r w:rsidRPr="005E02CB">
        <w:rPr>
          <w:color w:val="262334"/>
          <w:sz w:val="24"/>
          <w:szCs w:val="24"/>
        </w:rPr>
        <w:t xml:space="preserve">de interese </w:t>
      </w:r>
      <w:r w:rsidRPr="005E02CB">
        <w:rPr>
          <w:color w:val="3B3A46"/>
          <w:sz w:val="24"/>
          <w:szCs w:val="24"/>
        </w:rPr>
        <w:t xml:space="preserve">sau </w:t>
      </w:r>
      <w:r w:rsidRPr="005E02CB">
        <w:rPr>
          <w:color w:val="262334"/>
          <w:sz w:val="24"/>
          <w:szCs w:val="24"/>
        </w:rPr>
        <w:t>declarării averilor; rămânerea definitivă a unui act de constatare emis de către Agenția Națională de Integritate, referitor la încălcarea obligațiilor legale privind averile nejustificate, conflictul de interese sau regimul incompatibilităților (definiția prevăzută in cuprinsul Metodologiei standard de evaluare a riscurilor de corupție în cadrul autorităților și instituțiilor publice centrale, aprobată prin Hotărârea de Guvern nr. 599/2018);</w:t>
      </w:r>
    </w:p>
    <w:p w14:paraId="53261C32" w14:textId="3CDC012E" w:rsidR="005E02CB" w:rsidRPr="005E02CB" w:rsidRDefault="005E02CB" w:rsidP="005E02CB">
      <w:pPr>
        <w:spacing w:line="360" w:lineRule="auto"/>
        <w:jc w:val="both"/>
        <w:rPr>
          <w:color w:val="262334"/>
          <w:sz w:val="24"/>
          <w:szCs w:val="24"/>
        </w:rPr>
      </w:pPr>
      <w:r w:rsidRPr="005E02CB">
        <w:rPr>
          <w:b/>
          <w:color w:val="262334"/>
          <w:sz w:val="24"/>
          <w:szCs w:val="24"/>
        </w:rPr>
        <w:t xml:space="preserve">Agenda de integritate organizațională </w:t>
      </w:r>
      <w:r w:rsidRPr="005E02CB">
        <w:rPr>
          <w:color w:val="262334"/>
          <w:sz w:val="24"/>
          <w:szCs w:val="24"/>
        </w:rPr>
        <w:t xml:space="preserve">- reprezintă ansamblul priorităților și obiectivelor instituționale asumate de conducerea  entității în vederea respectării  și aplicării standardelor legale de integritate, în </w:t>
      </w:r>
      <w:r w:rsidRPr="005E02CB">
        <w:rPr>
          <w:color w:val="3B3A46"/>
          <w:sz w:val="24"/>
          <w:szCs w:val="24"/>
        </w:rPr>
        <w:t xml:space="preserve">vederea </w:t>
      </w:r>
      <w:r w:rsidRPr="005E02CB">
        <w:rPr>
          <w:color w:val="262334"/>
          <w:sz w:val="24"/>
          <w:szCs w:val="24"/>
        </w:rPr>
        <w:t>promovării unui climat de integritate organizațională. Agenda de integritate organizațională jalonează liniile directoare ce vor fi avute în vedere pentru elaborarea planului de integritate;</w:t>
      </w:r>
    </w:p>
    <w:p w14:paraId="781492FC" w14:textId="68A30A6C" w:rsidR="005E02CB" w:rsidRPr="005E02CB" w:rsidRDefault="005E02CB" w:rsidP="005E02CB">
      <w:pPr>
        <w:spacing w:line="360" w:lineRule="auto"/>
        <w:jc w:val="both"/>
        <w:rPr>
          <w:color w:val="262334"/>
          <w:sz w:val="24"/>
          <w:szCs w:val="24"/>
        </w:rPr>
      </w:pPr>
      <w:r w:rsidRPr="005E02CB">
        <w:rPr>
          <w:b/>
          <w:color w:val="262334"/>
          <w:sz w:val="24"/>
          <w:szCs w:val="24"/>
        </w:rPr>
        <w:t xml:space="preserve">Planul de integritate </w:t>
      </w:r>
      <w:r w:rsidRPr="005E02CB">
        <w:rPr>
          <w:color w:val="262334"/>
          <w:sz w:val="24"/>
          <w:szCs w:val="24"/>
        </w:rPr>
        <w:t xml:space="preserve">- ansamblul de măsuri identificate de conducerea instituției ca remedii pentru riscurile și vulnerabilitățile instituționale la corupție identificate. Măsurile preconizate pot viza prevenirea corupției, inclusiv prin educarea angajaților, dar și a publicului țintă vizat de activitatea instituției/autorității, întreprinderii publice, precum și combaterea corupției. Educarea angajaților va avea în vedere noile tendințe din domeniu, precum utilizarea intervențiilor comportamentale sau gestionarea schimbării climatului intern (utilizarea teoriei schimbării - </w:t>
      </w:r>
      <w:r w:rsidRPr="008F07CB">
        <w:rPr>
          <w:i/>
          <w:iCs/>
          <w:color w:val="262334"/>
          <w:sz w:val="24"/>
          <w:szCs w:val="24"/>
        </w:rPr>
        <w:t>"</w:t>
      </w:r>
      <w:proofErr w:type="spellStart"/>
      <w:r w:rsidRPr="008F07CB">
        <w:rPr>
          <w:i/>
          <w:iCs/>
          <w:color w:val="262334"/>
          <w:sz w:val="24"/>
          <w:szCs w:val="24"/>
        </w:rPr>
        <w:t>theory</w:t>
      </w:r>
      <w:proofErr w:type="spellEnd"/>
      <w:r w:rsidRPr="008F07CB">
        <w:rPr>
          <w:i/>
          <w:iCs/>
          <w:color w:val="262334"/>
          <w:sz w:val="24"/>
          <w:szCs w:val="24"/>
        </w:rPr>
        <w:t xml:space="preserve"> of </w:t>
      </w:r>
      <w:proofErr w:type="spellStart"/>
      <w:r w:rsidRPr="008F07CB">
        <w:rPr>
          <w:i/>
          <w:iCs/>
          <w:color w:val="262334"/>
          <w:sz w:val="24"/>
          <w:szCs w:val="24"/>
        </w:rPr>
        <w:t>change</w:t>
      </w:r>
      <w:proofErr w:type="spellEnd"/>
      <w:r w:rsidRPr="005E02CB">
        <w:rPr>
          <w:color w:val="262334"/>
          <w:sz w:val="24"/>
          <w:szCs w:val="24"/>
        </w:rPr>
        <w:t>"). Autoritățile și instituțiile publice se vor asigura că formarea profesională ce vizează integritatea va avea în vedere obiective concrete ș</w:t>
      </w:r>
      <w:r w:rsidRPr="005E02CB">
        <w:rPr>
          <w:color w:val="3B3A46"/>
          <w:sz w:val="24"/>
          <w:szCs w:val="24"/>
        </w:rPr>
        <w:t xml:space="preserve">i </w:t>
      </w:r>
      <w:r w:rsidRPr="005E02CB">
        <w:rPr>
          <w:color w:val="262334"/>
          <w:sz w:val="24"/>
          <w:szCs w:val="24"/>
        </w:rPr>
        <w:t xml:space="preserve">se va realiza de o manieră sustenabilă. Pentru </w:t>
      </w:r>
      <w:r w:rsidRPr="005E02CB">
        <w:rPr>
          <w:color w:val="262334"/>
          <w:sz w:val="24"/>
          <w:szCs w:val="24"/>
        </w:rPr>
        <w:lastRenderedPageBreak/>
        <w:t>întreprinderile publice, planurile de integritate vor încorpora îndrumările cuprinse în ghidul de bună practică al OCDE privind controlul intern, etică ș</w:t>
      </w:r>
      <w:r w:rsidRPr="005E02CB">
        <w:rPr>
          <w:color w:val="3B3A46"/>
          <w:sz w:val="24"/>
          <w:szCs w:val="24"/>
        </w:rPr>
        <w:t xml:space="preserve">i </w:t>
      </w:r>
      <w:r w:rsidRPr="005E02CB">
        <w:rPr>
          <w:color w:val="262334"/>
          <w:sz w:val="24"/>
          <w:szCs w:val="24"/>
        </w:rPr>
        <w:t>conformitate. Planurile de integritate sunt asumate prin acte juridice, precum ordine sau decizii ale conducerii entității;</w:t>
      </w:r>
    </w:p>
    <w:p w14:paraId="7C3051D4" w14:textId="77777777" w:rsidR="008F07CB" w:rsidRDefault="005E02CB" w:rsidP="005E02CB">
      <w:pPr>
        <w:spacing w:line="360" w:lineRule="auto"/>
        <w:jc w:val="both"/>
        <w:rPr>
          <w:color w:val="262334"/>
          <w:sz w:val="24"/>
          <w:szCs w:val="24"/>
        </w:rPr>
      </w:pPr>
      <w:r w:rsidRPr="005E02CB">
        <w:rPr>
          <w:b/>
          <w:color w:val="262334"/>
          <w:sz w:val="24"/>
          <w:szCs w:val="24"/>
        </w:rPr>
        <w:t xml:space="preserve">Standarde legale de integritate </w:t>
      </w:r>
      <w:r w:rsidRPr="005E02CB">
        <w:rPr>
          <w:color w:val="262334"/>
          <w:sz w:val="24"/>
          <w:szCs w:val="24"/>
        </w:rPr>
        <w:t xml:space="preserve">- sunt avute în vedere </w:t>
      </w:r>
      <w:r w:rsidRPr="005E02CB">
        <w:rPr>
          <w:color w:val="3B3A46"/>
          <w:sz w:val="24"/>
          <w:szCs w:val="24"/>
        </w:rPr>
        <w:t xml:space="preserve">acele </w:t>
      </w:r>
      <w:r w:rsidRPr="005E02CB">
        <w:rPr>
          <w:color w:val="262334"/>
          <w:sz w:val="24"/>
          <w:szCs w:val="24"/>
        </w:rPr>
        <w:t>măsuri de transparență instituțională și de prevenire a corupției consacrate de legislația națională și  reflectate  în inventarul anexa la SNA.</w:t>
      </w:r>
    </w:p>
    <w:p w14:paraId="67D5E3D2" w14:textId="77777777" w:rsidR="008F07CB" w:rsidRDefault="005E02CB" w:rsidP="005E02CB">
      <w:pPr>
        <w:spacing w:line="360" w:lineRule="auto"/>
        <w:jc w:val="both"/>
        <w:rPr>
          <w:color w:val="262334"/>
          <w:sz w:val="24"/>
          <w:szCs w:val="24"/>
        </w:rPr>
      </w:pPr>
      <w:r w:rsidRPr="005E02CB">
        <w:rPr>
          <w:b/>
          <w:color w:val="262334"/>
          <w:sz w:val="24"/>
          <w:szCs w:val="24"/>
        </w:rPr>
        <w:t xml:space="preserve">Open </w:t>
      </w:r>
      <w:proofErr w:type="spellStart"/>
      <w:r w:rsidRPr="005E02CB">
        <w:rPr>
          <w:b/>
          <w:color w:val="262334"/>
          <w:sz w:val="24"/>
          <w:szCs w:val="24"/>
        </w:rPr>
        <w:t>contracting</w:t>
      </w:r>
      <w:proofErr w:type="spellEnd"/>
      <w:r w:rsidRPr="005E02CB">
        <w:rPr>
          <w:b/>
          <w:color w:val="262334"/>
          <w:sz w:val="24"/>
          <w:szCs w:val="24"/>
        </w:rPr>
        <w:t xml:space="preserve"> data standard </w:t>
      </w:r>
      <w:r w:rsidRPr="005E02CB">
        <w:rPr>
          <w:color w:val="262334"/>
          <w:sz w:val="24"/>
          <w:szCs w:val="24"/>
        </w:rPr>
        <w:t xml:space="preserve">- este procesul de transparentizare a procesului de achiziție publică și  derulare a contractelor prin punerea la dispoziție a datelor deținute de autoritățile publice și  implicarea publicului  și  mediului de afaceri în identificarea  și  rezolvarea problemelor în domeniu. Procesul este compus din două etape principale: deschiderea datelor și implicarea cetățenilor și mediului de afaceri. Deschiderea datelor și publicarea lor se fac după standarde recunoscute ca bună practică la nivel internațional - Open </w:t>
      </w:r>
      <w:proofErr w:type="spellStart"/>
      <w:r w:rsidRPr="005E02CB">
        <w:rPr>
          <w:color w:val="262334"/>
          <w:sz w:val="24"/>
          <w:szCs w:val="24"/>
        </w:rPr>
        <w:t>Contracting</w:t>
      </w:r>
      <w:proofErr w:type="spellEnd"/>
      <w:r w:rsidRPr="005E02CB">
        <w:rPr>
          <w:color w:val="262334"/>
          <w:sz w:val="24"/>
          <w:szCs w:val="24"/>
        </w:rPr>
        <w:t xml:space="preserve"> Data Standard (denumit în continuare OCDS). Deschiderea datelor nu se limitează la procesul de achiziție, ci și la faza de contractare și desfășurare a contractelor. Implicarea publicului și a mediului de afaceri aduce beneficii prin găsirea de soluții alternative, mai eficiente, în folosirea banului public, precum și la depășirea unor probleme în derularea procesului de achiziție sau derulare a contractelor. Printre beneficii ar fi important de menționat: folosirea eficientă a fondurilor publice;  oferirea posibilității accesării fondurilor publice de către o plajă mai largă de participanți, reducând costurile prin creșterea competiției; oferirea posibilității creșterii calității bunurilor și serviciilor contractate din fonduri publice; prevenirea corupției; promovarea unei analize participative a datelor pentru găsirea de soluții la problemele sectorului public și ale comunităților;</w:t>
      </w:r>
    </w:p>
    <w:p w14:paraId="5B7CED05" w14:textId="26500B80" w:rsidR="005E02CB" w:rsidRPr="005E02CB" w:rsidRDefault="005E02CB" w:rsidP="005E02CB">
      <w:pPr>
        <w:spacing w:line="360" w:lineRule="auto"/>
        <w:jc w:val="both"/>
        <w:rPr>
          <w:color w:val="262334"/>
          <w:sz w:val="24"/>
          <w:szCs w:val="24"/>
        </w:rPr>
      </w:pPr>
      <w:proofErr w:type="spellStart"/>
      <w:r w:rsidRPr="005E02CB">
        <w:rPr>
          <w:b/>
          <w:color w:val="262334"/>
          <w:sz w:val="24"/>
          <w:szCs w:val="24"/>
        </w:rPr>
        <w:t>Pantouflage</w:t>
      </w:r>
      <w:proofErr w:type="spellEnd"/>
      <w:r w:rsidRPr="005E02CB">
        <w:rPr>
          <w:b/>
          <w:color w:val="262334"/>
          <w:sz w:val="24"/>
          <w:szCs w:val="24"/>
        </w:rPr>
        <w:t xml:space="preserve"> </w:t>
      </w:r>
      <w:r w:rsidRPr="005E02CB">
        <w:rPr>
          <w:color w:val="262334"/>
          <w:sz w:val="24"/>
          <w:szCs w:val="24"/>
        </w:rPr>
        <w:t>- noțiunea vizează interdicțiile după încheierea angajării în cadrul instituțiilor publice</w:t>
      </w:r>
    </w:p>
    <w:p w14:paraId="74921BB4" w14:textId="77777777" w:rsidR="005E02CB" w:rsidRPr="005E02CB" w:rsidRDefault="005E02CB" w:rsidP="005E02CB">
      <w:pPr>
        <w:spacing w:line="360" w:lineRule="auto"/>
        <w:jc w:val="both"/>
        <w:rPr>
          <w:color w:val="212634"/>
          <w:sz w:val="24"/>
          <w:szCs w:val="24"/>
        </w:rPr>
      </w:pPr>
      <w:r w:rsidRPr="005E02CB">
        <w:rPr>
          <w:color w:val="262334"/>
          <w:sz w:val="24"/>
          <w:szCs w:val="24"/>
        </w:rPr>
        <w:t>Noile abordări în managementul sectorului public, împreună cu posibilități extinse de muncă, au schimbat relațiile serviciului public și ale sectorului privat</w:t>
      </w:r>
      <w:r w:rsidRPr="005E02CB">
        <w:rPr>
          <w:color w:val="505254"/>
          <w:sz w:val="24"/>
          <w:szCs w:val="24"/>
        </w:rPr>
        <w:t xml:space="preserve">, </w:t>
      </w:r>
      <w:r w:rsidRPr="005E02CB">
        <w:rPr>
          <w:color w:val="262334"/>
          <w:sz w:val="24"/>
          <w:szCs w:val="24"/>
        </w:rPr>
        <w:t xml:space="preserve">precum și percepția publică asupra acestor relații. Necesitatea de a menține încrederea publicului, în special în perioadele de </w:t>
      </w:r>
      <w:r w:rsidRPr="005E02CB">
        <w:rPr>
          <w:color w:val="3B3A46"/>
          <w:sz w:val="24"/>
          <w:szCs w:val="24"/>
        </w:rPr>
        <w:t xml:space="preserve">schimbare, </w:t>
      </w:r>
      <w:r w:rsidRPr="005E02CB">
        <w:rPr>
          <w:color w:val="262334"/>
          <w:sz w:val="24"/>
          <w:szCs w:val="24"/>
        </w:rPr>
        <w:t xml:space="preserve">sporește importanța dezvoltării i </w:t>
      </w:r>
      <w:r w:rsidRPr="005E02CB">
        <w:rPr>
          <w:color w:val="262334"/>
          <w:sz w:val="24"/>
          <w:szCs w:val="24"/>
        </w:rPr>
        <w:lastRenderedPageBreak/>
        <w:t xml:space="preserve">menținerii sistemelor ce abordează conflictele de interese, inclusiv pe cele care apar la migrarea funcționarilor publici către sectorul privat. </w:t>
      </w:r>
      <w:r w:rsidRPr="005E02CB">
        <w:rPr>
          <w:color w:val="212634"/>
          <w:sz w:val="24"/>
          <w:szCs w:val="24"/>
        </w:rPr>
        <w:t>Cele mai frecvente obiecti</w:t>
      </w:r>
      <w:r w:rsidRPr="005E02CB">
        <w:rPr>
          <w:color w:val="3B3D42"/>
          <w:sz w:val="24"/>
          <w:szCs w:val="24"/>
        </w:rPr>
        <w:t>v</w:t>
      </w:r>
      <w:r w:rsidRPr="005E02CB">
        <w:rPr>
          <w:color w:val="212634"/>
          <w:sz w:val="24"/>
          <w:szCs w:val="24"/>
        </w:rPr>
        <w:t>e a</w:t>
      </w:r>
      <w:r w:rsidRPr="005E02CB">
        <w:rPr>
          <w:color w:val="3B3D42"/>
          <w:sz w:val="24"/>
          <w:szCs w:val="24"/>
        </w:rPr>
        <w:t>l</w:t>
      </w:r>
      <w:r w:rsidRPr="005E02CB">
        <w:rPr>
          <w:color w:val="212634"/>
          <w:sz w:val="24"/>
          <w:szCs w:val="24"/>
        </w:rPr>
        <w:t>e unui sistem care abordează migrarea funcționarilor publici din sectorul public în cel privat sunt:</w:t>
      </w:r>
    </w:p>
    <w:p w14:paraId="7A9B19E3" w14:textId="37AB9BAA" w:rsidR="005E02CB" w:rsidRPr="005E02CB" w:rsidRDefault="005E02CB" w:rsidP="005E02CB">
      <w:pPr>
        <w:spacing w:line="360" w:lineRule="auto"/>
        <w:jc w:val="both"/>
        <w:rPr>
          <w:color w:val="3B3D42"/>
          <w:sz w:val="24"/>
          <w:szCs w:val="24"/>
        </w:rPr>
      </w:pPr>
      <w:r w:rsidRPr="005E02CB">
        <w:rPr>
          <w:color w:val="212634"/>
          <w:sz w:val="24"/>
          <w:szCs w:val="24"/>
        </w:rPr>
        <w:t>a)  să se asigur</w:t>
      </w:r>
      <w:r w:rsidRPr="005E02CB">
        <w:rPr>
          <w:color w:val="3B3D42"/>
          <w:sz w:val="24"/>
          <w:szCs w:val="24"/>
        </w:rPr>
        <w:t xml:space="preserve">e </w:t>
      </w:r>
      <w:r w:rsidRPr="005E02CB">
        <w:rPr>
          <w:color w:val="212634"/>
          <w:sz w:val="24"/>
          <w:szCs w:val="24"/>
        </w:rPr>
        <w:t>că anumit</w:t>
      </w:r>
      <w:r w:rsidRPr="005E02CB">
        <w:rPr>
          <w:color w:val="3B3D42"/>
          <w:sz w:val="24"/>
          <w:szCs w:val="24"/>
        </w:rPr>
        <w:t>e informații</w:t>
      </w:r>
      <w:r w:rsidRPr="005E02CB">
        <w:rPr>
          <w:color w:val="212634"/>
          <w:sz w:val="24"/>
          <w:szCs w:val="24"/>
        </w:rPr>
        <w:t xml:space="preserve">  dobândite în serviciul  public  nu </w:t>
      </w:r>
      <w:r w:rsidRPr="005E02CB">
        <w:rPr>
          <w:color w:val="3B3D42"/>
          <w:sz w:val="24"/>
          <w:szCs w:val="24"/>
        </w:rPr>
        <w:t>s</w:t>
      </w:r>
      <w:r w:rsidRPr="005E02CB">
        <w:rPr>
          <w:color w:val="212634"/>
          <w:sz w:val="24"/>
          <w:szCs w:val="24"/>
        </w:rPr>
        <w:t xml:space="preserve">unt  utilizate  în  mod abuziv </w:t>
      </w:r>
      <w:r w:rsidRPr="005E02CB">
        <w:rPr>
          <w:color w:val="3B3D42"/>
          <w:sz w:val="24"/>
          <w:szCs w:val="24"/>
        </w:rPr>
        <w:t>;</w:t>
      </w:r>
    </w:p>
    <w:p w14:paraId="2B3D0C2F" w14:textId="470F7941" w:rsidR="005E02CB" w:rsidRPr="005E02CB" w:rsidRDefault="005E02CB" w:rsidP="005E02CB">
      <w:pPr>
        <w:spacing w:line="360" w:lineRule="auto"/>
        <w:jc w:val="both"/>
        <w:rPr>
          <w:color w:val="212634"/>
          <w:sz w:val="24"/>
          <w:szCs w:val="24"/>
        </w:rPr>
      </w:pPr>
      <w:r w:rsidRPr="005E02CB">
        <w:rPr>
          <w:color w:val="212634"/>
          <w:sz w:val="24"/>
          <w:szCs w:val="24"/>
        </w:rPr>
        <w:t>b) să s</w:t>
      </w:r>
      <w:r w:rsidRPr="005E02CB">
        <w:rPr>
          <w:color w:val="3B3D42"/>
          <w:sz w:val="24"/>
          <w:szCs w:val="24"/>
        </w:rPr>
        <w:t xml:space="preserve">e </w:t>
      </w:r>
      <w:r w:rsidRPr="005E02CB">
        <w:rPr>
          <w:color w:val="212634"/>
          <w:sz w:val="24"/>
          <w:szCs w:val="24"/>
        </w:rPr>
        <w:t>asigure ca exercitar</w:t>
      </w:r>
      <w:r w:rsidRPr="005E02CB">
        <w:rPr>
          <w:color w:val="3B3D42"/>
          <w:sz w:val="24"/>
          <w:szCs w:val="24"/>
        </w:rPr>
        <w:t>e</w:t>
      </w:r>
      <w:r w:rsidRPr="005E02CB">
        <w:rPr>
          <w:color w:val="212634"/>
          <w:sz w:val="24"/>
          <w:szCs w:val="24"/>
        </w:rPr>
        <w:t>a autorității de către un funcționar public nu est</w:t>
      </w:r>
      <w:r w:rsidRPr="005E02CB">
        <w:rPr>
          <w:color w:val="3B3D42"/>
          <w:sz w:val="24"/>
          <w:szCs w:val="24"/>
        </w:rPr>
        <w:t xml:space="preserve">e </w:t>
      </w:r>
      <w:r w:rsidRPr="005E02CB">
        <w:rPr>
          <w:color w:val="212634"/>
          <w:sz w:val="24"/>
          <w:szCs w:val="24"/>
        </w:rPr>
        <w:t xml:space="preserve">influențată de câștigul personal, inclusiv prin speranța sau așteptarea unei angajări viitoare </w:t>
      </w:r>
    </w:p>
    <w:p w14:paraId="60093513" w14:textId="4D7F958F" w:rsidR="005E02CB" w:rsidRPr="005E02CB" w:rsidRDefault="005E02CB" w:rsidP="005E02CB">
      <w:pPr>
        <w:spacing w:line="360" w:lineRule="auto"/>
        <w:jc w:val="both"/>
        <w:rPr>
          <w:color w:val="212634"/>
          <w:sz w:val="24"/>
          <w:szCs w:val="24"/>
        </w:rPr>
      </w:pPr>
      <w:r w:rsidRPr="005E02CB">
        <w:rPr>
          <w:color w:val="212634"/>
          <w:sz w:val="24"/>
          <w:szCs w:val="24"/>
        </w:rPr>
        <w:t>c)  să se asigure că accesul și contactele actualilor, precum și ale foștilor funcționarii publici nu sunt utilizate pentru beneficiil</w:t>
      </w:r>
      <w:r w:rsidRPr="005E02CB">
        <w:rPr>
          <w:color w:val="4D4D54"/>
          <w:sz w:val="24"/>
          <w:szCs w:val="24"/>
        </w:rPr>
        <w:t xml:space="preserve">e </w:t>
      </w:r>
      <w:r w:rsidRPr="005E02CB">
        <w:rPr>
          <w:color w:val="212634"/>
          <w:sz w:val="24"/>
          <w:szCs w:val="24"/>
        </w:rPr>
        <w:t>nejustificate ale funcționarilor sau ale altora.</w:t>
      </w:r>
    </w:p>
    <w:p w14:paraId="5C45F71D" w14:textId="2A0562D8" w:rsidR="005E02CB" w:rsidRDefault="008F07CB" w:rsidP="00AC4B1E">
      <w:pPr>
        <w:pStyle w:val="Titlu2"/>
      </w:pPr>
      <w:bookmarkStart w:id="23" w:name="_Toc98948696"/>
      <w:bookmarkStart w:id="24" w:name="_Toc98948902"/>
      <w:r>
        <w:t xml:space="preserve">7.2. </w:t>
      </w:r>
      <w:r w:rsidR="005E02CB" w:rsidRPr="005E02CB">
        <w:t>Abrevieri</w:t>
      </w:r>
      <w:bookmarkEnd w:id="23"/>
      <w:bookmarkEnd w:id="24"/>
    </w:p>
    <w:p w14:paraId="2BADB9A8" w14:textId="1BB54EAC" w:rsidR="00F17986" w:rsidRPr="00F17986" w:rsidRDefault="00F17986" w:rsidP="00F17986">
      <w:pPr>
        <w:pStyle w:val="Frspaiere"/>
        <w:spacing w:line="360" w:lineRule="auto"/>
        <w:jc w:val="both"/>
        <w:rPr>
          <w:rStyle w:val="Accentuat"/>
          <w:i w:val="0"/>
          <w:iCs w:val="0"/>
          <w:sz w:val="24"/>
          <w:szCs w:val="24"/>
        </w:rPr>
      </w:pPr>
      <w:r w:rsidRPr="00F17986">
        <w:rPr>
          <w:rStyle w:val="Accentuat"/>
          <w:i w:val="0"/>
          <w:iCs w:val="0"/>
          <w:sz w:val="24"/>
          <w:szCs w:val="24"/>
        </w:rPr>
        <w:t>P.S. – Procedură de sistem</w:t>
      </w:r>
    </w:p>
    <w:p w14:paraId="1597E6F7" w14:textId="4163E826" w:rsidR="00F17986" w:rsidRPr="00F17986" w:rsidRDefault="00F17986" w:rsidP="00F17986">
      <w:pPr>
        <w:pStyle w:val="Frspaiere"/>
        <w:spacing w:line="360" w:lineRule="auto"/>
        <w:jc w:val="both"/>
        <w:rPr>
          <w:rStyle w:val="Accentuat"/>
          <w:i w:val="0"/>
          <w:iCs w:val="0"/>
          <w:sz w:val="24"/>
          <w:szCs w:val="24"/>
        </w:rPr>
      </w:pPr>
      <w:r w:rsidRPr="00F17986">
        <w:rPr>
          <w:rStyle w:val="Accentuat"/>
          <w:i w:val="0"/>
          <w:iCs w:val="0"/>
          <w:sz w:val="24"/>
          <w:szCs w:val="24"/>
        </w:rPr>
        <w:t>P.O. – Procedură operațională</w:t>
      </w:r>
    </w:p>
    <w:p w14:paraId="30CDE3AE" w14:textId="76DBE271" w:rsidR="00F17986" w:rsidRPr="00F17986" w:rsidRDefault="00F17986" w:rsidP="00F17986">
      <w:pPr>
        <w:pStyle w:val="Frspaiere"/>
        <w:spacing w:line="360" w:lineRule="auto"/>
        <w:jc w:val="both"/>
        <w:rPr>
          <w:rStyle w:val="Accentuat"/>
          <w:i w:val="0"/>
          <w:iCs w:val="0"/>
          <w:sz w:val="24"/>
          <w:szCs w:val="24"/>
        </w:rPr>
      </w:pPr>
      <w:r w:rsidRPr="00F17986">
        <w:rPr>
          <w:rStyle w:val="Accentuat"/>
          <w:i w:val="0"/>
          <w:iCs w:val="0"/>
          <w:sz w:val="24"/>
          <w:szCs w:val="24"/>
        </w:rPr>
        <w:t>Ed. – Ediție</w:t>
      </w:r>
    </w:p>
    <w:p w14:paraId="2B2063DF" w14:textId="6B3EDCF0" w:rsidR="00F17986" w:rsidRPr="00F17986" w:rsidRDefault="00F17986" w:rsidP="00F17986">
      <w:pPr>
        <w:pStyle w:val="Frspaiere"/>
        <w:spacing w:line="360" w:lineRule="auto"/>
        <w:jc w:val="both"/>
        <w:rPr>
          <w:rStyle w:val="Accentuat"/>
          <w:i w:val="0"/>
          <w:iCs w:val="0"/>
          <w:sz w:val="24"/>
          <w:szCs w:val="24"/>
        </w:rPr>
      </w:pPr>
      <w:r w:rsidRPr="00F17986">
        <w:rPr>
          <w:rStyle w:val="Accentuat"/>
          <w:i w:val="0"/>
          <w:iCs w:val="0"/>
          <w:sz w:val="24"/>
          <w:szCs w:val="24"/>
        </w:rPr>
        <w:t>Rev. – Revizie</w:t>
      </w:r>
    </w:p>
    <w:p w14:paraId="05BB62B8" w14:textId="1BB9DABD" w:rsidR="00F17986" w:rsidRPr="00F17986" w:rsidRDefault="00F17986" w:rsidP="00F17986">
      <w:pPr>
        <w:pStyle w:val="Frspaiere"/>
        <w:spacing w:line="360" w:lineRule="auto"/>
        <w:jc w:val="both"/>
        <w:rPr>
          <w:rStyle w:val="Accentuat"/>
          <w:i w:val="0"/>
          <w:iCs w:val="0"/>
          <w:sz w:val="24"/>
          <w:szCs w:val="24"/>
        </w:rPr>
      </w:pPr>
      <w:r w:rsidRPr="00F17986">
        <w:rPr>
          <w:rStyle w:val="Accentuat"/>
          <w:i w:val="0"/>
          <w:iCs w:val="0"/>
          <w:sz w:val="24"/>
          <w:szCs w:val="24"/>
        </w:rPr>
        <w:t>SCIM – Sistem de Control Intern Managerial</w:t>
      </w:r>
    </w:p>
    <w:p w14:paraId="440942A0" w14:textId="5E6838EF" w:rsidR="00F17986" w:rsidRPr="00F17986" w:rsidRDefault="00F17986" w:rsidP="00F17986">
      <w:pPr>
        <w:pStyle w:val="Frspaiere"/>
        <w:spacing w:line="360" w:lineRule="auto"/>
        <w:jc w:val="both"/>
        <w:rPr>
          <w:rStyle w:val="Accentuat"/>
          <w:i w:val="0"/>
          <w:iCs w:val="0"/>
          <w:sz w:val="24"/>
          <w:szCs w:val="24"/>
        </w:rPr>
      </w:pPr>
      <w:r w:rsidRPr="00F17986">
        <w:rPr>
          <w:rStyle w:val="Accentuat"/>
          <w:i w:val="0"/>
          <w:iCs w:val="0"/>
          <w:sz w:val="24"/>
          <w:szCs w:val="24"/>
        </w:rPr>
        <w:t>SNA – Strategia Națională Anticorupție</w:t>
      </w:r>
    </w:p>
    <w:p w14:paraId="0325EBE1" w14:textId="64E0AAC8" w:rsidR="005E02CB" w:rsidRPr="00AC4B1E" w:rsidRDefault="00AC4B1E" w:rsidP="00AC4B1E">
      <w:pPr>
        <w:pStyle w:val="Titlu1"/>
        <w:numPr>
          <w:ilvl w:val="0"/>
          <w:numId w:val="0"/>
        </w:numPr>
      </w:pPr>
      <w:bookmarkStart w:id="25" w:name="_Toc98948697"/>
      <w:bookmarkStart w:id="26" w:name="_Toc98948903"/>
      <w:r w:rsidRPr="00AC4B1E">
        <w:t xml:space="preserve">8. </w:t>
      </w:r>
      <w:r w:rsidR="005E02CB" w:rsidRPr="00AC4B1E">
        <w:t>Descrierea procedurii:</w:t>
      </w:r>
      <w:bookmarkEnd w:id="25"/>
      <w:bookmarkEnd w:id="26"/>
    </w:p>
    <w:p w14:paraId="60D6D022" w14:textId="04660C13" w:rsidR="005E02CB" w:rsidRPr="005E02CB" w:rsidRDefault="00AC4B1E" w:rsidP="00AC4B1E">
      <w:pPr>
        <w:pStyle w:val="Titlu2"/>
      </w:pPr>
      <w:bookmarkStart w:id="27" w:name="_Toc98948698"/>
      <w:bookmarkStart w:id="28" w:name="_Toc98948904"/>
      <w:r>
        <w:t xml:space="preserve">8.1. </w:t>
      </w:r>
      <w:r w:rsidR="005E02CB" w:rsidRPr="005E02CB">
        <w:t>Generalități</w:t>
      </w:r>
      <w:bookmarkEnd w:id="27"/>
      <w:bookmarkEnd w:id="28"/>
    </w:p>
    <w:p w14:paraId="2BFB8771" w14:textId="10203139" w:rsidR="005E02CB" w:rsidRPr="005E02CB" w:rsidRDefault="005E02CB" w:rsidP="005E02CB">
      <w:pPr>
        <w:spacing w:line="360" w:lineRule="auto"/>
        <w:jc w:val="both"/>
        <w:rPr>
          <w:color w:val="212634"/>
          <w:sz w:val="24"/>
          <w:szCs w:val="24"/>
        </w:rPr>
      </w:pPr>
      <w:r w:rsidRPr="005E02CB">
        <w:rPr>
          <w:color w:val="212634"/>
          <w:sz w:val="24"/>
          <w:szCs w:val="24"/>
        </w:rPr>
        <w:t>Până la finalul lunii martie 2022</w:t>
      </w:r>
      <w:r w:rsidRPr="005E02CB">
        <w:rPr>
          <w:color w:val="4D4D54"/>
          <w:sz w:val="24"/>
          <w:szCs w:val="24"/>
        </w:rPr>
        <w:t xml:space="preserve">, </w:t>
      </w:r>
      <w:r w:rsidRPr="005E02CB">
        <w:rPr>
          <w:color w:val="212634"/>
          <w:sz w:val="24"/>
          <w:szCs w:val="24"/>
        </w:rPr>
        <w:t>U.A.T. are obligația de a derula procedurile privind asumarea unei agende de integritate</w:t>
      </w:r>
      <w:r w:rsidRPr="005E02CB">
        <w:rPr>
          <w:color w:val="3B3D42"/>
          <w:sz w:val="24"/>
          <w:szCs w:val="24"/>
        </w:rPr>
        <w:t xml:space="preserve"> </w:t>
      </w:r>
      <w:r w:rsidRPr="005E02CB">
        <w:rPr>
          <w:color w:val="212634"/>
          <w:sz w:val="24"/>
          <w:szCs w:val="24"/>
        </w:rPr>
        <w:t>organizațională.</w:t>
      </w:r>
    </w:p>
    <w:p w14:paraId="6B87B16C" w14:textId="21AF5335" w:rsidR="005E02CB" w:rsidRPr="005E02CB" w:rsidRDefault="005E02CB" w:rsidP="005E02CB">
      <w:pPr>
        <w:spacing w:line="360" w:lineRule="auto"/>
        <w:ind w:hanging="20"/>
        <w:jc w:val="both"/>
        <w:rPr>
          <w:color w:val="3B3D42"/>
          <w:sz w:val="24"/>
          <w:szCs w:val="24"/>
        </w:rPr>
      </w:pPr>
      <w:r w:rsidRPr="005E02CB">
        <w:rPr>
          <w:color w:val="212634"/>
          <w:sz w:val="24"/>
          <w:szCs w:val="24"/>
        </w:rPr>
        <w:t xml:space="preserve">Până la finalul lunii iunie 2022 U.A.T. elaborează, adoptă, diseminează în interiorul </w:t>
      </w:r>
      <w:r w:rsidRPr="005E02CB">
        <w:rPr>
          <w:color w:val="4D4D54"/>
          <w:sz w:val="24"/>
          <w:szCs w:val="24"/>
        </w:rPr>
        <w:t>entității</w:t>
      </w:r>
      <w:r w:rsidRPr="005E02CB">
        <w:rPr>
          <w:color w:val="212634"/>
          <w:sz w:val="24"/>
          <w:szCs w:val="24"/>
        </w:rPr>
        <w:t xml:space="preserve"> ș</w:t>
      </w:r>
      <w:r w:rsidRPr="005E02CB">
        <w:rPr>
          <w:color w:val="4D4D54"/>
          <w:sz w:val="24"/>
          <w:szCs w:val="24"/>
        </w:rPr>
        <w:t xml:space="preserve">i </w:t>
      </w:r>
      <w:r w:rsidRPr="005E02CB">
        <w:rPr>
          <w:color w:val="3B3D42"/>
          <w:sz w:val="24"/>
          <w:szCs w:val="24"/>
        </w:rPr>
        <w:t>transmite</w:t>
      </w:r>
      <w:r w:rsidRPr="005E02CB">
        <w:rPr>
          <w:color w:val="4D4D54"/>
          <w:sz w:val="24"/>
          <w:szCs w:val="24"/>
        </w:rPr>
        <w:t xml:space="preserve"> </w:t>
      </w:r>
      <w:r w:rsidRPr="005E02CB">
        <w:rPr>
          <w:color w:val="3B3D42"/>
          <w:sz w:val="24"/>
          <w:szCs w:val="24"/>
        </w:rPr>
        <w:t xml:space="preserve">Ministerului </w:t>
      </w:r>
      <w:r w:rsidRPr="005E02CB">
        <w:rPr>
          <w:color w:val="212634"/>
          <w:sz w:val="24"/>
          <w:szCs w:val="24"/>
        </w:rPr>
        <w:t>Justiției</w:t>
      </w:r>
      <w:r w:rsidRPr="005E02CB">
        <w:rPr>
          <w:color w:val="3B3D42"/>
          <w:sz w:val="24"/>
          <w:szCs w:val="24"/>
        </w:rPr>
        <w:t xml:space="preserve"> pla</w:t>
      </w:r>
      <w:r w:rsidRPr="005E02CB">
        <w:rPr>
          <w:color w:val="212634"/>
          <w:sz w:val="24"/>
          <w:szCs w:val="24"/>
        </w:rPr>
        <w:t>nul de integritate</w:t>
      </w:r>
      <w:r w:rsidRPr="005E02CB">
        <w:rPr>
          <w:color w:val="3B3D42"/>
          <w:sz w:val="24"/>
          <w:szCs w:val="24"/>
        </w:rPr>
        <w:t>. Planu</w:t>
      </w:r>
      <w:r w:rsidRPr="005E02CB">
        <w:rPr>
          <w:color w:val="212634"/>
          <w:sz w:val="24"/>
          <w:szCs w:val="24"/>
        </w:rPr>
        <w:t xml:space="preserve">l </w:t>
      </w:r>
      <w:r w:rsidRPr="005E02CB">
        <w:rPr>
          <w:color w:val="3B3D42"/>
          <w:sz w:val="24"/>
          <w:szCs w:val="24"/>
        </w:rPr>
        <w:t xml:space="preserve">de </w:t>
      </w:r>
      <w:r w:rsidRPr="005E02CB">
        <w:rPr>
          <w:color w:val="212634"/>
          <w:sz w:val="24"/>
          <w:szCs w:val="24"/>
        </w:rPr>
        <w:t>i</w:t>
      </w:r>
      <w:r w:rsidRPr="005E02CB">
        <w:rPr>
          <w:color w:val="3B3D42"/>
          <w:sz w:val="24"/>
          <w:szCs w:val="24"/>
        </w:rPr>
        <w:t xml:space="preserve">ntegritate </w:t>
      </w:r>
      <w:r w:rsidRPr="005E02CB">
        <w:rPr>
          <w:color w:val="4D4D54"/>
          <w:sz w:val="24"/>
          <w:szCs w:val="24"/>
        </w:rPr>
        <w:t xml:space="preserve">se aprobă </w:t>
      </w:r>
      <w:r w:rsidRPr="005E02CB">
        <w:rPr>
          <w:color w:val="3B3D42"/>
          <w:sz w:val="24"/>
          <w:szCs w:val="24"/>
        </w:rPr>
        <w:t xml:space="preserve">prin </w:t>
      </w:r>
      <w:r w:rsidRPr="005E02CB">
        <w:rPr>
          <w:color w:val="212634"/>
          <w:sz w:val="24"/>
          <w:szCs w:val="24"/>
        </w:rPr>
        <w:t>dispoziție</w:t>
      </w:r>
      <w:r w:rsidRPr="005E02CB">
        <w:rPr>
          <w:color w:val="4D4D54"/>
          <w:sz w:val="24"/>
          <w:szCs w:val="24"/>
        </w:rPr>
        <w:t xml:space="preserve"> a </w:t>
      </w:r>
      <w:r w:rsidRPr="005E02CB">
        <w:rPr>
          <w:color w:val="3B3D42"/>
          <w:sz w:val="24"/>
          <w:szCs w:val="24"/>
        </w:rPr>
        <w:t>P</w:t>
      </w:r>
      <w:r w:rsidRPr="005E02CB">
        <w:rPr>
          <w:color w:val="212634"/>
          <w:sz w:val="24"/>
          <w:szCs w:val="24"/>
        </w:rPr>
        <w:t>rimarului Comunei.</w:t>
      </w:r>
    </w:p>
    <w:p w14:paraId="4FAE5EFD" w14:textId="1072E76B" w:rsidR="005E02CB" w:rsidRPr="005E02CB" w:rsidRDefault="005E02CB" w:rsidP="005E02CB">
      <w:pPr>
        <w:spacing w:line="360" w:lineRule="auto"/>
        <w:ind w:hanging="20"/>
        <w:jc w:val="both"/>
        <w:rPr>
          <w:color w:val="3B3D42"/>
          <w:sz w:val="24"/>
          <w:szCs w:val="24"/>
        </w:rPr>
      </w:pPr>
      <w:r w:rsidRPr="005E02CB">
        <w:rPr>
          <w:color w:val="3B3D42"/>
          <w:sz w:val="24"/>
          <w:szCs w:val="24"/>
        </w:rPr>
        <w:t xml:space="preserve">În </w:t>
      </w:r>
      <w:r w:rsidRPr="005E02CB">
        <w:rPr>
          <w:color w:val="4D4D54"/>
          <w:sz w:val="24"/>
          <w:szCs w:val="24"/>
        </w:rPr>
        <w:t>ve</w:t>
      </w:r>
      <w:r w:rsidRPr="005E02CB">
        <w:rPr>
          <w:color w:val="212634"/>
          <w:sz w:val="24"/>
          <w:szCs w:val="24"/>
        </w:rPr>
        <w:t>d</w:t>
      </w:r>
      <w:r w:rsidRPr="005E02CB">
        <w:rPr>
          <w:color w:val="3B3D42"/>
          <w:sz w:val="24"/>
          <w:szCs w:val="24"/>
        </w:rPr>
        <w:t>e</w:t>
      </w:r>
      <w:r w:rsidRPr="005E02CB">
        <w:rPr>
          <w:color w:val="212634"/>
          <w:sz w:val="24"/>
          <w:szCs w:val="24"/>
        </w:rPr>
        <w:t>r</w:t>
      </w:r>
      <w:r w:rsidRPr="005E02CB">
        <w:rPr>
          <w:color w:val="4D4D54"/>
          <w:sz w:val="24"/>
          <w:szCs w:val="24"/>
        </w:rPr>
        <w:t>ea gestionării</w:t>
      </w:r>
      <w:r w:rsidRPr="005E02CB">
        <w:rPr>
          <w:color w:val="3B3D42"/>
          <w:sz w:val="24"/>
          <w:szCs w:val="24"/>
        </w:rPr>
        <w:t xml:space="preserve"> cores</w:t>
      </w:r>
      <w:r w:rsidRPr="005E02CB">
        <w:rPr>
          <w:color w:val="212634"/>
          <w:sz w:val="24"/>
          <w:szCs w:val="24"/>
        </w:rPr>
        <w:t>p</w:t>
      </w:r>
      <w:r w:rsidRPr="005E02CB">
        <w:rPr>
          <w:color w:val="3B3D42"/>
          <w:sz w:val="24"/>
          <w:szCs w:val="24"/>
        </w:rPr>
        <w:t xml:space="preserve">unzătoare </w:t>
      </w:r>
      <w:r w:rsidR="00AC4B1E">
        <w:rPr>
          <w:color w:val="3B3D42"/>
          <w:sz w:val="24"/>
          <w:szCs w:val="24"/>
        </w:rPr>
        <w:t>se dispun următoarele</w:t>
      </w:r>
      <w:r w:rsidRPr="005E02CB">
        <w:rPr>
          <w:color w:val="212634"/>
          <w:sz w:val="24"/>
          <w:szCs w:val="24"/>
        </w:rPr>
        <w:t xml:space="preserve"> corespunzătoare:</w:t>
      </w:r>
    </w:p>
    <w:p w14:paraId="6F7EF955" w14:textId="3BFA3264" w:rsidR="005E02CB" w:rsidRPr="005E02CB" w:rsidRDefault="005E02CB" w:rsidP="005E02CB">
      <w:pPr>
        <w:spacing w:line="360" w:lineRule="auto"/>
        <w:jc w:val="both"/>
        <w:rPr>
          <w:color w:val="212634"/>
          <w:sz w:val="24"/>
          <w:szCs w:val="24"/>
        </w:rPr>
      </w:pPr>
      <w:r w:rsidRPr="005E02CB">
        <w:rPr>
          <w:color w:val="212634"/>
          <w:sz w:val="24"/>
          <w:szCs w:val="24"/>
        </w:rPr>
        <w:t xml:space="preserve">- </w:t>
      </w:r>
      <w:r w:rsidRPr="005E02CB">
        <w:rPr>
          <w:color w:val="3B3D42"/>
          <w:sz w:val="24"/>
          <w:szCs w:val="24"/>
        </w:rPr>
        <w:t>implement</w:t>
      </w:r>
      <w:r w:rsidR="00D853D9">
        <w:rPr>
          <w:color w:val="3B3D42"/>
          <w:sz w:val="24"/>
          <w:szCs w:val="24"/>
        </w:rPr>
        <w:t>area</w:t>
      </w:r>
      <w:r w:rsidRPr="005E02CB">
        <w:rPr>
          <w:color w:val="4D4D54"/>
          <w:sz w:val="24"/>
          <w:szCs w:val="24"/>
        </w:rPr>
        <w:t xml:space="preserve"> </w:t>
      </w:r>
      <w:r w:rsidRPr="005E02CB">
        <w:rPr>
          <w:color w:val="3B3D42"/>
          <w:sz w:val="24"/>
          <w:szCs w:val="24"/>
        </w:rPr>
        <w:t xml:space="preserve">măsurilor </w:t>
      </w:r>
      <w:r w:rsidRPr="005E02CB">
        <w:rPr>
          <w:color w:val="212634"/>
          <w:sz w:val="24"/>
          <w:szCs w:val="24"/>
        </w:rPr>
        <w:t>d</w:t>
      </w:r>
      <w:r w:rsidRPr="005E02CB">
        <w:rPr>
          <w:color w:val="4D4D54"/>
          <w:sz w:val="24"/>
          <w:szCs w:val="24"/>
        </w:rPr>
        <w:t>e transparență</w:t>
      </w:r>
      <w:r w:rsidRPr="005E02CB">
        <w:rPr>
          <w:color w:val="3B3D42"/>
          <w:sz w:val="24"/>
          <w:szCs w:val="24"/>
        </w:rPr>
        <w:t xml:space="preserve"> </w:t>
      </w:r>
      <w:r w:rsidRPr="005E02CB">
        <w:rPr>
          <w:color w:val="212634"/>
          <w:sz w:val="24"/>
          <w:szCs w:val="24"/>
        </w:rPr>
        <w:t>instituțională;</w:t>
      </w:r>
    </w:p>
    <w:p w14:paraId="75302185" w14:textId="0B60D7AD" w:rsidR="005E02CB" w:rsidRPr="005E02CB" w:rsidRDefault="005E02CB" w:rsidP="005E02CB">
      <w:pPr>
        <w:spacing w:line="360" w:lineRule="auto"/>
        <w:jc w:val="both"/>
        <w:rPr>
          <w:color w:val="212634"/>
          <w:sz w:val="24"/>
          <w:szCs w:val="24"/>
        </w:rPr>
      </w:pPr>
      <w:r w:rsidRPr="005E02CB">
        <w:rPr>
          <w:color w:val="212634"/>
          <w:sz w:val="24"/>
          <w:szCs w:val="24"/>
        </w:rPr>
        <w:t>-</w:t>
      </w:r>
      <w:r w:rsidR="00D853D9">
        <w:rPr>
          <w:color w:val="212634"/>
          <w:sz w:val="24"/>
          <w:szCs w:val="24"/>
        </w:rPr>
        <w:t xml:space="preserve"> </w:t>
      </w:r>
      <w:r w:rsidRPr="005E02CB">
        <w:rPr>
          <w:color w:val="3B3D42"/>
          <w:sz w:val="24"/>
          <w:szCs w:val="24"/>
        </w:rPr>
        <w:t>implement</w:t>
      </w:r>
      <w:r w:rsidR="00D853D9">
        <w:rPr>
          <w:color w:val="3B3D42"/>
          <w:sz w:val="24"/>
          <w:szCs w:val="24"/>
        </w:rPr>
        <w:t>area</w:t>
      </w:r>
      <w:r w:rsidRPr="005E02CB">
        <w:rPr>
          <w:color w:val="4D4D54"/>
          <w:sz w:val="24"/>
          <w:szCs w:val="24"/>
        </w:rPr>
        <w:t xml:space="preserve"> </w:t>
      </w:r>
      <w:r w:rsidRPr="005E02CB">
        <w:rPr>
          <w:color w:val="3B3D42"/>
          <w:sz w:val="24"/>
          <w:szCs w:val="24"/>
        </w:rPr>
        <w:t xml:space="preserve">măsurilor </w:t>
      </w:r>
      <w:r w:rsidRPr="005E02CB">
        <w:rPr>
          <w:color w:val="4D4D54"/>
          <w:sz w:val="24"/>
          <w:szCs w:val="24"/>
        </w:rPr>
        <w:t xml:space="preserve">de </w:t>
      </w:r>
      <w:r w:rsidRPr="005E02CB">
        <w:rPr>
          <w:color w:val="3B3D42"/>
          <w:sz w:val="24"/>
          <w:szCs w:val="24"/>
        </w:rPr>
        <w:t xml:space="preserve">prevenire </w:t>
      </w:r>
      <w:r w:rsidRPr="005E02CB">
        <w:rPr>
          <w:color w:val="4D4D54"/>
          <w:sz w:val="24"/>
          <w:szCs w:val="24"/>
        </w:rPr>
        <w:t xml:space="preserve">a </w:t>
      </w:r>
      <w:r w:rsidRPr="005E02CB">
        <w:rPr>
          <w:color w:val="3B3D42"/>
          <w:sz w:val="24"/>
          <w:szCs w:val="24"/>
        </w:rPr>
        <w:t>corupției</w:t>
      </w:r>
      <w:r w:rsidR="00D853D9">
        <w:rPr>
          <w:color w:val="212634"/>
          <w:sz w:val="24"/>
          <w:szCs w:val="24"/>
        </w:rPr>
        <w:t xml:space="preserve">, </w:t>
      </w:r>
      <w:r w:rsidRPr="005E02CB">
        <w:rPr>
          <w:color w:val="212634"/>
          <w:sz w:val="24"/>
          <w:szCs w:val="24"/>
        </w:rPr>
        <w:t>incluse în Planul de integritate al          U</w:t>
      </w:r>
      <w:r w:rsidRPr="005E02CB">
        <w:rPr>
          <w:color w:val="4D4D54"/>
          <w:sz w:val="24"/>
          <w:szCs w:val="24"/>
        </w:rPr>
        <w:t>.</w:t>
      </w:r>
      <w:r w:rsidRPr="005E02CB">
        <w:rPr>
          <w:color w:val="212634"/>
          <w:sz w:val="24"/>
          <w:szCs w:val="24"/>
        </w:rPr>
        <w:t>A.T.</w:t>
      </w:r>
    </w:p>
    <w:p w14:paraId="5282DE08" w14:textId="0297C72A" w:rsidR="005E02CB" w:rsidRPr="005E02CB" w:rsidRDefault="005E02CB" w:rsidP="005E02CB">
      <w:pPr>
        <w:spacing w:before="20" w:line="360" w:lineRule="auto"/>
        <w:jc w:val="both"/>
        <w:rPr>
          <w:color w:val="212634"/>
          <w:sz w:val="24"/>
          <w:szCs w:val="24"/>
        </w:rPr>
      </w:pPr>
      <w:r w:rsidRPr="005E02CB">
        <w:rPr>
          <w:color w:val="212634"/>
          <w:sz w:val="24"/>
          <w:szCs w:val="24"/>
        </w:rPr>
        <w:lastRenderedPageBreak/>
        <w:t>- identific</w:t>
      </w:r>
      <w:r w:rsidR="00D853D9">
        <w:rPr>
          <w:color w:val="212634"/>
          <w:sz w:val="24"/>
          <w:szCs w:val="24"/>
        </w:rPr>
        <w:t>area</w:t>
      </w:r>
      <w:r w:rsidRPr="005E02CB">
        <w:rPr>
          <w:color w:val="212634"/>
          <w:sz w:val="24"/>
          <w:szCs w:val="24"/>
        </w:rPr>
        <w:t xml:space="preserve"> incidentelor de integritate și întreprinder</w:t>
      </w:r>
      <w:r w:rsidR="00D853D9">
        <w:rPr>
          <w:color w:val="212634"/>
          <w:sz w:val="24"/>
          <w:szCs w:val="24"/>
        </w:rPr>
        <w:t>ea</w:t>
      </w:r>
      <w:r w:rsidRPr="005E02CB">
        <w:rPr>
          <w:color w:val="212634"/>
          <w:sz w:val="24"/>
          <w:szCs w:val="24"/>
        </w:rPr>
        <w:t xml:space="preserve"> măsurilor pentru remedierea aspectelor care au favorizat producerea respectivelor incide</w:t>
      </w:r>
      <w:r w:rsidRPr="005E02CB">
        <w:rPr>
          <w:color w:val="3B3D42"/>
          <w:sz w:val="24"/>
          <w:szCs w:val="24"/>
        </w:rPr>
        <w:t>n</w:t>
      </w:r>
      <w:r w:rsidRPr="005E02CB">
        <w:rPr>
          <w:color w:val="212634"/>
          <w:sz w:val="24"/>
          <w:szCs w:val="24"/>
        </w:rPr>
        <w:t>te;</w:t>
      </w:r>
    </w:p>
    <w:p w14:paraId="018CB659" w14:textId="2324A746" w:rsidR="005E02CB" w:rsidRPr="005E02CB" w:rsidRDefault="005E02CB" w:rsidP="005E02CB">
      <w:pPr>
        <w:spacing w:before="20" w:line="360" w:lineRule="auto"/>
        <w:jc w:val="both"/>
        <w:rPr>
          <w:color w:val="212634"/>
          <w:sz w:val="24"/>
          <w:szCs w:val="24"/>
        </w:rPr>
      </w:pPr>
      <w:r w:rsidRPr="005E02CB">
        <w:rPr>
          <w:color w:val="212634"/>
          <w:sz w:val="24"/>
          <w:szCs w:val="24"/>
        </w:rPr>
        <w:t>-complet</w:t>
      </w:r>
      <w:r w:rsidR="00D853D9">
        <w:rPr>
          <w:color w:val="212634"/>
          <w:sz w:val="24"/>
          <w:szCs w:val="24"/>
        </w:rPr>
        <w:t xml:space="preserve">area </w:t>
      </w:r>
      <w:r w:rsidRPr="005E02CB">
        <w:rPr>
          <w:color w:val="212634"/>
          <w:sz w:val="24"/>
          <w:szCs w:val="24"/>
        </w:rPr>
        <w:t>documentelor d</w:t>
      </w:r>
      <w:r w:rsidRPr="005E02CB">
        <w:rPr>
          <w:color w:val="3B3D42"/>
          <w:sz w:val="24"/>
          <w:szCs w:val="24"/>
        </w:rPr>
        <w:t xml:space="preserve">e </w:t>
      </w:r>
      <w:r w:rsidRPr="005E02CB">
        <w:rPr>
          <w:color w:val="212634"/>
          <w:sz w:val="24"/>
          <w:szCs w:val="24"/>
        </w:rPr>
        <w:t xml:space="preserve">raportare privind </w:t>
      </w:r>
      <w:r w:rsidRPr="005E02CB">
        <w:rPr>
          <w:color w:val="4D4D54"/>
          <w:sz w:val="24"/>
          <w:szCs w:val="24"/>
        </w:rPr>
        <w:t>sta</w:t>
      </w:r>
      <w:r w:rsidRPr="005E02CB">
        <w:rPr>
          <w:color w:val="212634"/>
          <w:sz w:val="24"/>
          <w:szCs w:val="24"/>
        </w:rPr>
        <w:t>d</w:t>
      </w:r>
      <w:r w:rsidRPr="005E02CB">
        <w:rPr>
          <w:color w:val="3B3D42"/>
          <w:sz w:val="24"/>
          <w:szCs w:val="24"/>
        </w:rPr>
        <w:t xml:space="preserve">iul </w:t>
      </w:r>
      <w:r w:rsidRPr="005E02CB">
        <w:rPr>
          <w:color w:val="212634"/>
          <w:sz w:val="24"/>
          <w:szCs w:val="24"/>
        </w:rPr>
        <w:t>i</w:t>
      </w:r>
      <w:r w:rsidRPr="005E02CB">
        <w:rPr>
          <w:color w:val="3B3D42"/>
          <w:sz w:val="24"/>
          <w:szCs w:val="24"/>
        </w:rPr>
        <w:t>m</w:t>
      </w:r>
      <w:r w:rsidRPr="005E02CB">
        <w:rPr>
          <w:color w:val="212634"/>
          <w:sz w:val="24"/>
          <w:szCs w:val="24"/>
        </w:rPr>
        <w:t>p</w:t>
      </w:r>
      <w:r w:rsidRPr="005E02CB">
        <w:rPr>
          <w:color w:val="4D4D54"/>
          <w:sz w:val="24"/>
          <w:szCs w:val="24"/>
        </w:rPr>
        <w:t xml:space="preserve">lementării  </w:t>
      </w:r>
      <w:r w:rsidRPr="005E02CB">
        <w:rPr>
          <w:color w:val="3B3D42"/>
          <w:sz w:val="24"/>
          <w:szCs w:val="24"/>
        </w:rPr>
        <w:t>măsurilor</w:t>
      </w:r>
      <w:r w:rsidRPr="005E02CB">
        <w:rPr>
          <w:color w:val="212634"/>
          <w:sz w:val="24"/>
          <w:szCs w:val="24"/>
        </w:rPr>
        <w:t xml:space="preserve"> prevăzute în SNA, cât  și în planul de int</w:t>
      </w:r>
      <w:r w:rsidRPr="005E02CB">
        <w:rPr>
          <w:color w:val="3B3D42"/>
          <w:sz w:val="24"/>
          <w:szCs w:val="24"/>
        </w:rPr>
        <w:t>e</w:t>
      </w:r>
      <w:r w:rsidRPr="005E02CB">
        <w:rPr>
          <w:color w:val="212634"/>
          <w:sz w:val="24"/>
          <w:szCs w:val="24"/>
        </w:rPr>
        <w:t>gritate</w:t>
      </w:r>
      <w:r w:rsidR="00D853D9">
        <w:rPr>
          <w:color w:val="212634"/>
          <w:sz w:val="24"/>
          <w:szCs w:val="24"/>
        </w:rPr>
        <w:t>.</w:t>
      </w:r>
    </w:p>
    <w:p w14:paraId="0E3C14DB" w14:textId="77777777" w:rsidR="005E02CB" w:rsidRPr="005E02CB" w:rsidRDefault="005E02CB" w:rsidP="005E02CB">
      <w:pPr>
        <w:spacing w:line="360" w:lineRule="auto"/>
        <w:jc w:val="both"/>
        <w:rPr>
          <w:color w:val="212634"/>
          <w:sz w:val="24"/>
          <w:szCs w:val="24"/>
        </w:rPr>
      </w:pPr>
      <w:r w:rsidRPr="005E02CB">
        <w:rPr>
          <w:color w:val="212634"/>
          <w:sz w:val="24"/>
          <w:szCs w:val="24"/>
        </w:rPr>
        <w:t>Primarul Comunei desemnează coordonatorul</w:t>
      </w:r>
      <w:r w:rsidRPr="005E02CB">
        <w:rPr>
          <w:color w:val="3B3D42"/>
          <w:sz w:val="24"/>
          <w:szCs w:val="24"/>
        </w:rPr>
        <w:t xml:space="preserve"> </w:t>
      </w:r>
      <w:r w:rsidRPr="005E02CB">
        <w:rPr>
          <w:color w:val="4D4D54"/>
          <w:sz w:val="24"/>
          <w:szCs w:val="24"/>
        </w:rPr>
        <w:t>implementării planului</w:t>
      </w:r>
      <w:r w:rsidRPr="005E02CB">
        <w:rPr>
          <w:color w:val="212634"/>
          <w:sz w:val="24"/>
          <w:szCs w:val="24"/>
        </w:rPr>
        <w:t xml:space="preserve"> de integritate, la nivel de funcție de conducere, precum și persoan</w:t>
      </w:r>
      <w:r w:rsidRPr="005E02CB">
        <w:rPr>
          <w:color w:val="4D4D54"/>
          <w:sz w:val="24"/>
          <w:szCs w:val="24"/>
        </w:rPr>
        <w:t xml:space="preserve">a/ persoanele </w:t>
      </w:r>
      <w:r w:rsidRPr="005E02CB">
        <w:rPr>
          <w:color w:val="3B3D42"/>
          <w:sz w:val="24"/>
          <w:szCs w:val="24"/>
        </w:rPr>
        <w:t xml:space="preserve">de </w:t>
      </w:r>
      <w:r w:rsidRPr="005E02CB">
        <w:rPr>
          <w:color w:val="4D4D54"/>
          <w:sz w:val="24"/>
          <w:szCs w:val="24"/>
        </w:rPr>
        <w:t xml:space="preserve">contact  </w:t>
      </w:r>
      <w:r w:rsidRPr="005E02CB">
        <w:rPr>
          <w:color w:val="212634"/>
          <w:sz w:val="24"/>
          <w:szCs w:val="24"/>
        </w:rPr>
        <w:t>la nivel de funcție de execuție.</w:t>
      </w:r>
    </w:p>
    <w:p w14:paraId="1FE6CEA4" w14:textId="418D5FFA" w:rsidR="005E02CB" w:rsidRPr="005E02CB" w:rsidRDefault="005E02CB" w:rsidP="005E02CB">
      <w:pPr>
        <w:spacing w:line="360" w:lineRule="auto"/>
        <w:jc w:val="both"/>
        <w:rPr>
          <w:color w:val="4D4D54"/>
          <w:sz w:val="24"/>
          <w:szCs w:val="24"/>
        </w:rPr>
      </w:pPr>
      <w:r w:rsidRPr="005E02CB">
        <w:rPr>
          <w:color w:val="212634"/>
          <w:sz w:val="24"/>
          <w:szCs w:val="24"/>
        </w:rPr>
        <w:t>A</w:t>
      </w:r>
      <w:r w:rsidRPr="005E02CB">
        <w:rPr>
          <w:color w:val="4D4D54"/>
          <w:sz w:val="24"/>
          <w:szCs w:val="24"/>
        </w:rPr>
        <w:t>tribuțiile angajaților</w:t>
      </w:r>
      <w:r w:rsidR="00D853D9">
        <w:rPr>
          <w:color w:val="4D4D54"/>
          <w:sz w:val="24"/>
          <w:szCs w:val="24"/>
        </w:rPr>
        <w:t xml:space="preserve"> </w:t>
      </w:r>
      <w:r w:rsidRPr="005E02CB">
        <w:rPr>
          <w:color w:val="3B3D42"/>
          <w:sz w:val="24"/>
          <w:szCs w:val="24"/>
        </w:rPr>
        <w:t>desemnați</w:t>
      </w:r>
      <w:r w:rsidR="00D853D9">
        <w:rPr>
          <w:color w:val="212634"/>
          <w:sz w:val="24"/>
          <w:szCs w:val="24"/>
        </w:rPr>
        <w:t xml:space="preserve"> </w:t>
      </w:r>
      <w:r w:rsidRPr="005E02CB">
        <w:rPr>
          <w:color w:val="212634"/>
          <w:sz w:val="24"/>
          <w:szCs w:val="24"/>
        </w:rPr>
        <w:t>pentru</w:t>
      </w:r>
      <w:r w:rsidR="00D853D9">
        <w:rPr>
          <w:color w:val="212634"/>
          <w:sz w:val="24"/>
          <w:szCs w:val="24"/>
        </w:rPr>
        <w:t xml:space="preserve"> </w:t>
      </w:r>
      <w:r w:rsidRPr="005E02CB">
        <w:rPr>
          <w:color w:val="212634"/>
          <w:sz w:val="24"/>
          <w:szCs w:val="24"/>
        </w:rPr>
        <w:t>gestionarea</w:t>
      </w:r>
      <w:r w:rsidR="00D853D9">
        <w:rPr>
          <w:color w:val="212634"/>
          <w:sz w:val="24"/>
          <w:szCs w:val="24"/>
        </w:rPr>
        <w:t xml:space="preserve"> </w:t>
      </w:r>
      <w:r w:rsidRPr="005E02CB">
        <w:rPr>
          <w:color w:val="212634"/>
          <w:sz w:val="24"/>
          <w:szCs w:val="24"/>
        </w:rPr>
        <w:t>acțiunilor</w:t>
      </w:r>
      <w:r w:rsidR="00D853D9">
        <w:rPr>
          <w:color w:val="212634"/>
          <w:sz w:val="24"/>
          <w:szCs w:val="24"/>
        </w:rPr>
        <w:t xml:space="preserve"> </w:t>
      </w:r>
      <w:r w:rsidRPr="005E02CB">
        <w:rPr>
          <w:color w:val="212634"/>
          <w:sz w:val="24"/>
          <w:szCs w:val="24"/>
        </w:rPr>
        <w:t>legate</w:t>
      </w:r>
      <w:r w:rsidR="00D853D9">
        <w:rPr>
          <w:color w:val="212634"/>
          <w:sz w:val="24"/>
          <w:szCs w:val="24"/>
        </w:rPr>
        <w:t xml:space="preserve"> </w:t>
      </w:r>
      <w:r w:rsidRPr="005E02CB">
        <w:rPr>
          <w:color w:val="212634"/>
          <w:sz w:val="24"/>
          <w:szCs w:val="24"/>
        </w:rPr>
        <w:t>de  implementarea măsurilor</w:t>
      </w:r>
      <w:r w:rsidRPr="005E02CB">
        <w:rPr>
          <w:color w:val="4D4D54"/>
          <w:sz w:val="24"/>
          <w:szCs w:val="24"/>
        </w:rPr>
        <w:t xml:space="preserve"> </w:t>
      </w:r>
      <w:r w:rsidRPr="005E02CB">
        <w:rPr>
          <w:color w:val="3B3D42"/>
          <w:sz w:val="24"/>
          <w:szCs w:val="24"/>
        </w:rPr>
        <w:t xml:space="preserve">de </w:t>
      </w:r>
      <w:r w:rsidRPr="005E02CB">
        <w:rPr>
          <w:color w:val="4D4D54"/>
          <w:sz w:val="24"/>
          <w:szCs w:val="24"/>
        </w:rPr>
        <w:t>prevenire a corupției</w:t>
      </w:r>
      <w:r w:rsidRPr="005E02CB">
        <w:rPr>
          <w:color w:val="212634"/>
          <w:sz w:val="24"/>
          <w:szCs w:val="24"/>
        </w:rPr>
        <w:t xml:space="preserve"> s</w:t>
      </w:r>
      <w:r w:rsidRPr="005E02CB">
        <w:rPr>
          <w:color w:val="3B3D42"/>
          <w:sz w:val="24"/>
          <w:szCs w:val="24"/>
        </w:rPr>
        <w:t xml:space="preserve">e </w:t>
      </w:r>
      <w:r w:rsidRPr="005E02CB">
        <w:rPr>
          <w:color w:val="212634"/>
          <w:sz w:val="24"/>
          <w:szCs w:val="24"/>
        </w:rPr>
        <w:t>stabilesc de către Primarul Comunei printr-un act administrativ</w:t>
      </w:r>
      <w:r w:rsidRPr="005E02CB">
        <w:rPr>
          <w:color w:val="3B3D42"/>
          <w:sz w:val="24"/>
          <w:szCs w:val="24"/>
        </w:rPr>
        <w:t xml:space="preserve"> </w:t>
      </w:r>
      <w:r w:rsidRPr="005E02CB">
        <w:rPr>
          <w:color w:val="4D4D54"/>
          <w:sz w:val="24"/>
          <w:szCs w:val="24"/>
        </w:rPr>
        <w:t>emis în acest sens.</w:t>
      </w:r>
    </w:p>
    <w:p w14:paraId="327A0604" w14:textId="77777777" w:rsidR="00D853D9" w:rsidRDefault="00D853D9" w:rsidP="00D853D9">
      <w:pPr>
        <w:pStyle w:val="Titlu2"/>
      </w:pPr>
      <w:bookmarkStart w:id="29" w:name="_Toc98948699"/>
      <w:bookmarkStart w:id="30" w:name="_Toc98948905"/>
      <w:r>
        <w:t xml:space="preserve">8.2. </w:t>
      </w:r>
      <w:r w:rsidR="005E02CB" w:rsidRPr="005E02CB">
        <w:t>Derularea activităților</w:t>
      </w:r>
      <w:bookmarkEnd w:id="29"/>
      <w:bookmarkEnd w:id="30"/>
    </w:p>
    <w:p w14:paraId="77E31ED7" w14:textId="0937AF29" w:rsidR="005E02CB" w:rsidRPr="00D853D9" w:rsidRDefault="00D853D9" w:rsidP="00D853D9">
      <w:pPr>
        <w:pStyle w:val="Titlu2"/>
      </w:pPr>
      <w:bookmarkStart w:id="31" w:name="_Toc98948700"/>
      <w:bookmarkStart w:id="32" w:name="_Toc98948906"/>
      <w:r>
        <w:t xml:space="preserve">a) </w:t>
      </w:r>
      <w:r w:rsidR="005E02CB" w:rsidRPr="005E02CB">
        <w:rPr>
          <w:rFonts w:eastAsia="Times New Roman"/>
          <w:color w:val="212634"/>
        </w:rPr>
        <w:t>Agenda de integritate organizațională</w:t>
      </w:r>
      <w:bookmarkEnd w:id="31"/>
      <w:bookmarkEnd w:id="32"/>
    </w:p>
    <w:p w14:paraId="5F231EE8" w14:textId="50FEB55D" w:rsidR="005E02CB" w:rsidRPr="005E02CB" w:rsidRDefault="005E02CB" w:rsidP="00D853D9">
      <w:pPr>
        <w:spacing w:line="360" w:lineRule="auto"/>
        <w:jc w:val="both"/>
        <w:rPr>
          <w:rFonts w:eastAsia="Times New Roman"/>
          <w:color w:val="4D4D54"/>
          <w:sz w:val="24"/>
          <w:szCs w:val="24"/>
        </w:rPr>
      </w:pPr>
      <w:r w:rsidRPr="005E02CB">
        <w:rPr>
          <w:rFonts w:eastAsia="Times New Roman"/>
          <w:color w:val="4D4D54"/>
          <w:sz w:val="24"/>
          <w:szCs w:val="24"/>
        </w:rPr>
        <w:t>U.A.T. își</w:t>
      </w:r>
      <w:r w:rsidRPr="005E02CB">
        <w:rPr>
          <w:rFonts w:eastAsia="Times New Roman"/>
          <w:color w:val="3B3D42"/>
          <w:sz w:val="24"/>
          <w:szCs w:val="24"/>
        </w:rPr>
        <w:t xml:space="preserve"> </w:t>
      </w:r>
      <w:r w:rsidRPr="005E02CB">
        <w:rPr>
          <w:rFonts w:eastAsia="Times New Roman"/>
          <w:color w:val="4D4D54"/>
          <w:sz w:val="24"/>
          <w:szCs w:val="24"/>
        </w:rPr>
        <w:t>trasează prioritățile</w:t>
      </w:r>
      <w:r w:rsidRPr="005E02CB">
        <w:rPr>
          <w:color w:val="4D4D54"/>
          <w:sz w:val="24"/>
          <w:szCs w:val="24"/>
        </w:rPr>
        <w:t>,</w:t>
      </w:r>
      <w:r w:rsidRPr="005E02CB">
        <w:rPr>
          <w:rFonts w:eastAsia="Times New Roman"/>
          <w:color w:val="4D4D54"/>
          <w:sz w:val="24"/>
          <w:szCs w:val="24"/>
        </w:rPr>
        <w:t xml:space="preserve"> obiectivele</w:t>
      </w:r>
      <w:r w:rsidRPr="005E02CB">
        <w:rPr>
          <w:rFonts w:eastAsia="Times New Roman"/>
          <w:color w:val="212634"/>
          <w:sz w:val="24"/>
          <w:szCs w:val="24"/>
        </w:rPr>
        <w:t xml:space="preserve"> instituționale în vederea respectării  și </w:t>
      </w:r>
      <w:r w:rsidRPr="005E02CB">
        <w:rPr>
          <w:rFonts w:eastAsia="Times New Roman"/>
          <w:color w:val="4D4D54"/>
          <w:sz w:val="24"/>
          <w:szCs w:val="24"/>
        </w:rPr>
        <w:t>aplicării standardelor legale de integrita</w:t>
      </w:r>
      <w:r w:rsidRPr="005E02CB">
        <w:rPr>
          <w:rFonts w:eastAsia="Times New Roman"/>
          <w:color w:val="212634"/>
          <w:sz w:val="24"/>
          <w:szCs w:val="24"/>
        </w:rPr>
        <w:t>t</w:t>
      </w:r>
      <w:r w:rsidRPr="005E02CB">
        <w:rPr>
          <w:rFonts w:eastAsia="Times New Roman"/>
          <w:color w:val="4D4D54"/>
          <w:sz w:val="24"/>
          <w:szCs w:val="24"/>
        </w:rPr>
        <w:t>e, în ve</w:t>
      </w:r>
      <w:r w:rsidRPr="005E02CB">
        <w:rPr>
          <w:rFonts w:eastAsia="Times New Roman"/>
          <w:color w:val="212634"/>
          <w:sz w:val="24"/>
          <w:szCs w:val="24"/>
        </w:rPr>
        <w:t xml:space="preserve">derea promovării unui climat de integritate </w:t>
      </w:r>
      <w:r w:rsidRPr="005E02CB">
        <w:rPr>
          <w:rFonts w:eastAsia="Times New Roman"/>
          <w:color w:val="4D4D54"/>
          <w:sz w:val="24"/>
          <w:szCs w:val="24"/>
        </w:rPr>
        <w:t>organizațională.</w:t>
      </w:r>
    </w:p>
    <w:p w14:paraId="61658D69" w14:textId="188913F8" w:rsidR="005E02CB" w:rsidRPr="005E02CB" w:rsidRDefault="005E02CB" w:rsidP="00D853D9">
      <w:pPr>
        <w:spacing w:line="360" w:lineRule="auto"/>
        <w:jc w:val="both"/>
        <w:rPr>
          <w:rFonts w:eastAsia="Times New Roman"/>
          <w:color w:val="4D4D54"/>
          <w:sz w:val="24"/>
          <w:szCs w:val="24"/>
        </w:rPr>
      </w:pPr>
      <w:r w:rsidRPr="005E02CB">
        <w:rPr>
          <w:rFonts w:eastAsia="Times New Roman"/>
          <w:color w:val="212634"/>
          <w:sz w:val="24"/>
          <w:szCs w:val="24"/>
        </w:rPr>
        <w:t>Prioritățile U.A.T.  în domeniul prevenirii corupției se centrează pe</w:t>
      </w:r>
      <w:r w:rsidRPr="005E02CB">
        <w:rPr>
          <w:rFonts w:eastAsia="Times New Roman"/>
          <w:color w:val="3B3D42"/>
          <w:sz w:val="24"/>
          <w:szCs w:val="24"/>
        </w:rPr>
        <w:t>:</w:t>
      </w:r>
    </w:p>
    <w:p w14:paraId="0FEEDAE7" w14:textId="270DE2CD" w:rsidR="005E02CB" w:rsidRPr="005E02CB" w:rsidRDefault="005E02CB" w:rsidP="005E02CB">
      <w:pPr>
        <w:spacing w:before="20" w:line="360" w:lineRule="auto"/>
        <w:jc w:val="both"/>
        <w:rPr>
          <w:rFonts w:eastAsia="Times New Roman"/>
          <w:color w:val="212634"/>
          <w:sz w:val="24"/>
          <w:szCs w:val="24"/>
        </w:rPr>
      </w:pPr>
      <w:r w:rsidRPr="005E02CB">
        <w:rPr>
          <w:rFonts w:eastAsia="Times New Roman"/>
          <w:color w:val="212634"/>
          <w:sz w:val="24"/>
          <w:szCs w:val="24"/>
        </w:rPr>
        <w:t>-asumarea responsabilității de a respecta viziunea, misiunea ș</w:t>
      </w:r>
      <w:r w:rsidRPr="005E02CB">
        <w:rPr>
          <w:color w:val="212634"/>
          <w:sz w:val="24"/>
          <w:szCs w:val="24"/>
        </w:rPr>
        <w:t xml:space="preserve">i </w:t>
      </w:r>
      <w:r w:rsidRPr="005E02CB">
        <w:rPr>
          <w:rFonts w:eastAsia="Times New Roman"/>
          <w:color w:val="3B3D42"/>
          <w:sz w:val="24"/>
          <w:szCs w:val="24"/>
        </w:rPr>
        <w:t>v</w:t>
      </w:r>
      <w:r w:rsidRPr="005E02CB">
        <w:rPr>
          <w:rFonts w:eastAsia="Times New Roman"/>
          <w:color w:val="212634"/>
          <w:sz w:val="24"/>
          <w:szCs w:val="24"/>
        </w:rPr>
        <w:t>alorile Strategiei Naționale</w:t>
      </w:r>
      <w:r w:rsidRPr="005E02CB">
        <w:rPr>
          <w:rFonts w:eastAsia="Times New Roman"/>
          <w:color w:val="3B3D42"/>
          <w:sz w:val="24"/>
          <w:szCs w:val="24"/>
        </w:rPr>
        <w:t xml:space="preserve"> </w:t>
      </w:r>
      <w:r w:rsidRPr="005E02CB">
        <w:rPr>
          <w:rFonts w:eastAsia="Times New Roman"/>
          <w:color w:val="212634"/>
          <w:sz w:val="24"/>
          <w:szCs w:val="24"/>
        </w:rPr>
        <w:t>Anticorupție 2021-2025;</w:t>
      </w:r>
    </w:p>
    <w:p w14:paraId="595076A8" w14:textId="5AC29D1A" w:rsidR="005E02CB" w:rsidRPr="005E02CB" w:rsidRDefault="005E02CB" w:rsidP="005E02CB">
      <w:pPr>
        <w:spacing w:line="360" w:lineRule="auto"/>
        <w:jc w:val="both"/>
        <w:rPr>
          <w:rFonts w:eastAsia="Times New Roman"/>
          <w:color w:val="212634"/>
          <w:sz w:val="24"/>
          <w:szCs w:val="24"/>
        </w:rPr>
      </w:pPr>
      <w:r w:rsidRPr="005E02CB">
        <w:rPr>
          <w:rFonts w:eastAsia="Times New Roman"/>
          <w:color w:val="212634"/>
          <w:sz w:val="24"/>
          <w:szCs w:val="24"/>
        </w:rPr>
        <w:t>-îndeplinirea  obiectivelor generale, obiectivelor specifice, acțiunilor și indicatorilor de performanță din cadrul SNA;</w:t>
      </w:r>
    </w:p>
    <w:p w14:paraId="7EE4E158" w14:textId="7711C4FC" w:rsidR="005E02CB" w:rsidRPr="005E02CB" w:rsidRDefault="005E02CB" w:rsidP="005E02CB">
      <w:pPr>
        <w:spacing w:line="360" w:lineRule="auto"/>
        <w:jc w:val="both"/>
        <w:rPr>
          <w:rFonts w:eastAsia="Times New Roman"/>
          <w:color w:val="212634"/>
          <w:sz w:val="24"/>
          <w:szCs w:val="24"/>
        </w:rPr>
      </w:pPr>
      <w:r w:rsidRPr="005E02CB">
        <w:rPr>
          <w:rFonts w:eastAsia="Times New Roman"/>
          <w:color w:val="212634"/>
          <w:sz w:val="24"/>
          <w:szCs w:val="24"/>
        </w:rPr>
        <w:t>-consolidarea capac</w:t>
      </w:r>
      <w:r w:rsidRPr="005E02CB">
        <w:rPr>
          <w:rFonts w:eastAsia="Times New Roman"/>
          <w:color w:val="4D4D54"/>
          <w:sz w:val="24"/>
          <w:szCs w:val="24"/>
        </w:rPr>
        <w:t>ității U.A.T.</w:t>
      </w:r>
      <w:r w:rsidR="00D853D9">
        <w:rPr>
          <w:rFonts w:eastAsia="Times New Roman"/>
          <w:color w:val="4D4D54"/>
          <w:sz w:val="24"/>
          <w:szCs w:val="24"/>
        </w:rPr>
        <w:t xml:space="preserve"> </w:t>
      </w:r>
      <w:r w:rsidRPr="005E02CB">
        <w:rPr>
          <w:rFonts w:eastAsia="Times New Roman"/>
          <w:color w:val="3B3D42"/>
          <w:sz w:val="24"/>
          <w:szCs w:val="24"/>
        </w:rPr>
        <w:t xml:space="preserve">de </w:t>
      </w:r>
      <w:r w:rsidRPr="005E02CB">
        <w:rPr>
          <w:rFonts w:eastAsia="Times New Roman"/>
          <w:color w:val="212634"/>
          <w:sz w:val="24"/>
          <w:szCs w:val="24"/>
        </w:rPr>
        <w:t>p</w:t>
      </w:r>
      <w:r w:rsidRPr="005E02CB">
        <w:rPr>
          <w:rFonts w:eastAsia="Times New Roman"/>
          <w:color w:val="3B3D42"/>
          <w:sz w:val="24"/>
          <w:szCs w:val="24"/>
        </w:rPr>
        <w:t xml:space="preserve">revenire </w:t>
      </w:r>
      <w:r w:rsidRPr="005E02CB">
        <w:rPr>
          <w:rFonts w:eastAsia="Times New Roman"/>
          <w:color w:val="4D4D54"/>
          <w:sz w:val="24"/>
          <w:szCs w:val="24"/>
        </w:rPr>
        <w:t>a fa</w:t>
      </w:r>
      <w:r w:rsidRPr="005E02CB">
        <w:rPr>
          <w:rFonts w:eastAsia="Times New Roman"/>
          <w:color w:val="212634"/>
          <w:sz w:val="24"/>
          <w:szCs w:val="24"/>
        </w:rPr>
        <w:t>p</w:t>
      </w:r>
      <w:r w:rsidRPr="005E02CB">
        <w:rPr>
          <w:rFonts w:eastAsia="Times New Roman"/>
          <w:color w:val="3B3D42"/>
          <w:sz w:val="24"/>
          <w:szCs w:val="24"/>
        </w:rPr>
        <w:t xml:space="preserve">telor </w:t>
      </w:r>
      <w:r w:rsidRPr="005E02CB">
        <w:rPr>
          <w:rFonts w:eastAsia="Times New Roman"/>
          <w:color w:val="212634"/>
          <w:sz w:val="24"/>
          <w:szCs w:val="24"/>
        </w:rPr>
        <w:t>de</w:t>
      </w:r>
      <w:r w:rsidR="00D853D9">
        <w:rPr>
          <w:rFonts w:eastAsia="Times New Roman"/>
          <w:color w:val="212634"/>
          <w:sz w:val="24"/>
          <w:szCs w:val="24"/>
        </w:rPr>
        <w:t xml:space="preserve"> </w:t>
      </w:r>
      <w:r w:rsidRPr="005E02CB">
        <w:rPr>
          <w:rFonts w:eastAsia="Times New Roman"/>
          <w:color w:val="4D4D54"/>
          <w:sz w:val="24"/>
          <w:szCs w:val="24"/>
        </w:rPr>
        <w:t>corupție</w:t>
      </w:r>
    </w:p>
    <w:p w14:paraId="2DA5F6C3" w14:textId="7FBEEFE1" w:rsidR="005E02CB" w:rsidRPr="005E02CB" w:rsidRDefault="005E02CB" w:rsidP="005E02CB">
      <w:pPr>
        <w:spacing w:line="360" w:lineRule="auto"/>
        <w:jc w:val="both"/>
        <w:rPr>
          <w:rFonts w:eastAsia="Times New Roman"/>
          <w:color w:val="212634"/>
          <w:sz w:val="24"/>
          <w:szCs w:val="24"/>
        </w:rPr>
      </w:pPr>
      <w:r w:rsidRPr="005E02CB">
        <w:rPr>
          <w:rFonts w:eastAsia="Times New Roman"/>
          <w:color w:val="212634"/>
          <w:sz w:val="24"/>
          <w:szCs w:val="24"/>
        </w:rPr>
        <w:t xml:space="preserve">-elaborarea agendei </w:t>
      </w:r>
      <w:r w:rsidRPr="005E02CB">
        <w:rPr>
          <w:rFonts w:eastAsia="Times New Roman"/>
          <w:color w:val="4D4D54"/>
          <w:sz w:val="24"/>
          <w:szCs w:val="24"/>
        </w:rPr>
        <w:t>de</w:t>
      </w:r>
      <w:r w:rsidR="00D853D9">
        <w:rPr>
          <w:rFonts w:eastAsia="Times New Roman"/>
          <w:color w:val="4D4D54"/>
          <w:sz w:val="24"/>
          <w:szCs w:val="24"/>
        </w:rPr>
        <w:t xml:space="preserve"> </w:t>
      </w:r>
      <w:r w:rsidRPr="005E02CB">
        <w:rPr>
          <w:rFonts w:eastAsia="Times New Roman"/>
          <w:color w:val="4D4D54"/>
          <w:sz w:val="24"/>
          <w:szCs w:val="24"/>
        </w:rPr>
        <w:t>integritate</w:t>
      </w:r>
      <w:r w:rsidR="00D853D9">
        <w:rPr>
          <w:rFonts w:eastAsia="Times New Roman"/>
          <w:color w:val="4D4D54"/>
          <w:sz w:val="24"/>
          <w:szCs w:val="24"/>
        </w:rPr>
        <w:t xml:space="preserve"> </w:t>
      </w:r>
      <w:r w:rsidRPr="005E02CB">
        <w:rPr>
          <w:rFonts w:eastAsia="Times New Roman"/>
          <w:color w:val="4D4D54"/>
          <w:sz w:val="24"/>
          <w:szCs w:val="24"/>
        </w:rPr>
        <w:t>organizațională</w:t>
      </w:r>
      <w:r w:rsidRPr="005E02CB">
        <w:rPr>
          <w:rFonts w:eastAsia="Times New Roman"/>
          <w:color w:val="3B3D42"/>
          <w:sz w:val="24"/>
          <w:szCs w:val="24"/>
        </w:rPr>
        <w:t xml:space="preserve">  ș</w:t>
      </w:r>
      <w:r w:rsidRPr="005E02CB">
        <w:rPr>
          <w:rFonts w:eastAsia="Times New Roman"/>
          <w:color w:val="4D4D54"/>
          <w:sz w:val="24"/>
          <w:szCs w:val="24"/>
        </w:rPr>
        <w:t>i adoptarea planului</w:t>
      </w:r>
      <w:r w:rsidRPr="005E02CB">
        <w:rPr>
          <w:rFonts w:eastAsia="Times New Roman"/>
          <w:color w:val="3B3D42"/>
          <w:sz w:val="24"/>
          <w:szCs w:val="24"/>
        </w:rPr>
        <w:t xml:space="preserve"> de </w:t>
      </w:r>
      <w:r w:rsidRPr="005E02CB">
        <w:rPr>
          <w:rFonts w:eastAsia="Times New Roman"/>
          <w:color w:val="4D4D54"/>
          <w:sz w:val="24"/>
          <w:szCs w:val="24"/>
        </w:rPr>
        <w:t>integritate</w:t>
      </w:r>
    </w:p>
    <w:p w14:paraId="52F8722D" w14:textId="614703A8" w:rsidR="005E02CB" w:rsidRPr="005E02CB" w:rsidRDefault="005E02CB" w:rsidP="005E02CB">
      <w:pPr>
        <w:spacing w:before="20" w:line="360" w:lineRule="auto"/>
        <w:jc w:val="both"/>
        <w:rPr>
          <w:rFonts w:eastAsia="Times New Roman"/>
          <w:color w:val="727274"/>
          <w:sz w:val="24"/>
          <w:szCs w:val="24"/>
        </w:rPr>
      </w:pPr>
      <w:r w:rsidRPr="005E02CB">
        <w:rPr>
          <w:rFonts w:eastAsia="Times New Roman"/>
          <w:color w:val="212634"/>
          <w:sz w:val="24"/>
          <w:szCs w:val="24"/>
        </w:rPr>
        <w:t>Obiectivele U.</w:t>
      </w:r>
      <w:r w:rsidRPr="005E02CB">
        <w:rPr>
          <w:rFonts w:eastAsia="Times New Roman"/>
          <w:color w:val="4D4D54"/>
          <w:sz w:val="24"/>
          <w:szCs w:val="24"/>
        </w:rPr>
        <w:t xml:space="preserve">A.T. stabilite în vederea </w:t>
      </w:r>
      <w:r w:rsidRPr="005E02CB">
        <w:rPr>
          <w:rFonts w:eastAsia="Times New Roman"/>
          <w:color w:val="3B3D42"/>
          <w:sz w:val="24"/>
          <w:szCs w:val="24"/>
        </w:rPr>
        <w:t xml:space="preserve">conturării </w:t>
      </w:r>
      <w:r w:rsidRPr="005E02CB">
        <w:rPr>
          <w:rFonts w:eastAsia="Times New Roman"/>
          <w:color w:val="4D4D54"/>
          <w:sz w:val="24"/>
          <w:szCs w:val="24"/>
        </w:rPr>
        <w:t xml:space="preserve">climatului </w:t>
      </w:r>
      <w:r w:rsidRPr="005E02CB">
        <w:rPr>
          <w:rFonts w:eastAsia="Times New Roman"/>
          <w:color w:val="212634"/>
          <w:sz w:val="24"/>
          <w:szCs w:val="24"/>
        </w:rPr>
        <w:t>de integritate corespunzător așteptărilor angajaților</w:t>
      </w:r>
      <w:r w:rsidRPr="005E02CB">
        <w:rPr>
          <w:rFonts w:eastAsia="Times New Roman"/>
          <w:color w:val="3B3D42"/>
          <w:sz w:val="24"/>
          <w:szCs w:val="24"/>
        </w:rPr>
        <w:t xml:space="preserve">, </w:t>
      </w:r>
      <w:r w:rsidRPr="005E02CB">
        <w:rPr>
          <w:rFonts w:eastAsia="Times New Roman"/>
          <w:color w:val="212634"/>
          <w:sz w:val="24"/>
          <w:szCs w:val="24"/>
        </w:rPr>
        <w:t>colaboratorilor,</w:t>
      </w:r>
      <w:r w:rsidRPr="005E02CB">
        <w:rPr>
          <w:rFonts w:eastAsia="Times New Roman"/>
          <w:color w:val="4D4D54"/>
          <w:sz w:val="24"/>
          <w:szCs w:val="24"/>
        </w:rPr>
        <w:t xml:space="preserve"> </w:t>
      </w:r>
      <w:r w:rsidRPr="005E02CB">
        <w:rPr>
          <w:rFonts w:eastAsia="Times New Roman"/>
          <w:color w:val="3B3D42"/>
          <w:sz w:val="24"/>
          <w:szCs w:val="24"/>
        </w:rPr>
        <w:t>beneficiarilor</w:t>
      </w:r>
      <w:r w:rsidR="00D853D9">
        <w:rPr>
          <w:rFonts w:eastAsia="Times New Roman"/>
          <w:color w:val="3B3D42"/>
          <w:sz w:val="24"/>
          <w:szCs w:val="24"/>
        </w:rPr>
        <w:t>,</w:t>
      </w:r>
      <w:r w:rsidRPr="005E02CB">
        <w:rPr>
          <w:rFonts w:eastAsia="Times New Roman"/>
          <w:color w:val="3B3D42"/>
          <w:sz w:val="24"/>
          <w:szCs w:val="24"/>
        </w:rPr>
        <w:t xml:space="preserve"> </w:t>
      </w:r>
      <w:r w:rsidRPr="005E02CB">
        <w:rPr>
          <w:rFonts w:eastAsia="Times New Roman"/>
          <w:color w:val="4D4D54"/>
          <w:sz w:val="24"/>
          <w:szCs w:val="24"/>
        </w:rPr>
        <w:t xml:space="preserve">etc. </w:t>
      </w:r>
      <w:r w:rsidRPr="005E02CB">
        <w:rPr>
          <w:rFonts w:eastAsia="Times New Roman"/>
          <w:color w:val="212634"/>
          <w:sz w:val="24"/>
          <w:szCs w:val="24"/>
        </w:rPr>
        <w:t>p</w:t>
      </w:r>
      <w:r w:rsidRPr="005E02CB">
        <w:rPr>
          <w:rFonts w:eastAsia="Times New Roman"/>
          <w:color w:val="4D4D54"/>
          <w:sz w:val="24"/>
          <w:szCs w:val="24"/>
        </w:rPr>
        <w:t>ot fi</w:t>
      </w:r>
      <w:r w:rsidRPr="005E02CB">
        <w:rPr>
          <w:rFonts w:eastAsia="Times New Roman"/>
          <w:color w:val="727274"/>
          <w:sz w:val="24"/>
          <w:szCs w:val="24"/>
        </w:rPr>
        <w:t>:</w:t>
      </w:r>
    </w:p>
    <w:p w14:paraId="2041124C" w14:textId="1A8979AF" w:rsidR="005E02CB" w:rsidRPr="005E02CB" w:rsidRDefault="005E02CB" w:rsidP="005E02CB">
      <w:pPr>
        <w:spacing w:line="360" w:lineRule="auto"/>
        <w:jc w:val="both"/>
        <w:rPr>
          <w:rFonts w:eastAsia="Times New Roman"/>
          <w:color w:val="4D4D54"/>
          <w:sz w:val="24"/>
          <w:szCs w:val="24"/>
        </w:rPr>
      </w:pPr>
      <w:r w:rsidRPr="005E02CB">
        <w:rPr>
          <w:rFonts w:eastAsia="Times New Roman"/>
          <w:color w:val="212634"/>
          <w:sz w:val="24"/>
          <w:szCs w:val="24"/>
        </w:rPr>
        <w:t>-evaluarea anuală a modului de implementare a planului de integritate și adaptarea acestuia la ri</w:t>
      </w:r>
      <w:r w:rsidRPr="005E02CB">
        <w:rPr>
          <w:rFonts w:eastAsia="Times New Roman"/>
          <w:color w:val="3B3D42"/>
          <w:sz w:val="24"/>
          <w:szCs w:val="24"/>
        </w:rPr>
        <w:t>s</w:t>
      </w:r>
      <w:r w:rsidRPr="005E02CB">
        <w:rPr>
          <w:rFonts w:eastAsia="Times New Roman"/>
          <w:color w:val="212634"/>
          <w:sz w:val="24"/>
          <w:szCs w:val="24"/>
        </w:rPr>
        <w:t xml:space="preserve">curile și vulnerabilitățile nou apărute </w:t>
      </w:r>
      <w:r w:rsidRPr="005E02CB">
        <w:rPr>
          <w:rFonts w:eastAsia="Times New Roman"/>
          <w:color w:val="4D4D54"/>
          <w:sz w:val="24"/>
          <w:szCs w:val="24"/>
        </w:rPr>
        <w:t>;</w:t>
      </w:r>
    </w:p>
    <w:p w14:paraId="7B67C14D" w14:textId="2C4472DC" w:rsidR="005E02CB" w:rsidRPr="005E02CB" w:rsidRDefault="005E02CB" w:rsidP="005E02CB">
      <w:pPr>
        <w:spacing w:line="360" w:lineRule="auto"/>
        <w:jc w:val="both"/>
        <w:rPr>
          <w:rFonts w:eastAsia="Times New Roman"/>
          <w:color w:val="4D4D54"/>
          <w:sz w:val="24"/>
          <w:szCs w:val="24"/>
        </w:rPr>
      </w:pPr>
      <w:r w:rsidRPr="005E02CB">
        <w:rPr>
          <w:rFonts w:eastAsia="Times New Roman"/>
          <w:color w:val="262334"/>
          <w:sz w:val="24"/>
          <w:szCs w:val="24"/>
        </w:rPr>
        <w:t>-identificarea ori de câte ori apare nevoia, evaluarea ș</w:t>
      </w:r>
      <w:r w:rsidRPr="005E02CB">
        <w:rPr>
          <w:rFonts w:eastAsia="Times New Roman"/>
          <w:color w:val="3B3A44"/>
          <w:sz w:val="24"/>
          <w:szCs w:val="24"/>
        </w:rPr>
        <w:t xml:space="preserve">i </w:t>
      </w:r>
      <w:r w:rsidRPr="005E02CB">
        <w:rPr>
          <w:rFonts w:eastAsia="Times New Roman"/>
          <w:color w:val="262334"/>
          <w:sz w:val="24"/>
          <w:szCs w:val="24"/>
        </w:rPr>
        <w:t xml:space="preserve">monitorizarea anuală </w:t>
      </w:r>
      <w:r w:rsidRPr="005E02CB">
        <w:rPr>
          <w:rFonts w:eastAsia="Times New Roman"/>
          <w:color w:val="3B3A44"/>
          <w:sz w:val="24"/>
          <w:szCs w:val="24"/>
        </w:rPr>
        <w:t xml:space="preserve">a </w:t>
      </w:r>
      <w:r w:rsidRPr="005E02CB">
        <w:rPr>
          <w:rFonts w:eastAsia="Times New Roman"/>
          <w:color w:val="262334"/>
          <w:sz w:val="24"/>
          <w:szCs w:val="24"/>
        </w:rPr>
        <w:t xml:space="preserve">riscurilor de </w:t>
      </w:r>
      <w:r w:rsidRPr="005E02CB">
        <w:rPr>
          <w:rFonts w:eastAsia="Times New Roman"/>
          <w:color w:val="3B3A44"/>
          <w:sz w:val="24"/>
          <w:szCs w:val="24"/>
        </w:rPr>
        <w:t>corupție;</w:t>
      </w:r>
    </w:p>
    <w:p w14:paraId="566FA30E" w14:textId="3BF8E0B6" w:rsidR="005E02CB" w:rsidRPr="005E02CB" w:rsidRDefault="005E02CB" w:rsidP="005E02CB">
      <w:pPr>
        <w:spacing w:line="360" w:lineRule="auto"/>
        <w:jc w:val="both"/>
        <w:rPr>
          <w:rFonts w:eastAsia="Times New Roman"/>
          <w:color w:val="4D4D54"/>
          <w:sz w:val="24"/>
          <w:szCs w:val="24"/>
        </w:rPr>
      </w:pPr>
      <w:r w:rsidRPr="005E02CB">
        <w:rPr>
          <w:rFonts w:eastAsia="Times New Roman"/>
          <w:color w:val="262334"/>
          <w:sz w:val="24"/>
          <w:szCs w:val="24"/>
        </w:rPr>
        <w:lastRenderedPageBreak/>
        <w:t>-identificarea</w:t>
      </w:r>
      <w:r w:rsidR="00847E8C">
        <w:rPr>
          <w:rFonts w:eastAsia="Times New Roman"/>
          <w:color w:val="262334"/>
          <w:sz w:val="24"/>
          <w:szCs w:val="24"/>
        </w:rPr>
        <w:t xml:space="preserve"> </w:t>
      </w:r>
      <w:r w:rsidRPr="005E02CB">
        <w:rPr>
          <w:rFonts w:eastAsia="Times New Roman"/>
          <w:color w:val="262334"/>
          <w:sz w:val="24"/>
          <w:szCs w:val="24"/>
        </w:rPr>
        <w:t>ori de cate ori apare nevoia, evaluarea  ș</w:t>
      </w:r>
      <w:r w:rsidRPr="005E02CB">
        <w:rPr>
          <w:color w:val="3B3A44"/>
          <w:sz w:val="24"/>
          <w:szCs w:val="24"/>
        </w:rPr>
        <w:t xml:space="preserve">i </w:t>
      </w:r>
      <w:r w:rsidRPr="005E02CB">
        <w:rPr>
          <w:rFonts w:eastAsia="Times New Roman"/>
          <w:color w:val="262334"/>
          <w:sz w:val="24"/>
          <w:szCs w:val="24"/>
        </w:rPr>
        <w:t>raportarea unitară a incidentelor de integritate, precum și stabilirea unor măsuri de prevenire ș</w:t>
      </w:r>
      <w:r w:rsidRPr="005E02CB">
        <w:rPr>
          <w:rFonts w:eastAsia="Times New Roman"/>
          <w:color w:val="3B3A44"/>
          <w:sz w:val="24"/>
          <w:szCs w:val="24"/>
        </w:rPr>
        <w:t xml:space="preserve">i/sau </w:t>
      </w:r>
      <w:r w:rsidRPr="005E02CB">
        <w:rPr>
          <w:rFonts w:eastAsia="Times New Roman"/>
          <w:color w:val="262334"/>
          <w:sz w:val="24"/>
          <w:szCs w:val="24"/>
        </w:rPr>
        <w:t>control a acestor incidente;</w:t>
      </w:r>
    </w:p>
    <w:p w14:paraId="13CF2223" w14:textId="55D18726" w:rsidR="005E02CB" w:rsidRPr="005E02CB" w:rsidRDefault="005E02CB" w:rsidP="005E02CB">
      <w:pPr>
        <w:spacing w:before="20" w:line="360" w:lineRule="auto"/>
        <w:jc w:val="both"/>
        <w:rPr>
          <w:rFonts w:eastAsia="Times New Roman"/>
          <w:color w:val="262334"/>
          <w:sz w:val="24"/>
          <w:szCs w:val="24"/>
        </w:rPr>
      </w:pPr>
      <w:r w:rsidRPr="005E02CB">
        <w:rPr>
          <w:rFonts w:eastAsia="Times New Roman"/>
          <w:color w:val="262334"/>
          <w:sz w:val="24"/>
          <w:szCs w:val="24"/>
        </w:rPr>
        <w:t>-evaluarea anuală a gradului de conformitate a sistemului de control intern managerial;</w:t>
      </w:r>
    </w:p>
    <w:p w14:paraId="0C5D4839" w14:textId="7E266DD6" w:rsidR="005E02CB" w:rsidRPr="005E02CB" w:rsidRDefault="005E02CB" w:rsidP="005E02CB">
      <w:pPr>
        <w:spacing w:before="20" w:line="360" w:lineRule="auto"/>
        <w:jc w:val="both"/>
        <w:rPr>
          <w:rFonts w:eastAsia="Times New Roman"/>
          <w:color w:val="262334"/>
          <w:sz w:val="24"/>
          <w:szCs w:val="24"/>
        </w:rPr>
      </w:pPr>
      <w:r w:rsidRPr="005E02CB">
        <w:rPr>
          <w:rFonts w:eastAsia="Times New Roman"/>
          <w:color w:val="262334"/>
          <w:sz w:val="24"/>
          <w:szCs w:val="24"/>
        </w:rPr>
        <w:t xml:space="preserve"> -consolidarea pregătirii și perfecționării profesionale anuale a personalului din cadrul U.A.T.</w:t>
      </w:r>
      <w:r w:rsidR="00847E8C">
        <w:rPr>
          <w:rFonts w:eastAsia="Times New Roman"/>
          <w:color w:val="262334"/>
          <w:sz w:val="24"/>
          <w:szCs w:val="24"/>
        </w:rPr>
        <w:t>,</w:t>
      </w:r>
      <w:r w:rsidRPr="005E02CB">
        <w:rPr>
          <w:rFonts w:eastAsia="Times New Roman"/>
          <w:color w:val="262334"/>
          <w:sz w:val="24"/>
          <w:szCs w:val="24"/>
        </w:rPr>
        <w:t xml:space="preserve"> etc.</w:t>
      </w:r>
    </w:p>
    <w:p w14:paraId="71A86C53" w14:textId="7BB75A50" w:rsidR="005E02CB" w:rsidRPr="005E02CB" w:rsidRDefault="005E02CB" w:rsidP="005E02CB">
      <w:pPr>
        <w:spacing w:line="360" w:lineRule="auto"/>
        <w:jc w:val="both"/>
        <w:rPr>
          <w:rFonts w:eastAsia="Times New Roman"/>
          <w:color w:val="262334"/>
          <w:sz w:val="24"/>
          <w:szCs w:val="24"/>
        </w:rPr>
      </w:pPr>
      <w:r w:rsidRPr="005E02CB">
        <w:rPr>
          <w:rFonts w:eastAsia="Times New Roman"/>
          <w:color w:val="262334"/>
          <w:sz w:val="24"/>
          <w:szCs w:val="24"/>
        </w:rPr>
        <w:t>Informațiile privind prioritățile și obiectivele în domeniul prevenirii corupției se configurează pe baza analizelor inte</w:t>
      </w:r>
      <w:r w:rsidR="00847E8C">
        <w:rPr>
          <w:rFonts w:eastAsia="Times New Roman"/>
          <w:color w:val="262334"/>
          <w:sz w:val="24"/>
          <w:szCs w:val="24"/>
        </w:rPr>
        <w:t>rne</w:t>
      </w:r>
      <w:r w:rsidRPr="005E02CB">
        <w:rPr>
          <w:rFonts w:eastAsia="Times New Roman"/>
          <w:color w:val="262334"/>
          <w:sz w:val="24"/>
          <w:szCs w:val="24"/>
        </w:rPr>
        <w:t xml:space="preserve"> efectuate de conducerea entității publice, coroborat cu datele din raportările anuale privind implementarea SNA 2016-2020 și cu cerințele cuprinse în SNA 2021-2025.</w:t>
      </w:r>
    </w:p>
    <w:p w14:paraId="6550A024" w14:textId="08853376" w:rsidR="005E02CB" w:rsidRPr="005E02CB" w:rsidRDefault="005E02CB" w:rsidP="005E02CB">
      <w:pPr>
        <w:spacing w:line="360" w:lineRule="auto"/>
        <w:jc w:val="both"/>
        <w:rPr>
          <w:rFonts w:eastAsia="Times New Roman"/>
          <w:color w:val="262334"/>
          <w:sz w:val="24"/>
          <w:szCs w:val="24"/>
        </w:rPr>
      </w:pPr>
      <w:r w:rsidRPr="005E02CB">
        <w:rPr>
          <w:rFonts w:eastAsia="Times New Roman"/>
          <w:color w:val="262334"/>
          <w:sz w:val="24"/>
          <w:szCs w:val="24"/>
        </w:rPr>
        <w:t>Primarul Comunei este responsabil de adoptarea declarației privind asumarea agendei de integritate organizațională.</w:t>
      </w:r>
    </w:p>
    <w:p w14:paraId="611C65CF" w14:textId="191FBD75" w:rsidR="005E02CB" w:rsidRPr="005E02CB" w:rsidRDefault="005E02CB" w:rsidP="005E02CB">
      <w:pPr>
        <w:spacing w:line="360" w:lineRule="auto"/>
        <w:jc w:val="both"/>
        <w:rPr>
          <w:rFonts w:eastAsia="Times New Roman"/>
          <w:color w:val="262334"/>
          <w:sz w:val="24"/>
          <w:szCs w:val="24"/>
        </w:rPr>
      </w:pPr>
      <w:r w:rsidRPr="005E02CB">
        <w:rPr>
          <w:rFonts w:eastAsia="Times New Roman"/>
          <w:color w:val="262334"/>
          <w:sz w:val="24"/>
          <w:szCs w:val="24"/>
        </w:rPr>
        <w:t>Declarația privind asumarea agendei de integritate organizațională se postează pe site-ul U.A.T.</w:t>
      </w:r>
      <w:r w:rsidR="00847E8C">
        <w:rPr>
          <w:rFonts w:eastAsia="Times New Roman"/>
          <w:color w:val="262334"/>
          <w:sz w:val="24"/>
          <w:szCs w:val="24"/>
        </w:rPr>
        <w:t xml:space="preserve"> </w:t>
      </w:r>
      <w:r w:rsidRPr="005E02CB">
        <w:rPr>
          <w:rFonts w:eastAsia="Times New Roman"/>
          <w:color w:val="262334"/>
          <w:sz w:val="24"/>
          <w:szCs w:val="24"/>
        </w:rPr>
        <w:t>prin</w:t>
      </w:r>
      <w:r w:rsidR="00847E8C">
        <w:rPr>
          <w:rFonts w:eastAsia="Times New Roman"/>
          <w:color w:val="262334"/>
          <w:sz w:val="24"/>
          <w:szCs w:val="24"/>
        </w:rPr>
        <w:t xml:space="preserve"> </w:t>
      </w:r>
      <w:r w:rsidRPr="005E02CB">
        <w:rPr>
          <w:rFonts w:eastAsia="Times New Roman"/>
          <w:color w:val="262334"/>
          <w:sz w:val="24"/>
          <w:szCs w:val="24"/>
        </w:rPr>
        <w:t>grija persoanei care administrează site</w:t>
      </w:r>
      <w:r w:rsidR="00847E8C">
        <w:rPr>
          <w:rFonts w:eastAsia="Times New Roman"/>
          <w:color w:val="262334"/>
          <w:sz w:val="24"/>
          <w:szCs w:val="24"/>
        </w:rPr>
        <w:t>-ul</w:t>
      </w:r>
      <w:r w:rsidRPr="005E02CB">
        <w:rPr>
          <w:rFonts w:eastAsia="Times New Roman"/>
          <w:color w:val="262334"/>
          <w:sz w:val="24"/>
          <w:szCs w:val="24"/>
        </w:rPr>
        <w:t>, respectiv a coordonatorului desemnat pentru implementarea planului de integritate și se  păstrează  pe întreaga perioada de implementare a SNA 2021-2025</w:t>
      </w:r>
      <w:r w:rsidR="00847E8C">
        <w:rPr>
          <w:rFonts w:eastAsia="Times New Roman"/>
          <w:color w:val="262334"/>
          <w:sz w:val="24"/>
          <w:szCs w:val="24"/>
        </w:rPr>
        <w:t>.</w:t>
      </w:r>
    </w:p>
    <w:p w14:paraId="10D1A054" w14:textId="45E3B998" w:rsidR="005E02CB" w:rsidRPr="005E02CB" w:rsidRDefault="00847E8C" w:rsidP="007E1A3C">
      <w:pPr>
        <w:pStyle w:val="Titlu2"/>
      </w:pPr>
      <w:bookmarkStart w:id="33" w:name="_Toc98948701"/>
      <w:bookmarkStart w:id="34" w:name="_Toc98948907"/>
      <w:r>
        <w:t>b)</w:t>
      </w:r>
      <w:r w:rsidR="005E02CB" w:rsidRPr="005E02CB">
        <w:t xml:space="preserve">  Planul de integritate</w:t>
      </w:r>
      <w:bookmarkEnd w:id="33"/>
      <w:bookmarkEnd w:id="34"/>
    </w:p>
    <w:p w14:paraId="550080D8" w14:textId="77777777" w:rsidR="005E02CB" w:rsidRPr="005E02CB" w:rsidRDefault="005E02CB" w:rsidP="005E02CB">
      <w:pPr>
        <w:spacing w:before="20" w:line="360" w:lineRule="auto"/>
        <w:jc w:val="both"/>
        <w:rPr>
          <w:rFonts w:eastAsia="Times New Roman"/>
          <w:color w:val="262334"/>
          <w:sz w:val="24"/>
          <w:szCs w:val="24"/>
        </w:rPr>
      </w:pPr>
      <w:r w:rsidRPr="005E02CB">
        <w:rPr>
          <w:rFonts w:eastAsia="Times New Roman"/>
          <w:color w:val="262334"/>
          <w:sz w:val="24"/>
          <w:szCs w:val="24"/>
        </w:rPr>
        <w:t>Pașii de urmat în completarea, diseminarea și transmiterea planului de integritate sunt următorii:</w:t>
      </w:r>
    </w:p>
    <w:p w14:paraId="04CA4482" w14:textId="77777777" w:rsidR="00847E8C" w:rsidRDefault="005E02CB" w:rsidP="00847E8C">
      <w:pPr>
        <w:pStyle w:val="Listparagraf"/>
        <w:numPr>
          <w:ilvl w:val="0"/>
          <w:numId w:val="12"/>
        </w:numPr>
        <w:tabs>
          <w:tab w:val="left" w:pos="426"/>
        </w:tabs>
        <w:spacing w:before="20" w:line="360" w:lineRule="auto"/>
        <w:ind w:left="0" w:firstLine="0"/>
        <w:jc w:val="both"/>
        <w:rPr>
          <w:rFonts w:eastAsia="Times New Roman"/>
          <w:color w:val="262334"/>
          <w:sz w:val="24"/>
          <w:szCs w:val="24"/>
        </w:rPr>
      </w:pPr>
      <w:r w:rsidRPr="00847E8C">
        <w:rPr>
          <w:rFonts w:eastAsia="Times New Roman"/>
          <w:color w:val="262334"/>
          <w:sz w:val="24"/>
          <w:szCs w:val="24"/>
        </w:rPr>
        <w:t xml:space="preserve">Selectarea din lista Obiectivelor generale și specifice trasate în cadrul SNA 2021-2025 a celor plasate în sarcina U.A.T. Coordonatorul desemnat de către Primarul Comunei pentru implementarea planului de </w:t>
      </w:r>
      <w:r w:rsidRPr="00847E8C">
        <w:rPr>
          <w:rFonts w:eastAsia="Times New Roman"/>
          <w:color w:val="545459"/>
          <w:sz w:val="24"/>
          <w:szCs w:val="24"/>
        </w:rPr>
        <w:t>i</w:t>
      </w:r>
      <w:r w:rsidRPr="00847E8C">
        <w:rPr>
          <w:rFonts w:eastAsia="Times New Roman"/>
          <w:color w:val="262334"/>
          <w:sz w:val="24"/>
          <w:szCs w:val="24"/>
        </w:rPr>
        <w:t>ntegritate, încadrează U.A.T.  în una dintre categoriile entităților responsabile pentru ducerea la îndeplinire a obiectivelor din SNA și selectează obiectivele (generale și specifice) corespunzătoare categoriei stabilite.</w:t>
      </w:r>
      <w:r w:rsidR="00847E8C" w:rsidRPr="00847E8C">
        <w:rPr>
          <w:rFonts w:eastAsia="Times New Roman"/>
          <w:color w:val="262334"/>
          <w:sz w:val="24"/>
          <w:szCs w:val="24"/>
        </w:rPr>
        <w:t xml:space="preserve"> </w:t>
      </w:r>
    </w:p>
    <w:p w14:paraId="717156FA" w14:textId="77777777" w:rsidR="00847E8C" w:rsidRDefault="005E02CB" w:rsidP="005E02CB">
      <w:pPr>
        <w:pStyle w:val="Listparagraf"/>
        <w:numPr>
          <w:ilvl w:val="0"/>
          <w:numId w:val="12"/>
        </w:numPr>
        <w:tabs>
          <w:tab w:val="left" w:pos="426"/>
        </w:tabs>
        <w:spacing w:before="20" w:line="360" w:lineRule="auto"/>
        <w:ind w:left="0" w:firstLine="0"/>
        <w:jc w:val="both"/>
        <w:rPr>
          <w:rFonts w:eastAsia="Times New Roman"/>
          <w:color w:val="262334"/>
          <w:sz w:val="24"/>
          <w:szCs w:val="24"/>
        </w:rPr>
      </w:pPr>
      <w:r w:rsidRPr="00847E8C">
        <w:rPr>
          <w:rFonts w:eastAsia="Times New Roman"/>
          <w:color w:val="262334"/>
          <w:sz w:val="24"/>
          <w:szCs w:val="24"/>
        </w:rPr>
        <w:t>Pentru obiectivele specifice alocate în responsabilitatea U.A.T.  vor fi selectate din SNA 2021-2025, indicatorii de evaluare care măsoară gradul de realizare a acestora.</w:t>
      </w:r>
    </w:p>
    <w:p w14:paraId="42E914EA" w14:textId="77777777" w:rsidR="00847E8C" w:rsidRDefault="005E02CB" w:rsidP="005E02CB">
      <w:pPr>
        <w:pStyle w:val="Listparagraf"/>
        <w:numPr>
          <w:ilvl w:val="0"/>
          <w:numId w:val="12"/>
        </w:numPr>
        <w:tabs>
          <w:tab w:val="left" w:pos="426"/>
        </w:tabs>
        <w:spacing w:before="20" w:line="360" w:lineRule="auto"/>
        <w:ind w:left="0" w:firstLine="0"/>
        <w:jc w:val="both"/>
        <w:rPr>
          <w:rFonts w:eastAsia="Times New Roman"/>
          <w:color w:val="262334"/>
          <w:sz w:val="24"/>
          <w:szCs w:val="24"/>
        </w:rPr>
      </w:pPr>
      <w:r w:rsidRPr="00847E8C">
        <w:rPr>
          <w:rFonts w:eastAsia="Times New Roman"/>
          <w:color w:val="262334"/>
          <w:sz w:val="24"/>
          <w:szCs w:val="24"/>
        </w:rPr>
        <w:t xml:space="preserve">Fiecărui obiectiv specific i se </w:t>
      </w:r>
      <w:r w:rsidRPr="00847E8C">
        <w:rPr>
          <w:rFonts w:eastAsia="Times New Roman"/>
          <w:color w:val="3B3A44"/>
          <w:sz w:val="24"/>
          <w:szCs w:val="24"/>
        </w:rPr>
        <w:t xml:space="preserve">asociază/identifică </w:t>
      </w:r>
      <w:r w:rsidRPr="00847E8C">
        <w:rPr>
          <w:rFonts w:eastAsia="Times New Roman"/>
          <w:color w:val="262334"/>
          <w:sz w:val="24"/>
          <w:szCs w:val="24"/>
        </w:rPr>
        <w:t>cel puțin un risc</w:t>
      </w:r>
      <w:r w:rsidRPr="00847E8C">
        <w:rPr>
          <w:rFonts w:eastAsia="Times New Roman"/>
          <w:color w:val="545459"/>
          <w:sz w:val="24"/>
          <w:szCs w:val="24"/>
        </w:rPr>
        <w:t>/</w:t>
      </w:r>
      <w:r w:rsidRPr="00847E8C">
        <w:rPr>
          <w:rFonts w:eastAsia="Times New Roman"/>
          <w:color w:val="262334"/>
          <w:sz w:val="24"/>
          <w:szCs w:val="24"/>
        </w:rPr>
        <w:t>o vulnerabilitate, care prin manifestare ar putea pune în pericol realizarea obiectivului specific; acestea sunt selectate din informațiile cuprinse în SNA 2021-2025.</w:t>
      </w:r>
    </w:p>
    <w:p w14:paraId="351F0129" w14:textId="77777777" w:rsidR="00847E8C" w:rsidRDefault="00847E8C" w:rsidP="005E02CB">
      <w:pPr>
        <w:pStyle w:val="Listparagraf"/>
        <w:numPr>
          <w:ilvl w:val="0"/>
          <w:numId w:val="12"/>
        </w:numPr>
        <w:tabs>
          <w:tab w:val="left" w:pos="426"/>
        </w:tabs>
        <w:spacing w:before="20" w:line="360" w:lineRule="auto"/>
        <w:ind w:left="0" w:firstLine="0"/>
        <w:jc w:val="both"/>
        <w:rPr>
          <w:rFonts w:eastAsia="Times New Roman"/>
          <w:color w:val="262334"/>
          <w:sz w:val="24"/>
          <w:szCs w:val="24"/>
        </w:rPr>
      </w:pPr>
      <w:r>
        <w:rPr>
          <w:rFonts w:eastAsia="Times New Roman"/>
          <w:color w:val="262334"/>
          <w:sz w:val="24"/>
          <w:szCs w:val="24"/>
        </w:rPr>
        <w:lastRenderedPageBreak/>
        <w:t>M</w:t>
      </w:r>
      <w:r w:rsidR="005E02CB" w:rsidRPr="00847E8C">
        <w:rPr>
          <w:rFonts w:eastAsia="Times New Roman"/>
          <w:color w:val="262334"/>
          <w:sz w:val="24"/>
          <w:szCs w:val="24"/>
        </w:rPr>
        <w:t xml:space="preserve">ăsurile necesare ca remedii pentru riscurile și vulnerabilitățile instituționale la corupție </w:t>
      </w:r>
      <w:r>
        <w:rPr>
          <w:rFonts w:eastAsia="Times New Roman"/>
          <w:color w:val="262334"/>
          <w:sz w:val="24"/>
          <w:szCs w:val="24"/>
        </w:rPr>
        <w:t>s</w:t>
      </w:r>
      <w:r w:rsidRPr="00847E8C">
        <w:rPr>
          <w:rFonts w:eastAsia="Times New Roman"/>
          <w:color w:val="262334"/>
          <w:sz w:val="24"/>
          <w:szCs w:val="24"/>
        </w:rPr>
        <w:t>e stabilesc de conducerea instituției</w:t>
      </w:r>
      <w:r w:rsidR="005E02CB" w:rsidRPr="00847E8C">
        <w:rPr>
          <w:rFonts w:eastAsia="Times New Roman"/>
          <w:color w:val="262334"/>
          <w:sz w:val="24"/>
          <w:szCs w:val="24"/>
        </w:rPr>
        <w:t>.</w:t>
      </w:r>
    </w:p>
    <w:p w14:paraId="44356128" w14:textId="6C8A4994" w:rsidR="00E7616F" w:rsidRDefault="005E02CB" w:rsidP="00E7616F">
      <w:pPr>
        <w:pStyle w:val="Listparagraf"/>
        <w:numPr>
          <w:ilvl w:val="0"/>
          <w:numId w:val="12"/>
        </w:numPr>
        <w:tabs>
          <w:tab w:val="left" w:pos="426"/>
        </w:tabs>
        <w:spacing w:before="20" w:line="360" w:lineRule="auto"/>
        <w:ind w:left="0" w:firstLine="0"/>
        <w:jc w:val="both"/>
        <w:rPr>
          <w:rFonts w:eastAsia="Times New Roman"/>
          <w:color w:val="262334"/>
          <w:sz w:val="24"/>
          <w:szCs w:val="24"/>
        </w:rPr>
      </w:pPr>
      <w:r w:rsidRPr="00847E8C">
        <w:rPr>
          <w:rFonts w:eastAsia="Times New Roman"/>
          <w:color w:val="262334"/>
          <w:sz w:val="24"/>
          <w:szCs w:val="24"/>
        </w:rPr>
        <w:t>Pentru fiecare măsură stabilită ca și necesară pentru diminuarea efectelor riscurilor asupra realizării obiectivelor specifice aflate în sarcina U.A.T.  conform SNA 2021-2025, vor fi stabilite următoarele elemente:</w:t>
      </w:r>
    </w:p>
    <w:p w14:paraId="1035A1AA" w14:textId="2F2FEA98" w:rsidR="00E7616F" w:rsidRDefault="00E7616F" w:rsidP="00E7616F">
      <w:pPr>
        <w:pStyle w:val="Listparagraf"/>
        <w:tabs>
          <w:tab w:val="left" w:pos="426"/>
        </w:tabs>
        <w:spacing w:before="20" w:line="360" w:lineRule="auto"/>
        <w:ind w:left="0"/>
        <w:jc w:val="both"/>
        <w:rPr>
          <w:rFonts w:eastAsia="Times New Roman"/>
          <w:color w:val="262334"/>
          <w:sz w:val="24"/>
          <w:szCs w:val="24"/>
        </w:rPr>
      </w:pPr>
      <w:r w:rsidRPr="00E7616F">
        <w:rPr>
          <w:rFonts w:eastAsia="Times New Roman"/>
          <w:i/>
          <w:iCs/>
          <w:color w:val="262334"/>
          <w:sz w:val="24"/>
          <w:szCs w:val="24"/>
        </w:rPr>
        <w:t>„Indicatori de performanță”</w:t>
      </w:r>
      <w:r>
        <w:rPr>
          <w:rFonts w:eastAsia="Times New Roman"/>
          <w:color w:val="262334"/>
          <w:sz w:val="24"/>
          <w:szCs w:val="24"/>
        </w:rPr>
        <w:t xml:space="preserve"> – indicatorii luați în considerare în atingerea obiectivelor;</w:t>
      </w:r>
    </w:p>
    <w:p w14:paraId="5C47883B" w14:textId="06030B56" w:rsidR="00E7616F" w:rsidRPr="00E7616F" w:rsidRDefault="00E7616F" w:rsidP="00E7616F">
      <w:pPr>
        <w:pStyle w:val="Listparagraf"/>
        <w:tabs>
          <w:tab w:val="left" w:pos="426"/>
        </w:tabs>
        <w:spacing w:before="20" w:line="360" w:lineRule="auto"/>
        <w:ind w:left="0"/>
        <w:jc w:val="both"/>
        <w:rPr>
          <w:rFonts w:eastAsia="Times New Roman"/>
          <w:color w:val="262334"/>
          <w:sz w:val="24"/>
          <w:szCs w:val="24"/>
        </w:rPr>
      </w:pPr>
      <w:r>
        <w:rPr>
          <w:rFonts w:eastAsia="Times New Roman"/>
          <w:color w:val="262334"/>
          <w:sz w:val="24"/>
          <w:szCs w:val="24"/>
        </w:rPr>
        <w:t>„</w:t>
      </w:r>
      <w:r>
        <w:rPr>
          <w:rFonts w:eastAsia="Times New Roman"/>
          <w:i/>
          <w:iCs/>
          <w:color w:val="262334"/>
          <w:sz w:val="24"/>
          <w:szCs w:val="24"/>
        </w:rPr>
        <w:t>Riscuri”</w:t>
      </w:r>
      <w:r>
        <w:rPr>
          <w:rFonts w:eastAsia="Times New Roman"/>
          <w:color w:val="262334"/>
          <w:sz w:val="24"/>
          <w:szCs w:val="24"/>
        </w:rPr>
        <w:t xml:space="preserve"> – riscurile asociate fiecărei măsuri/activități;</w:t>
      </w:r>
    </w:p>
    <w:p w14:paraId="6BAAB128" w14:textId="387902F9" w:rsidR="005E02CB" w:rsidRPr="00847E8C" w:rsidRDefault="005E02CB" w:rsidP="00847E8C">
      <w:pPr>
        <w:pStyle w:val="Frspaiere"/>
        <w:spacing w:line="360" w:lineRule="auto"/>
        <w:jc w:val="both"/>
        <w:rPr>
          <w:rStyle w:val="Accentuat"/>
          <w:i w:val="0"/>
          <w:iCs w:val="0"/>
          <w:sz w:val="24"/>
          <w:szCs w:val="24"/>
        </w:rPr>
      </w:pPr>
      <w:r w:rsidRPr="00847E8C">
        <w:rPr>
          <w:rStyle w:val="Accentuat"/>
          <w:sz w:val="24"/>
          <w:szCs w:val="24"/>
        </w:rPr>
        <w:t>,,Surse de  verificare"</w:t>
      </w:r>
      <w:r w:rsidRPr="00847E8C">
        <w:rPr>
          <w:rStyle w:val="Accentuat"/>
          <w:i w:val="0"/>
          <w:iCs w:val="0"/>
          <w:sz w:val="24"/>
          <w:szCs w:val="24"/>
        </w:rPr>
        <w:t xml:space="preserve">  </w:t>
      </w:r>
      <w:r w:rsidR="00E7616F">
        <w:rPr>
          <w:rStyle w:val="Accentuat"/>
          <w:i w:val="0"/>
          <w:iCs w:val="0"/>
          <w:sz w:val="24"/>
          <w:szCs w:val="24"/>
        </w:rPr>
        <w:t>-</w:t>
      </w:r>
      <w:r w:rsidRPr="00847E8C">
        <w:rPr>
          <w:rStyle w:val="Accentuat"/>
          <w:i w:val="0"/>
          <w:iCs w:val="0"/>
          <w:sz w:val="24"/>
          <w:szCs w:val="24"/>
        </w:rPr>
        <w:t xml:space="preserve"> informațiile  privind  documentele  sau  acțiunile  care atestă  implementarea măsurilor de diminuare a riscurilor de corupție;   </w:t>
      </w:r>
    </w:p>
    <w:p w14:paraId="0E5B46CB" w14:textId="62196C15" w:rsidR="005E02CB" w:rsidRPr="00847E8C" w:rsidRDefault="005E02CB" w:rsidP="00847E8C">
      <w:pPr>
        <w:pStyle w:val="Frspaiere"/>
        <w:spacing w:line="360" w:lineRule="auto"/>
        <w:jc w:val="both"/>
        <w:rPr>
          <w:rStyle w:val="Accentuat"/>
          <w:i w:val="0"/>
          <w:iCs w:val="0"/>
          <w:sz w:val="24"/>
          <w:szCs w:val="24"/>
        </w:rPr>
      </w:pPr>
      <w:r w:rsidRPr="00847E8C">
        <w:rPr>
          <w:rStyle w:val="Accentuat"/>
          <w:sz w:val="24"/>
          <w:szCs w:val="24"/>
        </w:rPr>
        <w:t>,,Termen de realizare"</w:t>
      </w:r>
      <w:r w:rsidRPr="00847E8C">
        <w:rPr>
          <w:rStyle w:val="Accentuat"/>
          <w:i w:val="0"/>
          <w:iCs w:val="0"/>
          <w:sz w:val="24"/>
          <w:szCs w:val="24"/>
        </w:rPr>
        <w:t xml:space="preserve"> </w:t>
      </w:r>
      <w:r w:rsidR="00E7616F">
        <w:rPr>
          <w:rStyle w:val="Accentuat"/>
          <w:i w:val="0"/>
          <w:iCs w:val="0"/>
          <w:sz w:val="24"/>
          <w:szCs w:val="24"/>
        </w:rPr>
        <w:t xml:space="preserve">- </w:t>
      </w:r>
      <w:r w:rsidRPr="00847E8C">
        <w:rPr>
          <w:rStyle w:val="Accentuat"/>
          <w:i w:val="0"/>
          <w:iCs w:val="0"/>
          <w:sz w:val="24"/>
          <w:szCs w:val="24"/>
        </w:rPr>
        <w:t>dat</w:t>
      </w:r>
      <w:r w:rsidR="00E7616F">
        <w:rPr>
          <w:rStyle w:val="Accentuat"/>
          <w:i w:val="0"/>
          <w:iCs w:val="0"/>
          <w:sz w:val="24"/>
          <w:szCs w:val="24"/>
        </w:rPr>
        <w:t>a</w:t>
      </w:r>
      <w:r w:rsidRPr="00847E8C">
        <w:rPr>
          <w:rStyle w:val="Accentuat"/>
          <w:i w:val="0"/>
          <w:iCs w:val="0"/>
          <w:sz w:val="24"/>
          <w:szCs w:val="24"/>
        </w:rPr>
        <w:t xml:space="preserve"> până la care trebuie realizate măsurile de diminuare   a riscurilor de corupție;</w:t>
      </w:r>
    </w:p>
    <w:p w14:paraId="5EB78594" w14:textId="301469DD" w:rsidR="005E02CB" w:rsidRPr="00847E8C" w:rsidRDefault="005E02CB" w:rsidP="00847E8C">
      <w:pPr>
        <w:pStyle w:val="Frspaiere"/>
        <w:spacing w:line="360" w:lineRule="auto"/>
        <w:jc w:val="both"/>
        <w:rPr>
          <w:rFonts w:eastAsia="Times New Roman"/>
          <w:color w:val="262334"/>
          <w:sz w:val="24"/>
          <w:szCs w:val="24"/>
        </w:rPr>
      </w:pPr>
      <w:r w:rsidRPr="00847E8C">
        <w:rPr>
          <w:rStyle w:val="Accentuat"/>
          <w:sz w:val="24"/>
          <w:szCs w:val="24"/>
        </w:rPr>
        <w:t>,,Responsabili"</w:t>
      </w:r>
      <w:r w:rsidRPr="00847E8C">
        <w:rPr>
          <w:rStyle w:val="Accentuat"/>
          <w:i w:val="0"/>
          <w:iCs w:val="0"/>
          <w:sz w:val="24"/>
          <w:szCs w:val="24"/>
        </w:rPr>
        <w:t xml:space="preserve"> </w:t>
      </w:r>
      <w:r w:rsidR="00E7616F">
        <w:rPr>
          <w:rStyle w:val="Accentuat"/>
          <w:i w:val="0"/>
          <w:iCs w:val="0"/>
          <w:sz w:val="24"/>
          <w:szCs w:val="24"/>
        </w:rPr>
        <w:t xml:space="preserve">- </w:t>
      </w:r>
      <w:r w:rsidRPr="00847E8C">
        <w:rPr>
          <w:rFonts w:eastAsia="Times New Roman"/>
          <w:color w:val="262334"/>
          <w:sz w:val="24"/>
          <w:szCs w:val="24"/>
        </w:rPr>
        <w:t>informații privind personalul U.A.T. care au în sarcină implementarea măsurilor de diminuare a riscurilor de corupție;</w:t>
      </w:r>
    </w:p>
    <w:p w14:paraId="418C6292" w14:textId="3D5808C4" w:rsidR="005E02CB" w:rsidRPr="00847E8C" w:rsidRDefault="005E02CB" w:rsidP="00847E8C">
      <w:pPr>
        <w:pStyle w:val="Frspaiere"/>
        <w:spacing w:line="360" w:lineRule="auto"/>
        <w:jc w:val="both"/>
        <w:rPr>
          <w:rFonts w:eastAsia="Times New Roman"/>
          <w:color w:val="262334"/>
          <w:sz w:val="24"/>
          <w:szCs w:val="24"/>
        </w:rPr>
      </w:pPr>
      <w:r w:rsidRPr="00847E8C">
        <w:rPr>
          <w:rFonts w:eastAsia="Times New Roman"/>
          <w:i/>
          <w:iCs/>
          <w:color w:val="3B3A44"/>
          <w:sz w:val="24"/>
          <w:szCs w:val="24"/>
        </w:rPr>
        <w:t>,,Buget"</w:t>
      </w:r>
      <w:r w:rsidRPr="00847E8C">
        <w:rPr>
          <w:rFonts w:eastAsia="Times New Roman"/>
          <w:color w:val="3B3A44"/>
          <w:sz w:val="24"/>
          <w:szCs w:val="24"/>
        </w:rPr>
        <w:t xml:space="preserve"> </w:t>
      </w:r>
      <w:r w:rsidR="00E7616F">
        <w:rPr>
          <w:rFonts w:eastAsia="Times New Roman"/>
          <w:color w:val="262334"/>
          <w:sz w:val="24"/>
          <w:szCs w:val="24"/>
        </w:rPr>
        <w:t>-</w:t>
      </w:r>
      <w:r w:rsidRPr="00847E8C">
        <w:rPr>
          <w:rFonts w:eastAsia="Times New Roman"/>
          <w:color w:val="262334"/>
          <w:sz w:val="24"/>
          <w:szCs w:val="24"/>
        </w:rPr>
        <w:t xml:space="preserve"> informații privind sursa sumelor alocate pentru implementarea măsurilor de diminuare a riscurilor de corupție.</w:t>
      </w:r>
    </w:p>
    <w:p w14:paraId="41AE52C8" w14:textId="2DF93550" w:rsidR="005E02CB" w:rsidRPr="00E7616F" w:rsidRDefault="005E02CB" w:rsidP="00E7616F">
      <w:pPr>
        <w:pStyle w:val="Listparagraf"/>
        <w:numPr>
          <w:ilvl w:val="0"/>
          <w:numId w:val="12"/>
        </w:numPr>
        <w:spacing w:line="360" w:lineRule="auto"/>
        <w:ind w:left="284"/>
        <w:jc w:val="both"/>
        <w:rPr>
          <w:rFonts w:eastAsia="Times New Roman"/>
          <w:color w:val="262334"/>
          <w:sz w:val="24"/>
          <w:szCs w:val="24"/>
        </w:rPr>
      </w:pPr>
      <w:r w:rsidRPr="00E7616F">
        <w:rPr>
          <w:rFonts w:eastAsia="Times New Roman"/>
          <w:color w:val="262334"/>
          <w:sz w:val="24"/>
          <w:szCs w:val="24"/>
        </w:rPr>
        <w:t>Planul de integritate se aprobă de către Primarul Comunei printr-un act administrativ emis în acest sens.</w:t>
      </w:r>
    </w:p>
    <w:p w14:paraId="06118936" w14:textId="77777777" w:rsidR="00E7616F" w:rsidRPr="00E7616F" w:rsidRDefault="005E02CB" w:rsidP="005E02CB">
      <w:pPr>
        <w:pStyle w:val="Listparagraf"/>
        <w:numPr>
          <w:ilvl w:val="0"/>
          <w:numId w:val="12"/>
        </w:numPr>
        <w:spacing w:line="360" w:lineRule="auto"/>
        <w:ind w:left="284"/>
        <w:jc w:val="both"/>
        <w:rPr>
          <w:rFonts w:eastAsia="Times New Roman"/>
          <w:color w:val="282834"/>
          <w:sz w:val="24"/>
          <w:szCs w:val="24"/>
        </w:rPr>
      </w:pPr>
      <w:r w:rsidRPr="00E7616F">
        <w:rPr>
          <w:rFonts w:eastAsia="Times New Roman"/>
          <w:color w:val="46464B"/>
          <w:sz w:val="24"/>
          <w:szCs w:val="24"/>
        </w:rPr>
        <w:t>Planul</w:t>
      </w:r>
      <w:r w:rsidRPr="00E7616F">
        <w:rPr>
          <w:rFonts w:eastAsia="Times New Roman"/>
          <w:color w:val="282834"/>
          <w:sz w:val="24"/>
          <w:szCs w:val="24"/>
        </w:rPr>
        <w:t xml:space="preserve"> </w:t>
      </w:r>
      <w:r w:rsidRPr="00E7616F">
        <w:rPr>
          <w:rFonts w:eastAsia="Times New Roman"/>
          <w:color w:val="46464B"/>
          <w:sz w:val="24"/>
          <w:szCs w:val="24"/>
        </w:rPr>
        <w:t xml:space="preserve">de </w:t>
      </w:r>
      <w:r w:rsidR="00E7616F" w:rsidRPr="00E7616F">
        <w:rPr>
          <w:rFonts w:eastAsia="Times New Roman"/>
          <w:color w:val="46464B"/>
          <w:sz w:val="24"/>
          <w:szCs w:val="24"/>
        </w:rPr>
        <w:t>integritate</w:t>
      </w:r>
      <w:r w:rsidRPr="00E7616F">
        <w:rPr>
          <w:rFonts w:eastAsia="Times New Roman"/>
          <w:color w:val="46464B"/>
          <w:sz w:val="24"/>
          <w:szCs w:val="24"/>
        </w:rPr>
        <w:t xml:space="preserve"> este ad</w:t>
      </w:r>
      <w:r w:rsidRPr="00E7616F">
        <w:rPr>
          <w:rFonts w:eastAsia="Times New Roman"/>
          <w:color w:val="282834"/>
          <w:sz w:val="24"/>
          <w:szCs w:val="24"/>
        </w:rPr>
        <w:t>u</w:t>
      </w:r>
      <w:r w:rsidRPr="00E7616F">
        <w:rPr>
          <w:rFonts w:eastAsia="Times New Roman"/>
          <w:color w:val="46464B"/>
          <w:sz w:val="24"/>
          <w:szCs w:val="24"/>
        </w:rPr>
        <w:t xml:space="preserve">s </w:t>
      </w:r>
      <w:r w:rsidRPr="00E7616F">
        <w:rPr>
          <w:rFonts w:eastAsia="Times New Roman"/>
          <w:color w:val="282834"/>
          <w:sz w:val="24"/>
          <w:szCs w:val="24"/>
        </w:rPr>
        <w:t>l</w:t>
      </w:r>
      <w:r w:rsidRPr="00E7616F">
        <w:rPr>
          <w:rFonts w:eastAsia="Times New Roman"/>
          <w:color w:val="46464B"/>
          <w:sz w:val="24"/>
          <w:szCs w:val="24"/>
        </w:rPr>
        <w:t>a cunoștința</w:t>
      </w:r>
      <w:r w:rsidRPr="00E7616F">
        <w:rPr>
          <w:rFonts w:eastAsia="Times New Roman"/>
          <w:color w:val="282834"/>
          <w:sz w:val="24"/>
          <w:szCs w:val="24"/>
        </w:rPr>
        <w:t xml:space="preserve"> întregului personal din cadrul U.A.T.  </w:t>
      </w:r>
      <w:r w:rsidRPr="00E7616F">
        <w:rPr>
          <w:rFonts w:eastAsia="Times New Roman"/>
          <w:color w:val="46464B"/>
          <w:sz w:val="24"/>
          <w:szCs w:val="24"/>
        </w:rPr>
        <w:t>pr</w:t>
      </w:r>
      <w:r w:rsidRPr="00E7616F">
        <w:rPr>
          <w:rFonts w:eastAsia="Times New Roman"/>
          <w:color w:val="282834"/>
          <w:sz w:val="24"/>
          <w:szCs w:val="24"/>
        </w:rPr>
        <w:t xml:space="preserve">in </w:t>
      </w:r>
      <w:r w:rsidRPr="00E7616F">
        <w:rPr>
          <w:rFonts w:eastAsia="Times New Roman"/>
          <w:color w:val="46464B"/>
          <w:sz w:val="24"/>
          <w:szCs w:val="24"/>
        </w:rPr>
        <w:t>posta</w:t>
      </w:r>
      <w:r w:rsidRPr="00E7616F">
        <w:rPr>
          <w:rFonts w:eastAsia="Times New Roman"/>
          <w:color w:val="282834"/>
          <w:sz w:val="24"/>
          <w:szCs w:val="24"/>
        </w:rPr>
        <w:t>re</w:t>
      </w:r>
      <w:r w:rsidRPr="00E7616F">
        <w:rPr>
          <w:rFonts w:eastAsia="Times New Roman"/>
          <w:color w:val="46464B"/>
          <w:sz w:val="24"/>
          <w:szCs w:val="24"/>
        </w:rPr>
        <w:t>a pe site</w:t>
      </w:r>
      <w:r w:rsidR="00E7616F" w:rsidRPr="00E7616F">
        <w:rPr>
          <w:rFonts w:eastAsia="Times New Roman"/>
          <w:color w:val="46464B"/>
          <w:sz w:val="24"/>
          <w:szCs w:val="24"/>
        </w:rPr>
        <w:t xml:space="preserve">, </w:t>
      </w:r>
      <w:r w:rsidRPr="00E7616F">
        <w:rPr>
          <w:rFonts w:eastAsia="Times New Roman"/>
          <w:color w:val="282834"/>
          <w:sz w:val="24"/>
          <w:szCs w:val="24"/>
        </w:rPr>
        <w:t>p</w:t>
      </w:r>
      <w:r w:rsidRPr="00E7616F">
        <w:rPr>
          <w:rFonts w:eastAsia="Times New Roman"/>
          <w:color w:val="46464B"/>
          <w:sz w:val="24"/>
          <w:szCs w:val="24"/>
        </w:rPr>
        <w:t>r</w:t>
      </w:r>
      <w:r w:rsidRPr="00E7616F">
        <w:rPr>
          <w:rFonts w:eastAsia="Times New Roman"/>
          <w:color w:val="282834"/>
          <w:sz w:val="24"/>
          <w:szCs w:val="24"/>
        </w:rPr>
        <w:t xml:space="preserve">in </w:t>
      </w:r>
      <w:r w:rsidRPr="00E7616F">
        <w:rPr>
          <w:rFonts w:eastAsia="Times New Roman"/>
          <w:color w:val="46464B"/>
          <w:sz w:val="24"/>
          <w:szCs w:val="24"/>
        </w:rPr>
        <w:t>grija persoanei</w:t>
      </w:r>
      <w:r w:rsidRPr="00E7616F">
        <w:rPr>
          <w:rFonts w:eastAsia="Times New Roman"/>
          <w:color w:val="282834"/>
          <w:sz w:val="24"/>
          <w:szCs w:val="24"/>
        </w:rPr>
        <w:t xml:space="preserve"> </w:t>
      </w:r>
      <w:r w:rsidRPr="00E7616F">
        <w:rPr>
          <w:rFonts w:eastAsia="Times New Roman"/>
          <w:color w:val="46464B"/>
          <w:sz w:val="24"/>
          <w:szCs w:val="24"/>
        </w:rPr>
        <w:t>care administrează</w:t>
      </w:r>
      <w:r w:rsidRPr="00E7616F">
        <w:rPr>
          <w:rFonts w:eastAsia="Times New Roman"/>
          <w:color w:val="282834"/>
          <w:sz w:val="24"/>
          <w:szCs w:val="24"/>
        </w:rPr>
        <w:t xml:space="preserve"> site</w:t>
      </w:r>
      <w:r w:rsidR="00E7616F" w:rsidRPr="00E7616F">
        <w:rPr>
          <w:rFonts w:eastAsia="Times New Roman"/>
          <w:color w:val="46464B"/>
          <w:sz w:val="24"/>
          <w:szCs w:val="24"/>
        </w:rPr>
        <w:t xml:space="preserve">-ul, </w:t>
      </w:r>
      <w:r w:rsidRPr="00E7616F">
        <w:rPr>
          <w:rFonts w:eastAsia="Times New Roman"/>
          <w:color w:val="282834"/>
          <w:sz w:val="24"/>
          <w:szCs w:val="24"/>
        </w:rPr>
        <w:t>r</w:t>
      </w:r>
      <w:r w:rsidRPr="00E7616F">
        <w:rPr>
          <w:rFonts w:eastAsia="Times New Roman"/>
          <w:color w:val="46464B"/>
          <w:sz w:val="24"/>
          <w:szCs w:val="24"/>
        </w:rPr>
        <w:t>es</w:t>
      </w:r>
      <w:r w:rsidRPr="00E7616F">
        <w:rPr>
          <w:rFonts w:eastAsia="Times New Roman"/>
          <w:color w:val="282834"/>
          <w:sz w:val="24"/>
          <w:szCs w:val="24"/>
        </w:rPr>
        <w:t>p</w:t>
      </w:r>
      <w:r w:rsidRPr="00E7616F">
        <w:rPr>
          <w:rFonts w:eastAsia="Times New Roman"/>
          <w:color w:val="46464B"/>
          <w:sz w:val="24"/>
          <w:szCs w:val="24"/>
        </w:rPr>
        <w:t>e</w:t>
      </w:r>
      <w:r w:rsidRPr="00E7616F">
        <w:rPr>
          <w:rFonts w:eastAsia="Times New Roman"/>
          <w:color w:val="282834"/>
          <w:sz w:val="24"/>
          <w:szCs w:val="24"/>
        </w:rPr>
        <w:t>c</w:t>
      </w:r>
      <w:r w:rsidRPr="00E7616F">
        <w:rPr>
          <w:rFonts w:eastAsia="Times New Roman"/>
          <w:color w:val="46464B"/>
          <w:sz w:val="24"/>
          <w:szCs w:val="24"/>
        </w:rPr>
        <w:t>tiv a coordonatorului</w:t>
      </w:r>
      <w:r w:rsidRPr="00E7616F">
        <w:rPr>
          <w:rFonts w:eastAsia="Times New Roman"/>
          <w:color w:val="282834"/>
          <w:sz w:val="24"/>
          <w:szCs w:val="24"/>
        </w:rPr>
        <w:t xml:space="preserve"> d</w:t>
      </w:r>
      <w:r w:rsidRPr="00E7616F">
        <w:rPr>
          <w:rFonts w:eastAsia="Times New Roman"/>
          <w:color w:val="46464B"/>
          <w:sz w:val="24"/>
          <w:szCs w:val="24"/>
        </w:rPr>
        <w:t>esemnat</w:t>
      </w:r>
      <w:r w:rsidRPr="00E7616F">
        <w:rPr>
          <w:rFonts w:eastAsia="Times New Roman"/>
          <w:color w:val="282834"/>
          <w:sz w:val="24"/>
          <w:szCs w:val="24"/>
        </w:rPr>
        <w:t xml:space="preserve"> pentru </w:t>
      </w:r>
      <w:r w:rsidRPr="00E7616F">
        <w:rPr>
          <w:rFonts w:eastAsia="Times New Roman"/>
          <w:color w:val="46464B"/>
          <w:sz w:val="24"/>
          <w:szCs w:val="24"/>
        </w:rPr>
        <w:t>implementarea planului de</w:t>
      </w:r>
      <w:r w:rsidR="00E7616F" w:rsidRPr="00E7616F">
        <w:rPr>
          <w:rFonts w:eastAsia="Times New Roman"/>
          <w:color w:val="46464B"/>
          <w:sz w:val="24"/>
          <w:szCs w:val="24"/>
        </w:rPr>
        <w:t xml:space="preserve"> </w:t>
      </w:r>
      <w:proofErr w:type="spellStart"/>
      <w:r w:rsidRPr="00E7616F">
        <w:rPr>
          <w:rFonts w:eastAsia="Times New Roman"/>
          <w:color w:val="282834"/>
          <w:sz w:val="24"/>
          <w:szCs w:val="24"/>
        </w:rPr>
        <w:t>integritat</w:t>
      </w:r>
      <w:proofErr w:type="spellEnd"/>
      <w:r w:rsidR="00E7616F" w:rsidRPr="00E7616F">
        <w:rPr>
          <w:rFonts w:eastAsia="Times New Roman"/>
          <w:color w:val="282834"/>
          <w:sz w:val="24"/>
          <w:szCs w:val="24"/>
        </w:rPr>
        <w:t xml:space="preserve"> </w:t>
      </w:r>
      <w:r w:rsidRPr="00E7616F">
        <w:rPr>
          <w:rFonts w:eastAsia="Times New Roman"/>
          <w:color w:val="282834"/>
          <w:sz w:val="24"/>
          <w:szCs w:val="24"/>
        </w:rPr>
        <w:t>și</w:t>
      </w:r>
      <w:r w:rsidR="00E7616F" w:rsidRPr="00E7616F">
        <w:rPr>
          <w:rFonts w:eastAsia="Times New Roman"/>
          <w:color w:val="282834"/>
          <w:sz w:val="24"/>
          <w:szCs w:val="24"/>
        </w:rPr>
        <w:t xml:space="preserve"> </w:t>
      </w:r>
      <w:r w:rsidRPr="00E7616F">
        <w:rPr>
          <w:rFonts w:eastAsia="Times New Roman"/>
          <w:color w:val="282834"/>
          <w:sz w:val="24"/>
          <w:szCs w:val="24"/>
        </w:rPr>
        <w:t xml:space="preserve">se păstrează </w:t>
      </w:r>
      <w:r w:rsidRPr="00E7616F">
        <w:rPr>
          <w:rFonts w:eastAsia="Times New Roman"/>
          <w:color w:val="46464B"/>
          <w:sz w:val="24"/>
          <w:szCs w:val="24"/>
        </w:rPr>
        <w:t xml:space="preserve">pe întreaga </w:t>
      </w:r>
      <w:r w:rsidRPr="00E7616F">
        <w:rPr>
          <w:rFonts w:eastAsia="Times New Roman"/>
          <w:color w:val="282834"/>
          <w:sz w:val="24"/>
          <w:szCs w:val="24"/>
        </w:rPr>
        <w:t>p</w:t>
      </w:r>
      <w:r w:rsidRPr="00E7616F">
        <w:rPr>
          <w:rFonts w:eastAsia="Times New Roman"/>
          <w:color w:val="46464B"/>
          <w:sz w:val="24"/>
          <w:szCs w:val="24"/>
        </w:rPr>
        <w:t>e</w:t>
      </w:r>
      <w:r w:rsidRPr="00E7616F">
        <w:rPr>
          <w:rFonts w:eastAsia="Times New Roman"/>
          <w:color w:val="282834"/>
          <w:sz w:val="24"/>
          <w:szCs w:val="24"/>
        </w:rPr>
        <w:t>r</w:t>
      </w:r>
      <w:r w:rsidRPr="00E7616F">
        <w:rPr>
          <w:rFonts w:eastAsia="Times New Roman"/>
          <w:color w:val="46464B"/>
          <w:sz w:val="24"/>
          <w:szCs w:val="24"/>
        </w:rPr>
        <w:t>ioa</w:t>
      </w:r>
      <w:r w:rsidRPr="00E7616F">
        <w:rPr>
          <w:rFonts w:eastAsia="Times New Roman"/>
          <w:color w:val="282834"/>
          <w:sz w:val="24"/>
          <w:szCs w:val="24"/>
        </w:rPr>
        <w:t>d</w:t>
      </w:r>
      <w:r w:rsidRPr="00E7616F">
        <w:rPr>
          <w:rFonts w:eastAsia="Times New Roman"/>
          <w:color w:val="46464B"/>
          <w:sz w:val="24"/>
          <w:szCs w:val="24"/>
        </w:rPr>
        <w:t xml:space="preserve">ă </w:t>
      </w:r>
      <w:r w:rsidRPr="00E7616F">
        <w:rPr>
          <w:rFonts w:eastAsia="Times New Roman"/>
          <w:color w:val="282834"/>
          <w:sz w:val="24"/>
          <w:szCs w:val="24"/>
        </w:rPr>
        <w:t>d</w:t>
      </w:r>
      <w:r w:rsidRPr="00E7616F">
        <w:rPr>
          <w:rFonts w:eastAsia="Times New Roman"/>
          <w:color w:val="46464B"/>
          <w:sz w:val="24"/>
          <w:szCs w:val="24"/>
        </w:rPr>
        <w:t>e implementare a SNA</w:t>
      </w:r>
      <w:r w:rsidRPr="00E7616F">
        <w:rPr>
          <w:color w:val="282834"/>
          <w:sz w:val="24"/>
          <w:szCs w:val="24"/>
        </w:rPr>
        <w:t xml:space="preserve"> </w:t>
      </w:r>
      <w:r w:rsidRPr="00E7616F">
        <w:rPr>
          <w:rFonts w:eastAsia="Times New Roman"/>
          <w:color w:val="46464B"/>
          <w:sz w:val="24"/>
          <w:szCs w:val="24"/>
        </w:rPr>
        <w:t>2</w:t>
      </w:r>
      <w:r w:rsidRPr="00E7616F">
        <w:rPr>
          <w:rFonts w:eastAsia="Times New Roman"/>
          <w:color w:val="282834"/>
          <w:sz w:val="24"/>
          <w:szCs w:val="24"/>
        </w:rPr>
        <w:t>0</w:t>
      </w:r>
      <w:r w:rsidRPr="00E7616F">
        <w:rPr>
          <w:rFonts w:eastAsia="Times New Roman"/>
          <w:color w:val="46464B"/>
          <w:sz w:val="24"/>
          <w:szCs w:val="24"/>
        </w:rPr>
        <w:t>21</w:t>
      </w:r>
      <w:r w:rsidRPr="00E7616F">
        <w:rPr>
          <w:rFonts w:eastAsia="Times New Roman"/>
          <w:color w:val="282834"/>
          <w:sz w:val="24"/>
          <w:szCs w:val="24"/>
        </w:rPr>
        <w:t>-</w:t>
      </w:r>
      <w:r w:rsidRPr="00E7616F">
        <w:rPr>
          <w:rFonts w:eastAsia="Times New Roman"/>
          <w:color w:val="46464B"/>
          <w:sz w:val="24"/>
          <w:szCs w:val="24"/>
        </w:rPr>
        <w:t>2</w:t>
      </w:r>
      <w:r w:rsidRPr="00E7616F">
        <w:rPr>
          <w:rFonts w:eastAsia="Times New Roman"/>
          <w:color w:val="282834"/>
          <w:sz w:val="24"/>
          <w:szCs w:val="24"/>
        </w:rPr>
        <w:t>0</w:t>
      </w:r>
      <w:r w:rsidRPr="00E7616F">
        <w:rPr>
          <w:rFonts w:eastAsia="Times New Roman"/>
          <w:color w:val="46464B"/>
          <w:sz w:val="24"/>
          <w:szCs w:val="24"/>
        </w:rPr>
        <w:t>25</w:t>
      </w:r>
      <w:r w:rsidR="00E7616F">
        <w:rPr>
          <w:rFonts w:eastAsia="Times New Roman"/>
          <w:color w:val="46464B"/>
          <w:sz w:val="24"/>
          <w:szCs w:val="24"/>
        </w:rPr>
        <w:t>.</w:t>
      </w:r>
    </w:p>
    <w:p w14:paraId="75FEE650" w14:textId="0F56952A" w:rsidR="005E02CB" w:rsidRPr="00E7616F" w:rsidRDefault="005E02CB" w:rsidP="005E02CB">
      <w:pPr>
        <w:pStyle w:val="Listparagraf"/>
        <w:numPr>
          <w:ilvl w:val="0"/>
          <w:numId w:val="12"/>
        </w:numPr>
        <w:spacing w:line="360" w:lineRule="auto"/>
        <w:ind w:left="284"/>
        <w:jc w:val="both"/>
        <w:rPr>
          <w:rFonts w:eastAsia="Times New Roman"/>
          <w:color w:val="282834"/>
          <w:sz w:val="24"/>
          <w:szCs w:val="24"/>
        </w:rPr>
      </w:pPr>
      <w:r w:rsidRPr="00E7616F">
        <w:rPr>
          <w:rFonts w:eastAsia="Times New Roman"/>
          <w:color w:val="46464B"/>
          <w:sz w:val="24"/>
          <w:szCs w:val="24"/>
        </w:rPr>
        <w:t>Planul</w:t>
      </w:r>
      <w:r w:rsidRPr="00E7616F">
        <w:rPr>
          <w:rFonts w:eastAsia="Times New Roman"/>
          <w:color w:val="282834"/>
          <w:sz w:val="24"/>
          <w:szCs w:val="24"/>
        </w:rPr>
        <w:t xml:space="preserve"> </w:t>
      </w:r>
      <w:r w:rsidRPr="00E7616F">
        <w:rPr>
          <w:rFonts w:eastAsia="Times New Roman"/>
          <w:color w:val="46464B"/>
          <w:sz w:val="24"/>
          <w:szCs w:val="24"/>
        </w:rPr>
        <w:t>de integritate se transmite de către coo</w:t>
      </w:r>
      <w:r w:rsidRPr="00E7616F">
        <w:rPr>
          <w:rFonts w:eastAsia="Times New Roman"/>
          <w:color w:val="282834"/>
          <w:sz w:val="24"/>
          <w:szCs w:val="24"/>
        </w:rPr>
        <w:t xml:space="preserve">rdonatorul desemnat pentru implementarea sa, </w:t>
      </w:r>
      <w:r w:rsidRPr="00E7616F">
        <w:rPr>
          <w:rFonts w:eastAsia="Times New Roman"/>
          <w:color w:val="46464B"/>
          <w:sz w:val="24"/>
          <w:szCs w:val="24"/>
        </w:rPr>
        <w:t xml:space="preserve">către </w:t>
      </w:r>
      <w:r w:rsidRPr="00E7616F">
        <w:rPr>
          <w:rFonts w:eastAsia="Times New Roman"/>
          <w:color w:val="282834"/>
          <w:sz w:val="24"/>
          <w:szCs w:val="24"/>
        </w:rPr>
        <w:t>Ministerul Ju</w:t>
      </w:r>
      <w:r w:rsidRPr="00E7616F">
        <w:rPr>
          <w:rFonts w:eastAsia="Times New Roman"/>
          <w:color w:val="46464B"/>
          <w:sz w:val="24"/>
          <w:szCs w:val="24"/>
        </w:rPr>
        <w:t xml:space="preserve">stiției până </w:t>
      </w:r>
      <w:r w:rsidRPr="00E7616F">
        <w:rPr>
          <w:rFonts w:eastAsia="Times New Roman"/>
          <w:color w:val="282834"/>
          <w:sz w:val="24"/>
          <w:szCs w:val="24"/>
        </w:rPr>
        <w:t>l</w:t>
      </w:r>
      <w:r w:rsidRPr="00E7616F">
        <w:rPr>
          <w:rFonts w:eastAsia="Times New Roman"/>
          <w:color w:val="46464B"/>
          <w:sz w:val="24"/>
          <w:szCs w:val="24"/>
        </w:rPr>
        <w:t>a sfârșitul</w:t>
      </w:r>
      <w:r w:rsidRPr="00E7616F">
        <w:rPr>
          <w:rFonts w:eastAsia="Times New Roman"/>
          <w:color w:val="282834"/>
          <w:sz w:val="24"/>
          <w:szCs w:val="24"/>
        </w:rPr>
        <w:t xml:space="preserve"> lunii</w:t>
      </w:r>
      <w:r w:rsidRPr="00E7616F">
        <w:rPr>
          <w:rFonts w:eastAsia="Times New Roman"/>
          <w:color w:val="46464B"/>
          <w:sz w:val="24"/>
          <w:szCs w:val="24"/>
        </w:rPr>
        <w:t xml:space="preserve"> i</w:t>
      </w:r>
      <w:r w:rsidRPr="00E7616F">
        <w:rPr>
          <w:rFonts w:eastAsia="Times New Roman"/>
          <w:color w:val="282834"/>
          <w:sz w:val="24"/>
          <w:szCs w:val="24"/>
        </w:rPr>
        <w:t>unie 2022.</w:t>
      </w:r>
    </w:p>
    <w:p w14:paraId="18D47401" w14:textId="1A33B14C" w:rsidR="005E02CB" w:rsidRPr="007E1A3C" w:rsidRDefault="00D33571" w:rsidP="007E1A3C">
      <w:pPr>
        <w:pStyle w:val="Titlu2"/>
        <w:rPr>
          <w:rFonts w:eastAsia="Times New Roman"/>
          <w:b w:val="0"/>
          <w:bCs/>
          <w:color w:val="282834"/>
        </w:rPr>
      </w:pPr>
      <w:bookmarkStart w:id="35" w:name="_Toc98948702"/>
      <w:bookmarkStart w:id="36" w:name="_Toc98948908"/>
      <w:r w:rsidRPr="007E1A3C">
        <w:rPr>
          <w:rFonts w:eastAsia="Times New Roman"/>
          <w:color w:val="282834"/>
        </w:rPr>
        <w:t>c)</w:t>
      </w:r>
      <w:r w:rsidRPr="007E1A3C">
        <w:rPr>
          <w:rFonts w:eastAsia="Times New Roman"/>
          <w:b w:val="0"/>
          <w:bCs/>
          <w:color w:val="282834"/>
        </w:rPr>
        <w:t xml:space="preserve"> </w:t>
      </w:r>
      <w:r w:rsidR="005E02CB" w:rsidRPr="007E1A3C">
        <w:rPr>
          <w:rStyle w:val="Titlu1Caracter"/>
          <w:b/>
          <w:bCs w:val="0"/>
        </w:rPr>
        <w:t>Măsurile de transparență instituțională și de prevenire a corupției</w:t>
      </w:r>
      <w:bookmarkEnd w:id="35"/>
      <w:bookmarkEnd w:id="36"/>
    </w:p>
    <w:p w14:paraId="2972FDC4" w14:textId="4C255F4A" w:rsidR="005E02CB" w:rsidRPr="005E02CB" w:rsidRDefault="005E02CB" w:rsidP="005E02CB">
      <w:pPr>
        <w:spacing w:before="20" w:line="360" w:lineRule="auto"/>
        <w:jc w:val="both"/>
        <w:rPr>
          <w:rFonts w:eastAsia="Times New Roman"/>
          <w:color w:val="46464B"/>
          <w:sz w:val="24"/>
          <w:szCs w:val="24"/>
        </w:rPr>
      </w:pPr>
      <w:r w:rsidRPr="005E02CB">
        <w:rPr>
          <w:rFonts w:eastAsia="Times New Roman"/>
          <w:color w:val="46464B"/>
          <w:sz w:val="24"/>
          <w:szCs w:val="24"/>
        </w:rPr>
        <w:t>La n</w:t>
      </w:r>
      <w:r w:rsidRPr="005E02CB">
        <w:rPr>
          <w:rFonts w:eastAsia="Times New Roman"/>
          <w:color w:val="282834"/>
          <w:sz w:val="24"/>
          <w:szCs w:val="24"/>
        </w:rPr>
        <w:t>i</w:t>
      </w:r>
      <w:r w:rsidRPr="005E02CB">
        <w:rPr>
          <w:rFonts w:eastAsia="Times New Roman"/>
          <w:color w:val="46464B"/>
          <w:sz w:val="24"/>
          <w:szCs w:val="24"/>
        </w:rPr>
        <w:t>ve</w:t>
      </w:r>
      <w:r w:rsidRPr="005E02CB">
        <w:rPr>
          <w:rFonts w:eastAsia="Times New Roman"/>
          <w:color w:val="282834"/>
          <w:sz w:val="24"/>
          <w:szCs w:val="24"/>
        </w:rPr>
        <w:t xml:space="preserve">lul </w:t>
      </w:r>
      <w:r w:rsidRPr="005E02CB">
        <w:rPr>
          <w:rFonts w:eastAsia="Times New Roman"/>
          <w:color w:val="46464B"/>
          <w:sz w:val="24"/>
          <w:szCs w:val="24"/>
        </w:rPr>
        <w:t xml:space="preserve">U.A.T. se completează </w:t>
      </w:r>
      <w:r w:rsidRPr="005E02CB">
        <w:rPr>
          <w:rFonts w:eastAsia="Times New Roman"/>
          <w:color w:val="282834"/>
          <w:sz w:val="24"/>
          <w:szCs w:val="24"/>
        </w:rPr>
        <w:t xml:space="preserve">un </w:t>
      </w:r>
      <w:r w:rsidRPr="005E02CB">
        <w:rPr>
          <w:rFonts w:eastAsia="Times New Roman"/>
          <w:color w:val="46464B"/>
          <w:sz w:val="24"/>
          <w:szCs w:val="24"/>
        </w:rPr>
        <w:t>inventar</w:t>
      </w:r>
      <w:r w:rsidRPr="005E02CB">
        <w:rPr>
          <w:rFonts w:eastAsia="Times New Roman"/>
          <w:color w:val="282834"/>
          <w:sz w:val="24"/>
          <w:szCs w:val="24"/>
        </w:rPr>
        <w:t xml:space="preserve"> </w:t>
      </w:r>
      <w:r w:rsidRPr="005E02CB">
        <w:rPr>
          <w:rFonts w:eastAsia="Times New Roman"/>
          <w:color w:val="46464B"/>
          <w:sz w:val="24"/>
          <w:szCs w:val="24"/>
        </w:rPr>
        <w:t>a</w:t>
      </w:r>
      <w:r w:rsidRPr="005E02CB">
        <w:rPr>
          <w:rFonts w:eastAsia="Times New Roman"/>
          <w:color w:val="282834"/>
          <w:sz w:val="24"/>
          <w:szCs w:val="24"/>
        </w:rPr>
        <w:t>l măsurilor</w:t>
      </w:r>
      <w:r w:rsidRPr="005E02CB">
        <w:rPr>
          <w:rFonts w:eastAsia="Times New Roman"/>
          <w:color w:val="46464B"/>
          <w:sz w:val="24"/>
          <w:szCs w:val="24"/>
        </w:rPr>
        <w:t xml:space="preserve"> </w:t>
      </w:r>
      <w:r w:rsidRPr="005E02CB">
        <w:rPr>
          <w:rFonts w:eastAsia="Times New Roman"/>
          <w:color w:val="282834"/>
          <w:sz w:val="24"/>
          <w:szCs w:val="24"/>
        </w:rPr>
        <w:t>d</w:t>
      </w:r>
      <w:r w:rsidRPr="005E02CB">
        <w:rPr>
          <w:rFonts w:eastAsia="Times New Roman"/>
          <w:color w:val="46464B"/>
          <w:sz w:val="24"/>
          <w:szCs w:val="24"/>
        </w:rPr>
        <w:t>e transparență instituțională și</w:t>
      </w:r>
      <w:r w:rsidRPr="005E02CB">
        <w:rPr>
          <w:rFonts w:eastAsia="Times New Roman"/>
          <w:color w:val="282834"/>
          <w:sz w:val="24"/>
          <w:szCs w:val="24"/>
        </w:rPr>
        <w:t xml:space="preserve"> d</w:t>
      </w:r>
      <w:r w:rsidRPr="005E02CB">
        <w:rPr>
          <w:rFonts w:eastAsia="Times New Roman"/>
          <w:color w:val="46464B"/>
          <w:sz w:val="24"/>
          <w:szCs w:val="24"/>
        </w:rPr>
        <w:t xml:space="preserve">e </w:t>
      </w:r>
      <w:r w:rsidRPr="005E02CB">
        <w:rPr>
          <w:rFonts w:eastAsia="Times New Roman"/>
          <w:color w:val="282834"/>
          <w:sz w:val="24"/>
          <w:szCs w:val="24"/>
        </w:rPr>
        <w:t>prevenire</w:t>
      </w:r>
      <w:r w:rsidRPr="005E02CB">
        <w:rPr>
          <w:rFonts w:eastAsia="Times New Roman"/>
          <w:color w:val="46464B"/>
          <w:sz w:val="24"/>
          <w:szCs w:val="24"/>
        </w:rPr>
        <w:t xml:space="preserve"> a corupției . </w:t>
      </w:r>
      <w:r w:rsidRPr="005E02CB">
        <w:rPr>
          <w:rFonts w:eastAsia="Times New Roman"/>
          <w:color w:val="282834"/>
          <w:sz w:val="24"/>
          <w:szCs w:val="24"/>
        </w:rPr>
        <w:t>P</w:t>
      </w:r>
      <w:r w:rsidRPr="005E02CB">
        <w:rPr>
          <w:rFonts w:eastAsia="Times New Roman"/>
          <w:color w:val="46464B"/>
          <w:sz w:val="24"/>
          <w:szCs w:val="24"/>
        </w:rPr>
        <w:t xml:space="preserve">entru fiecare măsură de </w:t>
      </w:r>
      <w:r w:rsidRPr="005E02CB">
        <w:rPr>
          <w:rFonts w:eastAsia="Times New Roman"/>
          <w:color w:val="282834"/>
          <w:sz w:val="24"/>
          <w:szCs w:val="24"/>
        </w:rPr>
        <w:t>pr</w:t>
      </w:r>
      <w:r w:rsidRPr="005E02CB">
        <w:rPr>
          <w:rFonts w:eastAsia="Times New Roman"/>
          <w:color w:val="46464B"/>
          <w:sz w:val="24"/>
          <w:szCs w:val="24"/>
        </w:rPr>
        <w:t xml:space="preserve">evenire se stabilesc  indicatori de </w:t>
      </w:r>
      <w:r w:rsidRPr="005E02CB">
        <w:rPr>
          <w:rFonts w:eastAsia="Times New Roman"/>
          <w:color w:val="5B5D62"/>
          <w:sz w:val="24"/>
          <w:szCs w:val="24"/>
        </w:rPr>
        <w:t>eval</w:t>
      </w:r>
      <w:r w:rsidRPr="005E02CB">
        <w:rPr>
          <w:rFonts w:eastAsia="Times New Roman"/>
          <w:color w:val="282834"/>
          <w:sz w:val="24"/>
          <w:szCs w:val="24"/>
        </w:rPr>
        <w:t>u</w:t>
      </w:r>
      <w:r w:rsidRPr="005E02CB">
        <w:rPr>
          <w:rFonts w:eastAsia="Times New Roman"/>
          <w:color w:val="46464B"/>
          <w:sz w:val="24"/>
          <w:szCs w:val="24"/>
        </w:rPr>
        <w:t>are a căror</w:t>
      </w:r>
      <w:r w:rsidRPr="005E02CB">
        <w:rPr>
          <w:rFonts w:eastAsia="Times New Roman"/>
          <w:color w:val="282834"/>
          <w:sz w:val="24"/>
          <w:szCs w:val="24"/>
        </w:rPr>
        <w:t xml:space="preserve"> </w:t>
      </w:r>
      <w:r w:rsidRPr="005E02CB">
        <w:rPr>
          <w:rFonts w:eastAsia="Times New Roman"/>
          <w:color w:val="46464B"/>
          <w:sz w:val="24"/>
          <w:szCs w:val="24"/>
        </w:rPr>
        <w:t>realizare se raportează anual</w:t>
      </w:r>
      <w:r w:rsidRPr="005E02CB">
        <w:rPr>
          <w:rFonts w:eastAsia="Times New Roman"/>
          <w:color w:val="282834"/>
          <w:sz w:val="24"/>
          <w:szCs w:val="24"/>
        </w:rPr>
        <w:t xml:space="preserve"> p</w:t>
      </w:r>
      <w:r w:rsidRPr="005E02CB">
        <w:rPr>
          <w:rFonts w:eastAsia="Times New Roman"/>
          <w:color w:val="46464B"/>
          <w:sz w:val="24"/>
          <w:szCs w:val="24"/>
        </w:rPr>
        <w:t xml:space="preserve">e </w:t>
      </w:r>
      <w:r w:rsidRPr="005E02CB">
        <w:rPr>
          <w:rFonts w:eastAsia="Times New Roman"/>
          <w:color w:val="282834"/>
          <w:sz w:val="24"/>
          <w:szCs w:val="24"/>
        </w:rPr>
        <w:t>perioad</w:t>
      </w:r>
      <w:r w:rsidRPr="005E02CB">
        <w:rPr>
          <w:rFonts w:eastAsia="Times New Roman"/>
          <w:color w:val="46464B"/>
          <w:sz w:val="24"/>
          <w:szCs w:val="24"/>
        </w:rPr>
        <w:t xml:space="preserve">a </w:t>
      </w:r>
      <w:r w:rsidRPr="005E02CB">
        <w:rPr>
          <w:rFonts w:eastAsia="Times New Roman"/>
          <w:color w:val="282834"/>
          <w:sz w:val="24"/>
          <w:szCs w:val="24"/>
        </w:rPr>
        <w:t>d</w:t>
      </w:r>
      <w:r w:rsidRPr="005E02CB">
        <w:rPr>
          <w:rFonts w:eastAsia="Times New Roman"/>
          <w:color w:val="46464B"/>
          <w:sz w:val="24"/>
          <w:szCs w:val="24"/>
        </w:rPr>
        <w:t>e implementare</w:t>
      </w:r>
      <w:r w:rsidRPr="005E02CB">
        <w:rPr>
          <w:rFonts w:eastAsia="Times New Roman"/>
          <w:color w:val="5B5D62"/>
          <w:sz w:val="24"/>
          <w:szCs w:val="24"/>
        </w:rPr>
        <w:t xml:space="preserve"> </w:t>
      </w:r>
      <w:r w:rsidRPr="005E02CB">
        <w:rPr>
          <w:rFonts w:eastAsia="Times New Roman"/>
          <w:color w:val="282834"/>
          <w:sz w:val="24"/>
          <w:szCs w:val="24"/>
        </w:rPr>
        <w:t xml:space="preserve">a </w:t>
      </w:r>
      <w:r w:rsidRPr="005E02CB">
        <w:rPr>
          <w:rFonts w:eastAsia="Times New Roman"/>
          <w:color w:val="46464B"/>
          <w:sz w:val="24"/>
          <w:szCs w:val="24"/>
        </w:rPr>
        <w:t xml:space="preserve">SNA 2021-2025. Măsurile </w:t>
      </w:r>
      <w:r w:rsidRPr="005E02CB">
        <w:rPr>
          <w:rFonts w:eastAsia="Times New Roman"/>
          <w:color w:val="282834"/>
          <w:sz w:val="24"/>
          <w:szCs w:val="24"/>
        </w:rPr>
        <w:t xml:space="preserve">de </w:t>
      </w:r>
      <w:r w:rsidRPr="005E02CB">
        <w:rPr>
          <w:rFonts w:eastAsia="Times New Roman"/>
          <w:color w:val="46464B"/>
          <w:sz w:val="24"/>
          <w:szCs w:val="24"/>
        </w:rPr>
        <w:t>trans</w:t>
      </w:r>
      <w:r w:rsidRPr="005E02CB">
        <w:rPr>
          <w:rFonts w:eastAsia="Times New Roman"/>
          <w:color w:val="282834"/>
          <w:sz w:val="24"/>
          <w:szCs w:val="24"/>
        </w:rPr>
        <w:t>p</w:t>
      </w:r>
      <w:r w:rsidRPr="005E02CB">
        <w:rPr>
          <w:rFonts w:eastAsia="Times New Roman"/>
          <w:color w:val="46464B"/>
          <w:sz w:val="24"/>
          <w:szCs w:val="24"/>
        </w:rPr>
        <w:t>arență instituțională ș</w:t>
      </w:r>
      <w:r w:rsidRPr="005E02CB">
        <w:rPr>
          <w:color w:val="46464B"/>
          <w:sz w:val="24"/>
          <w:szCs w:val="24"/>
        </w:rPr>
        <w:t xml:space="preserve">i </w:t>
      </w:r>
      <w:r w:rsidRPr="005E02CB">
        <w:rPr>
          <w:rFonts w:eastAsia="Times New Roman"/>
          <w:color w:val="46464B"/>
          <w:sz w:val="24"/>
          <w:szCs w:val="24"/>
        </w:rPr>
        <w:t>de prevenire</w:t>
      </w:r>
      <w:r w:rsidRPr="005E02CB">
        <w:rPr>
          <w:rFonts w:eastAsia="Times New Roman"/>
          <w:color w:val="282834"/>
          <w:sz w:val="24"/>
          <w:szCs w:val="24"/>
        </w:rPr>
        <w:t xml:space="preserve"> a corupției </w:t>
      </w:r>
      <w:r w:rsidRPr="005E02CB">
        <w:rPr>
          <w:rFonts w:eastAsia="Times New Roman"/>
          <w:color w:val="46464B"/>
          <w:sz w:val="24"/>
          <w:szCs w:val="24"/>
        </w:rPr>
        <w:t xml:space="preserve">se regăsesc în </w:t>
      </w:r>
      <w:r w:rsidRPr="005E02CB">
        <w:rPr>
          <w:rFonts w:eastAsia="Times New Roman"/>
          <w:color w:val="282834"/>
          <w:sz w:val="24"/>
          <w:szCs w:val="24"/>
        </w:rPr>
        <w:t>SN</w:t>
      </w:r>
      <w:r w:rsidRPr="005E02CB">
        <w:rPr>
          <w:rFonts w:eastAsia="Times New Roman"/>
          <w:color w:val="46464B"/>
          <w:sz w:val="24"/>
          <w:szCs w:val="24"/>
        </w:rPr>
        <w:t xml:space="preserve">A 2021-2025; tot în acest </w:t>
      </w:r>
      <w:r w:rsidRPr="005E02CB">
        <w:rPr>
          <w:rFonts w:eastAsia="Times New Roman"/>
          <w:color w:val="282834"/>
          <w:sz w:val="24"/>
          <w:szCs w:val="24"/>
        </w:rPr>
        <w:t>d</w:t>
      </w:r>
      <w:r w:rsidRPr="005E02CB">
        <w:rPr>
          <w:rFonts w:eastAsia="Times New Roman"/>
          <w:color w:val="46464B"/>
          <w:sz w:val="24"/>
          <w:szCs w:val="24"/>
        </w:rPr>
        <w:t>ocument se regăsesc și</w:t>
      </w:r>
      <w:r w:rsidRPr="005E02CB">
        <w:rPr>
          <w:rFonts w:eastAsia="Times New Roman"/>
          <w:color w:val="282834"/>
          <w:sz w:val="24"/>
          <w:szCs w:val="24"/>
        </w:rPr>
        <w:t xml:space="preserve"> </w:t>
      </w:r>
      <w:r w:rsidRPr="005E02CB">
        <w:rPr>
          <w:rFonts w:eastAsia="Times New Roman"/>
          <w:color w:val="46464B"/>
          <w:sz w:val="24"/>
          <w:szCs w:val="24"/>
        </w:rPr>
        <w:t xml:space="preserve">indicatorii </w:t>
      </w:r>
      <w:r w:rsidRPr="005E02CB">
        <w:rPr>
          <w:rFonts w:eastAsia="Times New Roman"/>
          <w:color w:val="282834"/>
          <w:sz w:val="24"/>
          <w:szCs w:val="24"/>
        </w:rPr>
        <w:t>d</w:t>
      </w:r>
      <w:r w:rsidRPr="005E02CB">
        <w:rPr>
          <w:rFonts w:eastAsia="Times New Roman"/>
          <w:color w:val="46464B"/>
          <w:sz w:val="24"/>
          <w:szCs w:val="24"/>
        </w:rPr>
        <w:t xml:space="preserve">e </w:t>
      </w:r>
      <w:r w:rsidRPr="005E02CB">
        <w:rPr>
          <w:rFonts w:eastAsia="Times New Roman"/>
          <w:color w:val="282834"/>
          <w:sz w:val="24"/>
          <w:szCs w:val="24"/>
        </w:rPr>
        <w:t xml:space="preserve">evaluare asupra cărora se fac raportări anuale. Inventarul măsurilor </w:t>
      </w:r>
      <w:r w:rsidRPr="005E02CB">
        <w:rPr>
          <w:rFonts w:eastAsia="Times New Roman"/>
          <w:color w:val="46464B"/>
          <w:sz w:val="24"/>
          <w:szCs w:val="24"/>
        </w:rPr>
        <w:t xml:space="preserve"> </w:t>
      </w:r>
      <w:r w:rsidRPr="005E02CB">
        <w:rPr>
          <w:rFonts w:eastAsia="Times New Roman"/>
          <w:color w:val="282834"/>
          <w:sz w:val="24"/>
          <w:szCs w:val="24"/>
        </w:rPr>
        <w:t>d</w:t>
      </w:r>
      <w:r w:rsidRPr="005E02CB">
        <w:rPr>
          <w:rFonts w:eastAsia="Times New Roman"/>
          <w:color w:val="46464B"/>
          <w:sz w:val="24"/>
          <w:szCs w:val="24"/>
        </w:rPr>
        <w:t xml:space="preserve">e transparență </w:t>
      </w:r>
      <w:r w:rsidRPr="005E02CB">
        <w:rPr>
          <w:rFonts w:eastAsia="Times New Roman"/>
          <w:color w:val="282834"/>
          <w:sz w:val="24"/>
          <w:szCs w:val="24"/>
        </w:rPr>
        <w:lastRenderedPageBreak/>
        <w:t>instituțională</w:t>
      </w:r>
      <w:r w:rsidRPr="005E02CB">
        <w:rPr>
          <w:rFonts w:eastAsia="Times New Roman"/>
          <w:color w:val="46464B"/>
          <w:sz w:val="24"/>
          <w:szCs w:val="24"/>
        </w:rPr>
        <w:t xml:space="preserve"> ș</w:t>
      </w:r>
      <w:r w:rsidRPr="005E02CB">
        <w:rPr>
          <w:color w:val="282834"/>
          <w:sz w:val="24"/>
          <w:szCs w:val="24"/>
        </w:rPr>
        <w:t xml:space="preserve">i </w:t>
      </w:r>
      <w:r w:rsidRPr="005E02CB">
        <w:rPr>
          <w:rFonts w:eastAsia="Times New Roman"/>
          <w:color w:val="282834"/>
          <w:sz w:val="24"/>
          <w:szCs w:val="24"/>
        </w:rPr>
        <w:t>d</w:t>
      </w:r>
      <w:r w:rsidRPr="005E02CB">
        <w:rPr>
          <w:rFonts w:eastAsia="Times New Roman"/>
          <w:color w:val="46464B"/>
          <w:sz w:val="24"/>
          <w:szCs w:val="24"/>
        </w:rPr>
        <w:t xml:space="preserve">e </w:t>
      </w:r>
      <w:r w:rsidRPr="005E02CB">
        <w:rPr>
          <w:rFonts w:eastAsia="Times New Roman"/>
          <w:color w:val="282834"/>
          <w:sz w:val="24"/>
          <w:szCs w:val="24"/>
        </w:rPr>
        <w:t>prevenire a corupției asupra cărora se concentrează U</w:t>
      </w:r>
      <w:r w:rsidRPr="005E02CB">
        <w:rPr>
          <w:rFonts w:eastAsia="Times New Roman"/>
          <w:color w:val="46464B"/>
          <w:sz w:val="24"/>
          <w:szCs w:val="24"/>
        </w:rPr>
        <w:t>.A.</w:t>
      </w:r>
      <w:r w:rsidRPr="005E02CB">
        <w:rPr>
          <w:rFonts w:eastAsia="Times New Roman"/>
          <w:color w:val="282834"/>
          <w:sz w:val="24"/>
          <w:szCs w:val="24"/>
        </w:rPr>
        <w:t xml:space="preserve">T. </w:t>
      </w:r>
      <w:r w:rsidRPr="005E02CB">
        <w:rPr>
          <w:rFonts w:eastAsia="Times New Roman"/>
          <w:color w:val="46464B"/>
          <w:sz w:val="24"/>
          <w:szCs w:val="24"/>
        </w:rPr>
        <w:t>î</w:t>
      </w:r>
      <w:r w:rsidRPr="005E02CB">
        <w:rPr>
          <w:rFonts w:eastAsia="Times New Roman"/>
          <w:color w:val="282834"/>
          <w:sz w:val="24"/>
          <w:szCs w:val="24"/>
        </w:rPr>
        <w:t>n p</w:t>
      </w:r>
      <w:r w:rsidRPr="005E02CB">
        <w:rPr>
          <w:rFonts w:eastAsia="Times New Roman"/>
          <w:color w:val="46464B"/>
          <w:sz w:val="24"/>
          <w:szCs w:val="24"/>
        </w:rPr>
        <w:t>e</w:t>
      </w:r>
      <w:r w:rsidRPr="005E02CB">
        <w:rPr>
          <w:rFonts w:eastAsia="Times New Roman"/>
          <w:color w:val="282834"/>
          <w:sz w:val="24"/>
          <w:szCs w:val="24"/>
        </w:rPr>
        <w:t>ri</w:t>
      </w:r>
      <w:r w:rsidRPr="005E02CB">
        <w:rPr>
          <w:rFonts w:eastAsia="Times New Roman"/>
          <w:color w:val="46464B"/>
          <w:sz w:val="24"/>
          <w:szCs w:val="24"/>
        </w:rPr>
        <w:t>oa</w:t>
      </w:r>
      <w:r w:rsidRPr="005E02CB">
        <w:rPr>
          <w:rFonts w:eastAsia="Times New Roman"/>
          <w:color w:val="282834"/>
          <w:sz w:val="24"/>
          <w:szCs w:val="24"/>
        </w:rPr>
        <w:t>d</w:t>
      </w:r>
      <w:r w:rsidRPr="005E02CB">
        <w:rPr>
          <w:rFonts w:eastAsia="Times New Roman"/>
          <w:color w:val="46464B"/>
          <w:sz w:val="24"/>
          <w:szCs w:val="24"/>
        </w:rPr>
        <w:t xml:space="preserve">a </w:t>
      </w:r>
      <w:r w:rsidRPr="005E02CB">
        <w:rPr>
          <w:rFonts w:eastAsia="Times New Roman"/>
          <w:color w:val="282834"/>
          <w:sz w:val="24"/>
          <w:szCs w:val="24"/>
        </w:rPr>
        <w:t>d</w:t>
      </w:r>
      <w:r w:rsidRPr="005E02CB">
        <w:rPr>
          <w:rFonts w:eastAsia="Times New Roman"/>
          <w:color w:val="46464B"/>
          <w:sz w:val="24"/>
          <w:szCs w:val="24"/>
        </w:rPr>
        <w:t xml:space="preserve">e implementare a </w:t>
      </w:r>
      <w:r w:rsidRPr="005E02CB">
        <w:rPr>
          <w:rFonts w:eastAsia="Times New Roman"/>
          <w:color w:val="282834"/>
          <w:sz w:val="24"/>
          <w:szCs w:val="24"/>
        </w:rPr>
        <w:t>SNA cuprinde referințele următoare</w:t>
      </w:r>
      <w:r w:rsidRPr="005E02CB">
        <w:rPr>
          <w:rFonts w:eastAsia="Times New Roman"/>
          <w:color w:val="46464B"/>
          <w:sz w:val="24"/>
          <w:szCs w:val="24"/>
        </w:rPr>
        <w:t>:</w:t>
      </w:r>
    </w:p>
    <w:p w14:paraId="3B7E12E8" w14:textId="3C6DD333" w:rsidR="005E02CB" w:rsidRPr="00D33571" w:rsidRDefault="005E02CB" w:rsidP="00D33571">
      <w:pPr>
        <w:pStyle w:val="Listparagraf"/>
        <w:numPr>
          <w:ilvl w:val="0"/>
          <w:numId w:val="14"/>
        </w:numPr>
        <w:spacing w:before="20" w:line="360" w:lineRule="auto"/>
        <w:ind w:left="426"/>
        <w:jc w:val="both"/>
        <w:rPr>
          <w:rFonts w:eastAsia="Times New Roman"/>
          <w:color w:val="46464B"/>
          <w:sz w:val="24"/>
          <w:szCs w:val="24"/>
        </w:rPr>
      </w:pPr>
      <w:r w:rsidRPr="00D33571">
        <w:rPr>
          <w:rFonts w:eastAsia="Times New Roman"/>
          <w:color w:val="46464B"/>
          <w:sz w:val="24"/>
          <w:szCs w:val="24"/>
        </w:rPr>
        <w:t>Co</w:t>
      </w:r>
      <w:r w:rsidRPr="00D33571">
        <w:rPr>
          <w:rFonts w:eastAsia="Times New Roman"/>
          <w:color w:val="282834"/>
          <w:sz w:val="24"/>
          <w:szCs w:val="24"/>
        </w:rPr>
        <w:t xml:space="preserve">d </w:t>
      </w:r>
      <w:r w:rsidRPr="00D33571">
        <w:rPr>
          <w:rFonts w:eastAsia="Times New Roman"/>
          <w:color w:val="46464B"/>
          <w:sz w:val="24"/>
          <w:szCs w:val="24"/>
        </w:rPr>
        <w:t>e</w:t>
      </w:r>
      <w:r w:rsidRPr="00D33571">
        <w:rPr>
          <w:rFonts w:eastAsia="Times New Roman"/>
          <w:color w:val="282834"/>
          <w:sz w:val="24"/>
          <w:szCs w:val="24"/>
        </w:rPr>
        <w:t>ti</w:t>
      </w:r>
      <w:r w:rsidRPr="00D33571">
        <w:rPr>
          <w:rFonts w:eastAsia="Times New Roman"/>
          <w:color w:val="46464B"/>
          <w:sz w:val="24"/>
          <w:szCs w:val="24"/>
        </w:rPr>
        <w:t xml:space="preserve">c/ </w:t>
      </w:r>
      <w:r w:rsidRPr="00D33571">
        <w:rPr>
          <w:rFonts w:eastAsia="Times New Roman"/>
          <w:color w:val="282834"/>
          <w:sz w:val="24"/>
          <w:szCs w:val="24"/>
        </w:rPr>
        <w:t>d</w:t>
      </w:r>
      <w:r w:rsidRPr="00D33571">
        <w:rPr>
          <w:rFonts w:eastAsia="Times New Roman"/>
          <w:color w:val="46464B"/>
          <w:sz w:val="24"/>
          <w:szCs w:val="24"/>
        </w:rPr>
        <w:t>e</w:t>
      </w:r>
      <w:r w:rsidRPr="00D33571">
        <w:rPr>
          <w:rFonts w:eastAsia="Times New Roman"/>
          <w:color w:val="282834"/>
          <w:sz w:val="24"/>
          <w:szCs w:val="24"/>
        </w:rPr>
        <w:t>o</w:t>
      </w:r>
      <w:r w:rsidRPr="00D33571">
        <w:rPr>
          <w:rFonts w:eastAsia="Times New Roman"/>
          <w:color w:val="46464B"/>
          <w:sz w:val="24"/>
          <w:szCs w:val="24"/>
        </w:rPr>
        <w:t>nto</w:t>
      </w:r>
      <w:r w:rsidRPr="00D33571">
        <w:rPr>
          <w:rFonts w:eastAsia="Times New Roman"/>
          <w:color w:val="282834"/>
          <w:sz w:val="24"/>
          <w:szCs w:val="24"/>
        </w:rPr>
        <w:t>l</w:t>
      </w:r>
      <w:r w:rsidRPr="00D33571">
        <w:rPr>
          <w:rFonts w:eastAsia="Times New Roman"/>
          <w:color w:val="46464B"/>
          <w:sz w:val="24"/>
          <w:szCs w:val="24"/>
        </w:rPr>
        <w:t xml:space="preserve">ogic </w:t>
      </w:r>
      <w:r w:rsidRPr="00D33571">
        <w:rPr>
          <w:rFonts w:eastAsia="Times New Roman"/>
          <w:color w:val="747477"/>
          <w:sz w:val="24"/>
          <w:szCs w:val="24"/>
        </w:rPr>
        <w:t>/</w:t>
      </w:r>
      <w:r w:rsidRPr="00D33571">
        <w:rPr>
          <w:rFonts w:eastAsia="Times New Roman"/>
          <w:color w:val="46464B"/>
          <w:sz w:val="24"/>
          <w:szCs w:val="24"/>
        </w:rPr>
        <w:t>de conduită /Norme ge</w:t>
      </w:r>
      <w:r w:rsidRPr="00D33571">
        <w:rPr>
          <w:rFonts w:eastAsia="Times New Roman"/>
          <w:color w:val="282834"/>
          <w:sz w:val="24"/>
          <w:szCs w:val="24"/>
        </w:rPr>
        <w:t>n</w:t>
      </w:r>
      <w:r w:rsidRPr="00D33571">
        <w:rPr>
          <w:rFonts w:eastAsia="Times New Roman"/>
          <w:color w:val="46464B"/>
          <w:sz w:val="24"/>
          <w:szCs w:val="24"/>
        </w:rPr>
        <w:t>e</w:t>
      </w:r>
      <w:r w:rsidRPr="00D33571">
        <w:rPr>
          <w:rFonts w:eastAsia="Times New Roman"/>
          <w:color w:val="282834"/>
          <w:sz w:val="24"/>
          <w:szCs w:val="24"/>
        </w:rPr>
        <w:t>rale de conduită;</w:t>
      </w:r>
    </w:p>
    <w:p w14:paraId="6EA82BCA" w14:textId="7AD5CBA3" w:rsidR="005E02CB" w:rsidRPr="00D33571" w:rsidRDefault="005E02CB" w:rsidP="00D33571">
      <w:pPr>
        <w:pStyle w:val="Listparagraf"/>
        <w:numPr>
          <w:ilvl w:val="0"/>
          <w:numId w:val="14"/>
        </w:numPr>
        <w:spacing w:before="20" w:line="360" w:lineRule="auto"/>
        <w:ind w:left="426"/>
        <w:jc w:val="both"/>
        <w:rPr>
          <w:rFonts w:eastAsia="Times New Roman"/>
          <w:color w:val="46464B"/>
          <w:sz w:val="24"/>
          <w:szCs w:val="24"/>
        </w:rPr>
      </w:pPr>
      <w:r w:rsidRPr="00D33571">
        <w:rPr>
          <w:rFonts w:eastAsia="Times New Roman"/>
          <w:color w:val="46464B"/>
          <w:sz w:val="24"/>
          <w:szCs w:val="24"/>
        </w:rPr>
        <w:t>Consi</w:t>
      </w:r>
      <w:r w:rsidRPr="00D33571">
        <w:rPr>
          <w:rFonts w:eastAsia="Times New Roman"/>
          <w:color w:val="282834"/>
          <w:sz w:val="24"/>
          <w:szCs w:val="24"/>
        </w:rPr>
        <w:t>li</w:t>
      </w:r>
      <w:r w:rsidRPr="00D33571">
        <w:rPr>
          <w:rFonts w:eastAsia="Times New Roman"/>
          <w:color w:val="46464B"/>
          <w:sz w:val="24"/>
          <w:szCs w:val="24"/>
        </w:rPr>
        <w:t>eru</w:t>
      </w:r>
      <w:r w:rsidRPr="00D33571">
        <w:rPr>
          <w:rFonts w:eastAsia="Times New Roman"/>
          <w:color w:val="282834"/>
          <w:sz w:val="24"/>
          <w:szCs w:val="24"/>
        </w:rPr>
        <w:t xml:space="preserve">l </w:t>
      </w:r>
      <w:r w:rsidRPr="00D33571">
        <w:rPr>
          <w:rFonts w:eastAsia="Times New Roman"/>
          <w:color w:val="46464B"/>
          <w:sz w:val="24"/>
          <w:szCs w:val="24"/>
        </w:rPr>
        <w:t>de etică;</w:t>
      </w:r>
    </w:p>
    <w:p w14:paraId="44A4D899" w14:textId="1A9BC9C8" w:rsidR="005E02CB" w:rsidRPr="00D33571" w:rsidRDefault="005E02CB" w:rsidP="00D33571">
      <w:pPr>
        <w:pStyle w:val="Listparagraf"/>
        <w:numPr>
          <w:ilvl w:val="0"/>
          <w:numId w:val="14"/>
        </w:numPr>
        <w:spacing w:before="20" w:line="360" w:lineRule="auto"/>
        <w:ind w:left="426"/>
        <w:jc w:val="both"/>
        <w:rPr>
          <w:rFonts w:eastAsia="Times New Roman"/>
          <w:color w:val="282834"/>
          <w:sz w:val="24"/>
          <w:szCs w:val="24"/>
        </w:rPr>
      </w:pPr>
      <w:r w:rsidRPr="00D33571">
        <w:rPr>
          <w:rFonts w:eastAsia="Times New Roman"/>
          <w:color w:val="282834"/>
          <w:sz w:val="24"/>
          <w:szCs w:val="24"/>
        </w:rPr>
        <w:t>Declararea cadourilor;</w:t>
      </w:r>
    </w:p>
    <w:p w14:paraId="031634EF" w14:textId="564A7FAF" w:rsidR="005E02CB" w:rsidRPr="00D33571" w:rsidRDefault="005E02CB" w:rsidP="00D33571">
      <w:pPr>
        <w:pStyle w:val="Listparagraf"/>
        <w:numPr>
          <w:ilvl w:val="0"/>
          <w:numId w:val="14"/>
        </w:numPr>
        <w:spacing w:before="20" w:line="360" w:lineRule="auto"/>
        <w:ind w:left="426"/>
        <w:jc w:val="both"/>
        <w:rPr>
          <w:rFonts w:eastAsia="Times New Roman"/>
          <w:color w:val="282834"/>
          <w:sz w:val="24"/>
          <w:szCs w:val="24"/>
        </w:rPr>
      </w:pPr>
      <w:r w:rsidRPr="00D33571">
        <w:rPr>
          <w:rFonts w:eastAsia="Times New Roman"/>
          <w:color w:val="282834"/>
          <w:sz w:val="24"/>
          <w:szCs w:val="24"/>
        </w:rPr>
        <w:t>Declararea averilor și a intereselor;</w:t>
      </w:r>
    </w:p>
    <w:p w14:paraId="05F97604" w14:textId="7A5E23DF" w:rsidR="005E02CB" w:rsidRPr="00D33571" w:rsidRDefault="005E02CB" w:rsidP="00D33571">
      <w:pPr>
        <w:pStyle w:val="Listparagraf"/>
        <w:numPr>
          <w:ilvl w:val="0"/>
          <w:numId w:val="14"/>
        </w:numPr>
        <w:spacing w:before="20" w:line="360" w:lineRule="auto"/>
        <w:ind w:left="426"/>
        <w:jc w:val="both"/>
        <w:rPr>
          <w:rFonts w:eastAsia="Times New Roman"/>
          <w:color w:val="282834"/>
          <w:sz w:val="24"/>
          <w:szCs w:val="24"/>
        </w:rPr>
      </w:pPr>
      <w:r w:rsidRPr="00D33571">
        <w:rPr>
          <w:rFonts w:eastAsia="Times New Roman"/>
          <w:color w:val="282834"/>
          <w:sz w:val="24"/>
          <w:szCs w:val="24"/>
        </w:rPr>
        <w:t>Conflictele de interese;</w:t>
      </w:r>
    </w:p>
    <w:p w14:paraId="4E312BFB" w14:textId="4B2814BF" w:rsidR="005E02CB" w:rsidRPr="00D33571" w:rsidRDefault="005E02CB" w:rsidP="00D33571">
      <w:pPr>
        <w:pStyle w:val="Listparagraf"/>
        <w:numPr>
          <w:ilvl w:val="0"/>
          <w:numId w:val="14"/>
        </w:numPr>
        <w:spacing w:before="20" w:line="360" w:lineRule="auto"/>
        <w:ind w:left="426"/>
        <w:jc w:val="both"/>
        <w:rPr>
          <w:rFonts w:eastAsia="Times New Roman"/>
          <w:color w:val="282834"/>
          <w:sz w:val="24"/>
          <w:szCs w:val="24"/>
        </w:rPr>
      </w:pPr>
      <w:r w:rsidRPr="00D33571">
        <w:rPr>
          <w:rFonts w:eastAsia="Times New Roman"/>
          <w:color w:val="282834"/>
          <w:sz w:val="24"/>
          <w:szCs w:val="24"/>
        </w:rPr>
        <w:t>Incompatibilități;</w:t>
      </w:r>
    </w:p>
    <w:p w14:paraId="4F711351" w14:textId="003D40B8" w:rsidR="005E02CB" w:rsidRPr="00D33571" w:rsidRDefault="005E02CB" w:rsidP="00D33571">
      <w:pPr>
        <w:pStyle w:val="Listparagraf"/>
        <w:numPr>
          <w:ilvl w:val="0"/>
          <w:numId w:val="14"/>
        </w:numPr>
        <w:spacing w:before="20" w:line="360" w:lineRule="auto"/>
        <w:ind w:left="426"/>
        <w:jc w:val="both"/>
        <w:rPr>
          <w:rFonts w:eastAsia="Times New Roman"/>
          <w:color w:val="46464B"/>
          <w:sz w:val="24"/>
          <w:szCs w:val="24"/>
        </w:rPr>
      </w:pPr>
      <w:r w:rsidRPr="00D33571">
        <w:rPr>
          <w:rFonts w:eastAsia="Times New Roman"/>
          <w:color w:val="282834"/>
          <w:sz w:val="24"/>
          <w:szCs w:val="24"/>
        </w:rPr>
        <w:t>Interdicții</w:t>
      </w:r>
      <w:r w:rsidRPr="00D33571">
        <w:rPr>
          <w:rFonts w:eastAsia="Times New Roman"/>
          <w:color w:val="46464B"/>
          <w:sz w:val="24"/>
          <w:szCs w:val="24"/>
        </w:rPr>
        <w:t xml:space="preserve"> după încheierea angajării</w:t>
      </w:r>
      <w:r w:rsidRPr="00D33571">
        <w:rPr>
          <w:rFonts w:eastAsia="Times New Roman"/>
          <w:color w:val="282834"/>
          <w:sz w:val="24"/>
          <w:szCs w:val="24"/>
        </w:rPr>
        <w:t xml:space="preserve"> </w:t>
      </w:r>
      <w:r w:rsidRPr="00D33571">
        <w:rPr>
          <w:rFonts w:eastAsia="Times New Roman"/>
          <w:color w:val="46464B"/>
          <w:sz w:val="24"/>
          <w:szCs w:val="24"/>
        </w:rPr>
        <w:t>în cadrul</w:t>
      </w:r>
      <w:r w:rsidRPr="00D33571">
        <w:rPr>
          <w:rFonts w:eastAsia="Times New Roman"/>
          <w:color w:val="282834"/>
          <w:sz w:val="24"/>
          <w:szCs w:val="24"/>
        </w:rPr>
        <w:t xml:space="preserve"> instituțiilor publice (</w:t>
      </w:r>
      <w:proofErr w:type="spellStart"/>
      <w:r w:rsidRPr="00D33571">
        <w:rPr>
          <w:rFonts w:eastAsia="Times New Roman"/>
          <w:color w:val="282834"/>
          <w:sz w:val="24"/>
          <w:szCs w:val="24"/>
        </w:rPr>
        <w:t>pantouflage</w:t>
      </w:r>
      <w:proofErr w:type="spellEnd"/>
      <w:r w:rsidRPr="00D33571">
        <w:rPr>
          <w:rFonts w:eastAsia="Times New Roman"/>
          <w:color w:val="282834"/>
          <w:sz w:val="24"/>
          <w:szCs w:val="24"/>
        </w:rPr>
        <w:t>)</w:t>
      </w:r>
      <w:r w:rsidRPr="00D33571">
        <w:rPr>
          <w:rFonts w:eastAsia="Times New Roman"/>
          <w:color w:val="46464B"/>
          <w:sz w:val="24"/>
          <w:szCs w:val="24"/>
        </w:rPr>
        <w:t>;</w:t>
      </w:r>
    </w:p>
    <w:p w14:paraId="3FFEDE7F" w14:textId="45916E7E" w:rsidR="005E02CB" w:rsidRPr="00D33571" w:rsidRDefault="005E02CB" w:rsidP="00D33571">
      <w:pPr>
        <w:pStyle w:val="Listparagraf"/>
        <w:numPr>
          <w:ilvl w:val="0"/>
          <w:numId w:val="14"/>
        </w:numPr>
        <w:spacing w:before="20" w:line="360" w:lineRule="auto"/>
        <w:ind w:left="426"/>
        <w:jc w:val="both"/>
        <w:rPr>
          <w:rFonts w:eastAsia="Times New Roman"/>
          <w:color w:val="5B5D62"/>
          <w:sz w:val="24"/>
          <w:szCs w:val="24"/>
        </w:rPr>
      </w:pPr>
      <w:r w:rsidRPr="00D33571">
        <w:rPr>
          <w:rFonts w:eastAsia="Times New Roman"/>
          <w:color w:val="46464B"/>
          <w:sz w:val="24"/>
          <w:szCs w:val="24"/>
        </w:rPr>
        <w:t>Transparența în procesul</w:t>
      </w:r>
      <w:r w:rsidRPr="00D33571">
        <w:rPr>
          <w:rFonts w:eastAsia="Times New Roman"/>
          <w:color w:val="282834"/>
          <w:sz w:val="24"/>
          <w:szCs w:val="24"/>
        </w:rPr>
        <w:t xml:space="preserve"> decizional</w:t>
      </w:r>
      <w:r w:rsidRPr="00D33571">
        <w:rPr>
          <w:rFonts w:eastAsia="Times New Roman"/>
          <w:color w:val="5B5D62"/>
          <w:sz w:val="24"/>
          <w:szCs w:val="24"/>
        </w:rPr>
        <w:t>·</w:t>
      </w:r>
    </w:p>
    <w:p w14:paraId="3C27530E" w14:textId="75ABD01B" w:rsidR="00D33571" w:rsidRPr="00D33571" w:rsidRDefault="005E02CB" w:rsidP="00D33571">
      <w:pPr>
        <w:pStyle w:val="Listparagraf"/>
        <w:numPr>
          <w:ilvl w:val="0"/>
          <w:numId w:val="14"/>
        </w:numPr>
        <w:spacing w:before="20" w:line="360" w:lineRule="auto"/>
        <w:ind w:left="426"/>
        <w:jc w:val="both"/>
        <w:rPr>
          <w:rFonts w:eastAsia="Times New Roman"/>
          <w:color w:val="46464B"/>
          <w:sz w:val="24"/>
          <w:szCs w:val="24"/>
        </w:rPr>
      </w:pPr>
      <w:r w:rsidRPr="00D33571">
        <w:rPr>
          <w:rFonts w:eastAsia="Times New Roman"/>
          <w:color w:val="46464B"/>
          <w:sz w:val="24"/>
          <w:szCs w:val="24"/>
        </w:rPr>
        <w:t>Accesul</w:t>
      </w:r>
      <w:r w:rsidRPr="00D33571">
        <w:rPr>
          <w:rFonts w:eastAsia="Times New Roman"/>
          <w:color w:val="282834"/>
          <w:sz w:val="24"/>
          <w:szCs w:val="24"/>
        </w:rPr>
        <w:t xml:space="preserve"> l</w:t>
      </w:r>
      <w:r w:rsidRPr="00D33571">
        <w:rPr>
          <w:rFonts w:eastAsia="Times New Roman"/>
          <w:color w:val="5B5D62"/>
          <w:sz w:val="24"/>
          <w:szCs w:val="24"/>
        </w:rPr>
        <w:t xml:space="preserve">a </w:t>
      </w:r>
      <w:r w:rsidRPr="00D33571">
        <w:rPr>
          <w:rFonts w:eastAsia="Times New Roman"/>
          <w:color w:val="46464B"/>
          <w:sz w:val="24"/>
          <w:szCs w:val="24"/>
        </w:rPr>
        <w:t>informații de interes public·</w:t>
      </w:r>
    </w:p>
    <w:p w14:paraId="3B0A20AF" w14:textId="2B5D57AB" w:rsidR="005E02CB" w:rsidRPr="00D33571" w:rsidRDefault="005E02CB" w:rsidP="00D33571">
      <w:pPr>
        <w:pStyle w:val="Listparagraf"/>
        <w:numPr>
          <w:ilvl w:val="0"/>
          <w:numId w:val="14"/>
        </w:numPr>
        <w:spacing w:before="20" w:line="360" w:lineRule="auto"/>
        <w:ind w:left="426"/>
        <w:jc w:val="both"/>
        <w:rPr>
          <w:rFonts w:eastAsia="Times New Roman"/>
          <w:color w:val="46464B"/>
          <w:sz w:val="24"/>
          <w:szCs w:val="24"/>
        </w:rPr>
      </w:pPr>
      <w:r w:rsidRPr="00D33571">
        <w:rPr>
          <w:rFonts w:eastAsia="Times New Roman"/>
          <w:color w:val="282834"/>
          <w:sz w:val="24"/>
          <w:szCs w:val="24"/>
        </w:rPr>
        <w:t xml:space="preserve">Protecția avertizorului în </w:t>
      </w:r>
      <w:r w:rsidRPr="00D33571">
        <w:rPr>
          <w:rFonts w:eastAsia="Times New Roman"/>
          <w:color w:val="46464B"/>
          <w:sz w:val="24"/>
          <w:szCs w:val="24"/>
        </w:rPr>
        <w:t>i</w:t>
      </w:r>
      <w:r w:rsidRPr="00D33571">
        <w:rPr>
          <w:rFonts w:eastAsia="Times New Roman"/>
          <w:color w:val="282834"/>
          <w:sz w:val="24"/>
          <w:szCs w:val="24"/>
        </w:rPr>
        <w:t>n</w:t>
      </w:r>
      <w:r w:rsidRPr="00D33571">
        <w:rPr>
          <w:rFonts w:eastAsia="Times New Roman"/>
          <w:color w:val="46464B"/>
          <w:sz w:val="24"/>
          <w:szCs w:val="24"/>
        </w:rPr>
        <w:t xml:space="preserve">teres </w:t>
      </w:r>
      <w:r w:rsidRPr="00D33571">
        <w:rPr>
          <w:rFonts w:eastAsia="Times New Roman"/>
          <w:color w:val="282834"/>
          <w:sz w:val="24"/>
          <w:szCs w:val="24"/>
        </w:rPr>
        <w:t>pu</w:t>
      </w:r>
      <w:r w:rsidRPr="00D33571">
        <w:rPr>
          <w:rFonts w:eastAsia="Times New Roman"/>
          <w:color w:val="46464B"/>
          <w:sz w:val="24"/>
          <w:szCs w:val="24"/>
        </w:rPr>
        <w:t>blic;</w:t>
      </w:r>
    </w:p>
    <w:p w14:paraId="0E94B152" w14:textId="67796E14" w:rsidR="005E02CB" w:rsidRPr="00D33571" w:rsidRDefault="005E02CB" w:rsidP="00D33571">
      <w:pPr>
        <w:pStyle w:val="Listparagraf"/>
        <w:numPr>
          <w:ilvl w:val="0"/>
          <w:numId w:val="14"/>
        </w:numPr>
        <w:spacing w:before="20" w:line="360" w:lineRule="auto"/>
        <w:ind w:left="426"/>
        <w:jc w:val="both"/>
        <w:rPr>
          <w:rFonts w:eastAsia="Times New Roman"/>
          <w:color w:val="282834"/>
          <w:sz w:val="24"/>
          <w:szCs w:val="24"/>
        </w:rPr>
      </w:pPr>
      <w:r w:rsidRPr="00D33571">
        <w:rPr>
          <w:rFonts w:eastAsia="Times New Roman"/>
          <w:color w:val="282834"/>
          <w:sz w:val="24"/>
          <w:szCs w:val="24"/>
        </w:rPr>
        <w:t>Funcțiile</w:t>
      </w:r>
      <w:r w:rsidRPr="00D33571">
        <w:rPr>
          <w:rFonts w:eastAsia="Times New Roman"/>
          <w:color w:val="46464B"/>
          <w:sz w:val="24"/>
          <w:szCs w:val="24"/>
        </w:rPr>
        <w:t xml:space="preserve"> sensibile</w:t>
      </w:r>
      <w:r w:rsidRPr="00D33571">
        <w:rPr>
          <w:rFonts w:eastAsia="Times New Roman"/>
          <w:color w:val="5B5D62"/>
          <w:sz w:val="24"/>
          <w:szCs w:val="24"/>
        </w:rPr>
        <w:t>;</w:t>
      </w:r>
    </w:p>
    <w:p w14:paraId="79633ECC" w14:textId="4F3CD661" w:rsidR="005E02CB" w:rsidRPr="00D33571" w:rsidRDefault="005E02CB" w:rsidP="00D33571">
      <w:pPr>
        <w:pStyle w:val="Listparagraf"/>
        <w:numPr>
          <w:ilvl w:val="0"/>
          <w:numId w:val="14"/>
        </w:numPr>
        <w:spacing w:line="360" w:lineRule="auto"/>
        <w:ind w:left="426"/>
        <w:jc w:val="both"/>
        <w:rPr>
          <w:rFonts w:eastAsia="Times New Roman"/>
          <w:color w:val="282834"/>
          <w:sz w:val="24"/>
          <w:szCs w:val="24"/>
        </w:rPr>
      </w:pPr>
      <w:r w:rsidRPr="00D33571">
        <w:rPr>
          <w:rFonts w:eastAsia="Times New Roman"/>
          <w:color w:val="46464B"/>
          <w:sz w:val="24"/>
          <w:szCs w:val="24"/>
        </w:rPr>
        <w:t>Evaluarea riscuri</w:t>
      </w:r>
      <w:r w:rsidRPr="00D33571">
        <w:rPr>
          <w:rFonts w:eastAsia="Times New Roman"/>
          <w:color w:val="282834"/>
          <w:sz w:val="24"/>
          <w:szCs w:val="24"/>
        </w:rPr>
        <w:t>l</w:t>
      </w:r>
      <w:r w:rsidRPr="00D33571">
        <w:rPr>
          <w:rFonts w:eastAsia="Times New Roman"/>
          <w:color w:val="46464B"/>
          <w:sz w:val="24"/>
          <w:szCs w:val="24"/>
        </w:rPr>
        <w:t>o</w:t>
      </w:r>
      <w:r w:rsidRPr="00D33571">
        <w:rPr>
          <w:rFonts w:eastAsia="Times New Roman"/>
          <w:color w:val="282834"/>
          <w:sz w:val="24"/>
          <w:szCs w:val="24"/>
        </w:rPr>
        <w:t xml:space="preserve">r </w:t>
      </w:r>
      <w:r w:rsidRPr="00D33571">
        <w:rPr>
          <w:rFonts w:eastAsia="Times New Roman"/>
          <w:color w:val="46464B"/>
          <w:sz w:val="24"/>
          <w:szCs w:val="24"/>
        </w:rPr>
        <w:t>ș</w:t>
      </w:r>
      <w:r w:rsidRPr="00D33571">
        <w:rPr>
          <w:rFonts w:eastAsia="Times New Roman"/>
          <w:color w:val="282834"/>
          <w:sz w:val="24"/>
          <w:szCs w:val="24"/>
        </w:rPr>
        <w:t xml:space="preserve">i </w:t>
      </w:r>
      <w:r w:rsidRPr="00D33571">
        <w:rPr>
          <w:rFonts w:eastAsia="Times New Roman"/>
          <w:color w:val="5B5D62"/>
          <w:sz w:val="24"/>
          <w:szCs w:val="24"/>
        </w:rPr>
        <w:t>vulnerabilităților</w:t>
      </w:r>
      <w:r w:rsidRPr="00D33571">
        <w:rPr>
          <w:rFonts w:eastAsia="Times New Roman"/>
          <w:color w:val="282834"/>
          <w:sz w:val="24"/>
          <w:szCs w:val="24"/>
        </w:rPr>
        <w:t xml:space="preserve"> l</w:t>
      </w:r>
      <w:r w:rsidRPr="00D33571">
        <w:rPr>
          <w:rFonts w:eastAsia="Times New Roman"/>
          <w:color w:val="46464B"/>
          <w:sz w:val="24"/>
          <w:szCs w:val="24"/>
        </w:rPr>
        <w:t xml:space="preserve">a </w:t>
      </w:r>
      <w:r w:rsidRPr="00D33571">
        <w:rPr>
          <w:rFonts w:eastAsia="Times New Roman"/>
          <w:color w:val="282834"/>
          <w:sz w:val="24"/>
          <w:szCs w:val="24"/>
        </w:rPr>
        <w:t>corupție;</w:t>
      </w:r>
    </w:p>
    <w:p w14:paraId="6F6D1829" w14:textId="1787F824" w:rsidR="005E02CB" w:rsidRPr="00D33571" w:rsidRDefault="005E02CB" w:rsidP="00D33571">
      <w:pPr>
        <w:pStyle w:val="Listparagraf"/>
        <w:numPr>
          <w:ilvl w:val="0"/>
          <w:numId w:val="14"/>
        </w:numPr>
        <w:spacing w:before="20" w:line="360" w:lineRule="auto"/>
        <w:ind w:left="426"/>
        <w:jc w:val="both"/>
        <w:rPr>
          <w:rFonts w:eastAsia="Times New Roman"/>
          <w:color w:val="5B5D62"/>
          <w:sz w:val="24"/>
          <w:szCs w:val="24"/>
        </w:rPr>
      </w:pPr>
      <w:r w:rsidRPr="00D33571">
        <w:rPr>
          <w:rFonts w:eastAsia="Times New Roman"/>
          <w:color w:val="46464B"/>
          <w:sz w:val="24"/>
          <w:szCs w:val="24"/>
        </w:rPr>
        <w:t xml:space="preserve">Evaluarea incidentelor </w:t>
      </w:r>
      <w:r w:rsidRPr="00D33571">
        <w:rPr>
          <w:rFonts w:eastAsia="Times New Roman"/>
          <w:color w:val="5B5D62"/>
          <w:sz w:val="24"/>
          <w:szCs w:val="24"/>
        </w:rPr>
        <w:t xml:space="preserve"> d</w:t>
      </w:r>
      <w:r w:rsidRPr="00D33571">
        <w:rPr>
          <w:rFonts w:eastAsia="Times New Roman"/>
          <w:color w:val="747477"/>
          <w:sz w:val="24"/>
          <w:szCs w:val="24"/>
        </w:rPr>
        <w:t xml:space="preserve">e </w:t>
      </w:r>
      <w:r w:rsidRPr="00D33571">
        <w:rPr>
          <w:rFonts w:eastAsia="Times New Roman"/>
          <w:color w:val="5B5D62"/>
          <w:sz w:val="24"/>
          <w:szCs w:val="24"/>
        </w:rPr>
        <w:t>integritate.</w:t>
      </w:r>
    </w:p>
    <w:p w14:paraId="2D639BB5" w14:textId="2BE48955" w:rsidR="005E02CB" w:rsidRPr="007E1A3C" w:rsidRDefault="00D33571" w:rsidP="007E1A3C">
      <w:pPr>
        <w:pStyle w:val="Titlu2"/>
        <w:rPr>
          <w:rFonts w:eastAsia="Times New Roman"/>
          <w:b w:val="0"/>
          <w:bCs/>
          <w:color w:val="282834"/>
        </w:rPr>
      </w:pPr>
      <w:bookmarkStart w:id="37" w:name="_Toc98948703"/>
      <w:bookmarkStart w:id="38" w:name="_Toc98948909"/>
      <w:r w:rsidRPr="007E1A3C">
        <w:rPr>
          <w:rFonts w:eastAsia="Times New Roman"/>
          <w:color w:val="282834"/>
        </w:rPr>
        <w:t>d)</w:t>
      </w:r>
      <w:r w:rsidR="005E02CB" w:rsidRPr="007E1A3C">
        <w:rPr>
          <w:rFonts w:eastAsia="Times New Roman"/>
          <w:b w:val="0"/>
          <w:bCs/>
          <w:color w:val="282834"/>
        </w:rPr>
        <w:t xml:space="preserve"> </w:t>
      </w:r>
      <w:r w:rsidR="005E02CB" w:rsidRPr="007E1A3C">
        <w:rPr>
          <w:rStyle w:val="Titlu1Caracter"/>
          <w:b/>
          <w:bCs w:val="0"/>
        </w:rPr>
        <w:t>Documentația  de raportare asupra SNA 2021-2025</w:t>
      </w:r>
      <w:bookmarkEnd w:id="37"/>
      <w:bookmarkEnd w:id="38"/>
    </w:p>
    <w:p w14:paraId="615942BF" w14:textId="3F2D85E9" w:rsidR="005E02CB" w:rsidRPr="005E02CB" w:rsidRDefault="005E02CB" w:rsidP="005E02CB">
      <w:pPr>
        <w:pStyle w:val="Frspaiere"/>
        <w:spacing w:line="360" w:lineRule="auto"/>
        <w:jc w:val="both"/>
        <w:rPr>
          <w:color w:val="46464B"/>
          <w:sz w:val="24"/>
          <w:szCs w:val="24"/>
        </w:rPr>
      </w:pPr>
      <w:r w:rsidRPr="005E02CB">
        <w:rPr>
          <w:color w:val="46464B"/>
          <w:sz w:val="24"/>
          <w:szCs w:val="24"/>
        </w:rPr>
        <w:t>Anual</w:t>
      </w:r>
      <w:r w:rsidR="0052500E">
        <w:rPr>
          <w:color w:val="46464B"/>
          <w:sz w:val="24"/>
          <w:szCs w:val="24"/>
        </w:rPr>
        <w:t xml:space="preserve">, </w:t>
      </w:r>
      <w:r w:rsidRPr="005E02CB">
        <w:rPr>
          <w:color w:val="46464B"/>
          <w:sz w:val="24"/>
          <w:szCs w:val="24"/>
        </w:rPr>
        <w:t>pentru raportarea</w:t>
      </w:r>
      <w:r w:rsidR="0052500E">
        <w:rPr>
          <w:color w:val="46464B"/>
          <w:sz w:val="24"/>
          <w:szCs w:val="24"/>
        </w:rPr>
        <w:t xml:space="preserve"> </w:t>
      </w:r>
      <w:r w:rsidRPr="005E02CB">
        <w:rPr>
          <w:color w:val="46464B"/>
          <w:sz w:val="24"/>
          <w:szCs w:val="24"/>
        </w:rPr>
        <w:t>implementării</w:t>
      </w:r>
      <w:r w:rsidR="0052500E">
        <w:rPr>
          <w:color w:val="46464B"/>
          <w:sz w:val="24"/>
          <w:szCs w:val="24"/>
        </w:rPr>
        <w:t xml:space="preserve"> </w:t>
      </w:r>
      <w:r w:rsidRPr="005E02CB">
        <w:rPr>
          <w:color w:val="46464B"/>
          <w:sz w:val="24"/>
          <w:szCs w:val="24"/>
        </w:rPr>
        <w:t>Stra</w:t>
      </w:r>
      <w:r w:rsidRPr="005E02CB">
        <w:rPr>
          <w:sz w:val="24"/>
          <w:szCs w:val="24"/>
        </w:rPr>
        <w:t>tegiei</w:t>
      </w:r>
      <w:r w:rsidR="0052500E">
        <w:rPr>
          <w:sz w:val="24"/>
          <w:szCs w:val="24"/>
        </w:rPr>
        <w:t xml:space="preserve"> </w:t>
      </w:r>
      <w:r w:rsidRPr="005E02CB">
        <w:rPr>
          <w:sz w:val="24"/>
          <w:szCs w:val="24"/>
        </w:rPr>
        <w:t>Naționale</w:t>
      </w:r>
      <w:r w:rsidR="0052500E">
        <w:rPr>
          <w:sz w:val="24"/>
          <w:szCs w:val="24"/>
        </w:rPr>
        <w:t xml:space="preserve"> </w:t>
      </w:r>
      <w:r w:rsidRPr="005E02CB">
        <w:rPr>
          <w:sz w:val="24"/>
          <w:szCs w:val="24"/>
        </w:rPr>
        <w:t xml:space="preserve">Anticorupție                                se întocmesc </w:t>
      </w:r>
      <w:r w:rsidRPr="005E02CB">
        <w:rPr>
          <w:color w:val="46464B"/>
          <w:sz w:val="24"/>
          <w:szCs w:val="24"/>
        </w:rPr>
        <w:t>următoarele rapoarte:</w:t>
      </w:r>
    </w:p>
    <w:p w14:paraId="38628AFB" w14:textId="77777777" w:rsidR="005E02CB" w:rsidRPr="005E02CB" w:rsidRDefault="005E02CB" w:rsidP="005E02CB">
      <w:pPr>
        <w:pStyle w:val="Listparagraf"/>
        <w:numPr>
          <w:ilvl w:val="0"/>
          <w:numId w:val="2"/>
        </w:numPr>
        <w:spacing w:line="360" w:lineRule="auto"/>
        <w:ind w:left="426"/>
        <w:jc w:val="both"/>
        <w:rPr>
          <w:rFonts w:eastAsia="Times New Roman"/>
          <w:color w:val="282834"/>
          <w:sz w:val="24"/>
          <w:szCs w:val="24"/>
        </w:rPr>
      </w:pPr>
      <w:r w:rsidRPr="005E02CB">
        <w:rPr>
          <w:rFonts w:eastAsia="Times New Roman"/>
          <w:color w:val="282834"/>
          <w:sz w:val="24"/>
          <w:szCs w:val="24"/>
        </w:rPr>
        <w:t>Raportul privind stadiul realizării măsurilor aferente Planului de integritate;</w:t>
      </w:r>
    </w:p>
    <w:p w14:paraId="377A80BF" w14:textId="77777777" w:rsidR="005E02CB" w:rsidRPr="005E02CB" w:rsidRDefault="005E02CB" w:rsidP="005E02CB">
      <w:pPr>
        <w:pStyle w:val="Listparagraf"/>
        <w:numPr>
          <w:ilvl w:val="0"/>
          <w:numId w:val="2"/>
        </w:numPr>
        <w:spacing w:before="20" w:line="360" w:lineRule="auto"/>
        <w:ind w:left="426"/>
        <w:jc w:val="both"/>
        <w:rPr>
          <w:rFonts w:eastAsia="Times New Roman"/>
          <w:color w:val="282834"/>
          <w:sz w:val="24"/>
          <w:szCs w:val="24"/>
        </w:rPr>
      </w:pPr>
      <w:r w:rsidRPr="005E02CB">
        <w:rPr>
          <w:rFonts w:eastAsia="Times New Roman"/>
          <w:color w:val="282834"/>
          <w:sz w:val="24"/>
          <w:szCs w:val="24"/>
        </w:rPr>
        <w:t>Raportul privind implementarea inventarului măsurilor de transparență instituțională și de prevenire a corupției pentru anul de raportare;</w:t>
      </w:r>
    </w:p>
    <w:p w14:paraId="71A9F6C0" w14:textId="77777777" w:rsidR="005E02CB" w:rsidRPr="005E02CB" w:rsidRDefault="005E02CB" w:rsidP="005E02CB">
      <w:pPr>
        <w:pStyle w:val="Listparagraf"/>
        <w:numPr>
          <w:ilvl w:val="0"/>
          <w:numId w:val="2"/>
        </w:numPr>
        <w:spacing w:line="360" w:lineRule="auto"/>
        <w:ind w:left="426"/>
        <w:jc w:val="both"/>
        <w:rPr>
          <w:rFonts w:eastAsia="Times New Roman"/>
          <w:color w:val="282834"/>
          <w:sz w:val="24"/>
          <w:szCs w:val="24"/>
        </w:rPr>
      </w:pPr>
      <w:r w:rsidRPr="005E02CB">
        <w:rPr>
          <w:rFonts w:eastAsia="Times New Roman"/>
          <w:color w:val="282834"/>
          <w:sz w:val="24"/>
          <w:szCs w:val="24"/>
        </w:rPr>
        <w:t>Raportul narativ referitor la stadiul implementării măsurilor prevăzute în Strategia Națională Anticorupție</w:t>
      </w:r>
    </w:p>
    <w:p w14:paraId="206C1C03" w14:textId="7DEDDCC1" w:rsidR="005E02CB" w:rsidRPr="005E02CB" w:rsidRDefault="005E02CB" w:rsidP="005E02CB">
      <w:pPr>
        <w:spacing w:line="360" w:lineRule="auto"/>
        <w:ind w:left="66"/>
        <w:jc w:val="both"/>
        <w:rPr>
          <w:rFonts w:eastAsia="Times New Roman"/>
          <w:color w:val="282834"/>
          <w:sz w:val="24"/>
          <w:szCs w:val="24"/>
        </w:rPr>
      </w:pPr>
      <w:r w:rsidRPr="005E02CB">
        <w:rPr>
          <w:rFonts w:eastAsia="Times New Roman"/>
          <w:color w:val="282834"/>
          <w:sz w:val="24"/>
          <w:szCs w:val="24"/>
        </w:rPr>
        <w:t xml:space="preserve">Elaborarea </w:t>
      </w:r>
      <w:r w:rsidRPr="0052500E">
        <w:rPr>
          <w:rFonts w:eastAsia="Times New Roman"/>
          <w:i/>
          <w:iCs/>
          <w:color w:val="282834"/>
          <w:sz w:val="24"/>
          <w:szCs w:val="24"/>
        </w:rPr>
        <w:t>Raportului privind stadiul realizării</w:t>
      </w:r>
      <w:r w:rsidRPr="0052500E">
        <w:rPr>
          <w:rFonts w:eastAsia="Times New Roman"/>
          <w:i/>
          <w:iCs/>
          <w:color w:val="46464B"/>
          <w:sz w:val="24"/>
          <w:szCs w:val="24"/>
        </w:rPr>
        <w:t xml:space="preserve"> măsurilor aferente Planului de integritate</w:t>
      </w:r>
      <w:r w:rsidRPr="005E02CB">
        <w:rPr>
          <w:rFonts w:eastAsia="Times New Roman"/>
          <w:color w:val="46464B"/>
          <w:sz w:val="24"/>
          <w:szCs w:val="24"/>
        </w:rPr>
        <w:t xml:space="preserve"> pentru implementarea Strategiei Naționale Anticorupție 2021-2025 în cadrul </w:t>
      </w:r>
      <w:r w:rsidRPr="005E02CB">
        <w:rPr>
          <w:rFonts w:eastAsia="Times New Roman"/>
          <w:color w:val="5B5D62"/>
          <w:sz w:val="24"/>
          <w:szCs w:val="24"/>
        </w:rPr>
        <w:t>U</w:t>
      </w:r>
      <w:r w:rsidRPr="005E02CB">
        <w:rPr>
          <w:rFonts w:eastAsia="Times New Roman"/>
          <w:color w:val="87878E"/>
          <w:sz w:val="24"/>
          <w:szCs w:val="24"/>
        </w:rPr>
        <w:t>.</w:t>
      </w:r>
      <w:r w:rsidRPr="005E02CB">
        <w:rPr>
          <w:rFonts w:eastAsia="Times New Roman"/>
          <w:color w:val="46464B"/>
          <w:sz w:val="24"/>
          <w:szCs w:val="24"/>
        </w:rPr>
        <w:t>A</w:t>
      </w:r>
      <w:r w:rsidRPr="005E02CB">
        <w:rPr>
          <w:rFonts w:eastAsia="Times New Roman"/>
          <w:color w:val="747477"/>
          <w:sz w:val="24"/>
          <w:szCs w:val="24"/>
        </w:rPr>
        <w:t>.</w:t>
      </w:r>
      <w:r w:rsidRPr="005E02CB">
        <w:rPr>
          <w:rFonts w:eastAsia="Times New Roman"/>
          <w:color w:val="5B5D62"/>
          <w:sz w:val="24"/>
          <w:szCs w:val="24"/>
        </w:rPr>
        <w:t xml:space="preserve">T. se </w:t>
      </w:r>
      <w:r w:rsidRPr="005E02CB">
        <w:rPr>
          <w:rFonts w:eastAsia="Times New Roman"/>
          <w:color w:val="46464B"/>
          <w:sz w:val="24"/>
          <w:szCs w:val="24"/>
        </w:rPr>
        <w:t>întocmește de</w:t>
      </w:r>
      <w:r w:rsidR="0052500E">
        <w:rPr>
          <w:rFonts w:eastAsia="Times New Roman"/>
          <w:color w:val="46464B"/>
          <w:sz w:val="24"/>
          <w:szCs w:val="24"/>
        </w:rPr>
        <w:t xml:space="preserve"> </w:t>
      </w:r>
      <w:r w:rsidRPr="005E02CB">
        <w:rPr>
          <w:rFonts w:eastAsia="Times New Roman"/>
          <w:color w:val="46464B"/>
          <w:sz w:val="24"/>
          <w:szCs w:val="24"/>
        </w:rPr>
        <w:t>către</w:t>
      </w:r>
      <w:r w:rsidR="0052500E">
        <w:rPr>
          <w:rFonts w:eastAsia="Times New Roman"/>
          <w:color w:val="46464B"/>
          <w:sz w:val="24"/>
          <w:szCs w:val="24"/>
        </w:rPr>
        <w:t xml:space="preserve"> </w:t>
      </w:r>
      <w:r w:rsidRPr="005E02CB">
        <w:rPr>
          <w:rFonts w:eastAsia="Times New Roman"/>
          <w:color w:val="46464B"/>
          <w:sz w:val="24"/>
          <w:szCs w:val="24"/>
        </w:rPr>
        <w:t>coordonatorul</w:t>
      </w:r>
      <w:r w:rsidR="0052500E">
        <w:rPr>
          <w:rFonts w:eastAsia="Times New Roman"/>
          <w:color w:val="46464B"/>
          <w:sz w:val="24"/>
          <w:szCs w:val="24"/>
        </w:rPr>
        <w:t xml:space="preserve"> </w:t>
      </w:r>
      <w:r w:rsidRPr="005E02CB">
        <w:rPr>
          <w:rFonts w:eastAsia="Times New Roman"/>
          <w:color w:val="46464B"/>
          <w:sz w:val="24"/>
          <w:szCs w:val="24"/>
        </w:rPr>
        <w:t>imp</w:t>
      </w:r>
      <w:r w:rsidRPr="005E02CB">
        <w:rPr>
          <w:rFonts w:eastAsia="Times New Roman"/>
          <w:color w:val="282834"/>
          <w:sz w:val="24"/>
          <w:szCs w:val="24"/>
        </w:rPr>
        <w:t>l</w:t>
      </w:r>
      <w:r w:rsidRPr="005E02CB">
        <w:rPr>
          <w:rFonts w:eastAsia="Times New Roman"/>
          <w:color w:val="46464B"/>
          <w:sz w:val="24"/>
          <w:szCs w:val="24"/>
        </w:rPr>
        <w:t>ementării pla</w:t>
      </w:r>
      <w:r w:rsidRPr="005E02CB">
        <w:rPr>
          <w:rFonts w:eastAsia="Times New Roman"/>
          <w:color w:val="282834"/>
          <w:sz w:val="24"/>
          <w:szCs w:val="24"/>
        </w:rPr>
        <w:t>n</w:t>
      </w:r>
      <w:r w:rsidRPr="005E02CB">
        <w:rPr>
          <w:rFonts w:eastAsia="Times New Roman"/>
          <w:color w:val="46464B"/>
          <w:sz w:val="24"/>
          <w:szCs w:val="24"/>
        </w:rPr>
        <w:t>ulu</w:t>
      </w:r>
      <w:r w:rsidRPr="005E02CB">
        <w:rPr>
          <w:rFonts w:eastAsia="Times New Roman"/>
          <w:color w:val="282834"/>
          <w:sz w:val="24"/>
          <w:szCs w:val="24"/>
        </w:rPr>
        <w:t xml:space="preserve">i </w:t>
      </w:r>
      <w:r w:rsidRPr="005E02CB">
        <w:rPr>
          <w:rFonts w:eastAsia="Times New Roman"/>
          <w:color w:val="46464B"/>
          <w:sz w:val="24"/>
          <w:szCs w:val="24"/>
        </w:rPr>
        <w:t>de  integritate</w:t>
      </w:r>
      <w:r w:rsidRPr="005E02CB">
        <w:rPr>
          <w:rFonts w:eastAsia="Times New Roman"/>
          <w:color w:val="87878E"/>
          <w:sz w:val="24"/>
          <w:szCs w:val="24"/>
        </w:rPr>
        <w:t xml:space="preserve">,  </w:t>
      </w:r>
      <w:r w:rsidRPr="005E02CB">
        <w:rPr>
          <w:rFonts w:eastAsia="Times New Roman"/>
          <w:color w:val="46464B"/>
          <w:sz w:val="24"/>
          <w:szCs w:val="24"/>
        </w:rPr>
        <w:t xml:space="preserve">prin </w:t>
      </w:r>
      <w:r w:rsidRPr="005E02CB">
        <w:rPr>
          <w:rFonts w:eastAsia="Times New Roman"/>
          <w:color w:val="5B5D62"/>
          <w:sz w:val="24"/>
          <w:szCs w:val="24"/>
        </w:rPr>
        <w:t xml:space="preserve">centralizarea </w:t>
      </w:r>
      <w:r w:rsidRPr="005E02CB">
        <w:rPr>
          <w:color w:val="46464B"/>
          <w:sz w:val="24"/>
          <w:szCs w:val="24"/>
        </w:rPr>
        <w:t>informațiilor</w:t>
      </w:r>
      <w:r w:rsidRPr="005E02CB">
        <w:rPr>
          <w:rFonts w:eastAsia="Times New Roman"/>
          <w:color w:val="46464B"/>
          <w:sz w:val="24"/>
          <w:szCs w:val="24"/>
        </w:rPr>
        <w:t xml:space="preserve"> </w:t>
      </w:r>
      <w:r w:rsidRPr="005E02CB">
        <w:rPr>
          <w:rFonts w:eastAsia="Times New Roman"/>
          <w:color w:val="282834"/>
          <w:sz w:val="24"/>
          <w:szCs w:val="24"/>
        </w:rPr>
        <w:t>d</w:t>
      </w:r>
      <w:r w:rsidRPr="005E02CB">
        <w:rPr>
          <w:rFonts w:eastAsia="Times New Roman"/>
          <w:color w:val="46464B"/>
          <w:sz w:val="24"/>
          <w:szCs w:val="24"/>
        </w:rPr>
        <w:t xml:space="preserve">e </w:t>
      </w:r>
      <w:r w:rsidRPr="005E02CB">
        <w:rPr>
          <w:rFonts w:eastAsia="Times New Roman"/>
          <w:color w:val="282834"/>
          <w:sz w:val="24"/>
          <w:szCs w:val="24"/>
        </w:rPr>
        <w:t>l</w:t>
      </w:r>
      <w:r w:rsidRPr="005E02CB">
        <w:rPr>
          <w:rFonts w:eastAsia="Times New Roman"/>
          <w:color w:val="46464B"/>
          <w:sz w:val="24"/>
          <w:szCs w:val="24"/>
        </w:rPr>
        <w:t xml:space="preserve">a compartimentele din </w:t>
      </w:r>
      <w:r w:rsidRPr="005E02CB">
        <w:rPr>
          <w:rFonts w:eastAsia="Times New Roman"/>
          <w:color w:val="282834"/>
          <w:sz w:val="24"/>
          <w:szCs w:val="24"/>
        </w:rPr>
        <w:t>c</w:t>
      </w:r>
      <w:r w:rsidRPr="005E02CB">
        <w:rPr>
          <w:rFonts w:eastAsia="Times New Roman"/>
          <w:color w:val="46464B"/>
          <w:sz w:val="24"/>
          <w:szCs w:val="24"/>
        </w:rPr>
        <w:t>a</w:t>
      </w:r>
      <w:r w:rsidRPr="005E02CB">
        <w:rPr>
          <w:rFonts w:eastAsia="Times New Roman"/>
          <w:color w:val="282834"/>
          <w:sz w:val="24"/>
          <w:szCs w:val="24"/>
        </w:rPr>
        <w:t>d</w:t>
      </w:r>
      <w:r w:rsidRPr="005E02CB">
        <w:rPr>
          <w:rFonts w:eastAsia="Times New Roman"/>
          <w:color w:val="46464B"/>
          <w:sz w:val="24"/>
          <w:szCs w:val="24"/>
        </w:rPr>
        <w:t>r</w:t>
      </w:r>
      <w:r w:rsidRPr="005E02CB">
        <w:rPr>
          <w:rFonts w:eastAsia="Times New Roman"/>
          <w:color w:val="282834"/>
          <w:sz w:val="24"/>
          <w:szCs w:val="24"/>
        </w:rPr>
        <w:t xml:space="preserve">ul </w:t>
      </w:r>
      <w:r w:rsidRPr="005E02CB">
        <w:rPr>
          <w:color w:val="46464B"/>
          <w:sz w:val="24"/>
          <w:szCs w:val="24"/>
        </w:rPr>
        <w:t>U.A.T  responsabile</w:t>
      </w:r>
      <w:r w:rsidRPr="005E02CB">
        <w:rPr>
          <w:rFonts w:eastAsia="Times New Roman"/>
          <w:color w:val="5B5D62"/>
          <w:sz w:val="24"/>
          <w:szCs w:val="24"/>
        </w:rPr>
        <w:t xml:space="preserve"> </w:t>
      </w:r>
      <w:r w:rsidRPr="005E02CB">
        <w:rPr>
          <w:rFonts w:eastAsia="Times New Roman"/>
          <w:color w:val="46464B"/>
          <w:sz w:val="24"/>
          <w:szCs w:val="24"/>
        </w:rPr>
        <w:t xml:space="preserve">de </w:t>
      </w:r>
      <w:r w:rsidRPr="005E02CB">
        <w:rPr>
          <w:rFonts w:eastAsia="Times New Roman"/>
          <w:color w:val="5B5D62"/>
          <w:sz w:val="24"/>
          <w:szCs w:val="24"/>
        </w:rPr>
        <w:t>implementarea măsurilo</w:t>
      </w:r>
      <w:r w:rsidRPr="005E02CB">
        <w:rPr>
          <w:rFonts w:eastAsia="Times New Roman"/>
          <w:color w:val="46464B"/>
          <w:sz w:val="24"/>
          <w:szCs w:val="24"/>
        </w:rPr>
        <w:t>r aferente an</w:t>
      </w:r>
      <w:r w:rsidRPr="005E02CB">
        <w:rPr>
          <w:rFonts w:eastAsia="Times New Roman"/>
          <w:color w:val="282834"/>
          <w:sz w:val="24"/>
          <w:szCs w:val="24"/>
        </w:rPr>
        <w:t>ul</w:t>
      </w:r>
      <w:r w:rsidRPr="005E02CB">
        <w:rPr>
          <w:rFonts w:eastAsia="Times New Roman"/>
          <w:color w:val="46464B"/>
          <w:sz w:val="24"/>
          <w:szCs w:val="24"/>
        </w:rPr>
        <w:t xml:space="preserve">ui </w:t>
      </w:r>
      <w:r w:rsidRPr="005E02CB">
        <w:rPr>
          <w:rFonts w:eastAsia="Times New Roman"/>
          <w:color w:val="282834"/>
          <w:sz w:val="24"/>
          <w:szCs w:val="24"/>
        </w:rPr>
        <w:t>d</w:t>
      </w:r>
      <w:r w:rsidRPr="005E02CB">
        <w:rPr>
          <w:rFonts w:eastAsia="Times New Roman"/>
          <w:color w:val="46464B"/>
          <w:sz w:val="24"/>
          <w:szCs w:val="24"/>
        </w:rPr>
        <w:t>e raportare cu</w:t>
      </w:r>
      <w:r w:rsidRPr="005E02CB">
        <w:rPr>
          <w:rFonts w:eastAsia="Times New Roman"/>
          <w:color w:val="282834"/>
          <w:sz w:val="24"/>
          <w:szCs w:val="24"/>
        </w:rPr>
        <w:t>prinse</w:t>
      </w:r>
      <w:r w:rsidRPr="005E02CB">
        <w:rPr>
          <w:rFonts w:eastAsia="Times New Roman"/>
          <w:color w:val="46464B"/>
          <w:sz w:val="24"/>
          <w:szCs w:val="24"/>
        </w:rPr>
        <w:t xml:space="preserve"> în </w:t>
      </w:r>
      <w:r w:rsidRPr="005E02CB">
        <w:rPr>
          <w:rFonts w:eastAsia="Times New Roman"/>
          <w:color w:val="282834"/>
          <w:sz w:val="24"/>
          <w:szCs w:val="24"/>
        </w:rPr>
        <w:t>Pl</w:t>
      </w:r>
      <w:r w:rsidRPr="005E02CB">
        <w:rPr>
          <w:rFonts w:eastAsia="Times New Roman"/>
          <w:color w:val="46464B"/>
          <w:sz w:val="24"/>
          <w:szCs w:val="24"/>
        </w:rPr>
        <w:t>anul de integritate.</w:t>
      </w:r>
    </w:p>
    <w:p w14:paraId="6E7B6718" w14:textId="293AD6AB" w:rsidR="005E02CB" w:rsidRPr="005E02CB" w:rsidRDefault="005E02CB" w:rsidP="005E02CB">
      <w:pPr>
        <w:spacing w:before="240" w:after="240" w:line="360" w:lineRule="auto"/>
        <w:jc w:val="both"/>
        <w:rPr>
          <w:rFonts w:eastAsia="Times New Roman"/>
          <w:color w:val="46464B"/>
          <w:sz w:val="24"/>
          <w:szCs w:val="24"/>
        </w:rPr>
      </w:pPr>
      <w:r w:rsidRPr="0052500E">
        <w:rPr>
          <w:rFonts w:eastAsia="Times New Roman"/>
          <w:i/>
          <w:iCs/>
          <w:color w:val="282834"/>
          <w:sz w:val="24"/>
          <w:szCs w:val="24"/>
        </w:rPr>
        <w:lastRenderedPageBreak/>
        <w:t>R</w:t>
      </w:r>
      <w:r w:rsidRPr="0052500E">
        <w:rPr>
          <w:rFonts w:eastAsia="Times New Roman"/>
          <w:i/>
          <w:iCs/>
          <w:color w:val="46464B"/>
          <w:sz w:val="24"/>
          <w:szCs w:val="24"/>
        </w:rPr>
        <w:t xml:space="preserve">aportul privind </w:t>
      </w:r>
      <w:r w:rsidRPr="0052500E">
        <w:rPr>
          <w:rFonts w:eastAsia="Times New Roman"/>
          <w:i/>
          <w:iCs/>
          <w:color w:val="5B5D62"/>
          <w:sz w:val="24"/>
          <w:szCs w:val="24"/>
        </w:rPr>
        <w:t>stadiul</w:t>
      </w:r>
      <w:r w:rsidRPr="0052500E">
        <w:rPr>
          <w:rFonts w:eastAsia="Times New Roman"/>
          <w:i/>
          <w:iCs/>
          <w:color w:val="46464B"/>
          <w:sz w:val="24"/>
          <w:szCs w:val="24"/>
        </w:rPr>
        <w:t xml:space="preserve"> realizării măsurilor aferente P</w:t>
      </w:r>
      <w:r w:rsidRPr="0052500E">
        <w:rPr>
          <w:rFonts w:eastAsia="Times New Roman"/>
          <w:i/>
          <w:iCs/>
          <w:color w:val="282834"/>
          <w:sz w:val="24"/>
          <w:szCs w:val="24"/>
        </w:rPr>
        <w:t>lanului de integritate</w:t>
      </w:r>
      <w:r w:rsidRPr="005E02CB">
        <w:rPr>
          <w:rFonts w:eastAsia="Times New Roman"/>
          <w:color w:val="282834"/>
          <w:sz w:val="24"/>
          <w:szCs w:val="24"/>
        </w:rPr>
        <w:t xml:space="preserve"> pentru implementarea </w:t>
      </w:r>
      <w:r w:rsidRPr="005E02CB">
        <w:rPr>
          <w:rFonts w:eastAsia="Times New Roman"/>
          <w:color w:val="46464B"/>
          <w:sz w:val="24"/>
          <w:szCs w:val="24"/>
        </w:rPr>
        <w:t>Strategiei Naționale</w:t>
      </w:r>
      <w:r w:rsidRPr="005E02CB">
        <w:rPr>
          <w:rFonts w:eastAsia="Times New Roman"/>
          <w:color w:val="5B5D62"/>
          <w:sz w:val="24"/>
          <w:szCs w:val="24"/>
        </w:rPr>
        <w:t xml:space="preserve">  </w:t>
      </w:r>
      <w:r w:rsidRPr="005E02CB">
        <w:rPr>
          <w:rFonts w:eastAsia="Times New Roman"/>
          <w:color w:val="46464B"/>
          <w:sz w:val="24"/>
          <w:szCs w:val="24"/>
        </w:rPr>
        <w:t>Anticorupție 2021</w:t>
      </w:r>
      <w:r w:rsidRPr="005E02CB">
        <w:rPr>
          <w:rFonts w:eastAsia="Times New Roman"/>
          <w:color w:val="282834"/>
          <w:sz w:val="24"/>
          <w:szCs w:val="24"/>
        </w:rPr>
        <w:t>-</w:t>
      </w:r>
      <w:r w:rsidRPr="005E02CB">
        <w:rPr>
          <w:rFonts w:eastAsia="Times New Roman"/>
          <w:color w:val="46464B"/>
          <w:sz w:val="24"/>
          <w:szCs w:val="24"/>
        </w:rPr>
        <w:t xml:space="preserve">2025 cuprinde, </w:t>
      </w:r>
      <w:r w:rsidRPr="005E02CB">
        <w:rPr>
          <w:rFonts w:eastAsia="Times New Roman"/>
          <w:color w:val="282834"/>
          <w:sz w:val="24"/>
          <w:szCs w:val="24"/>
        </w:rPr>
        <w:t xml:space="preserve">în plus față de Planul de integritate, la </w:t>
      </w:r>
      <w:r w:rsidRPr="005E02CB">
        <w:rPr>
          <w:rFonts w:eastAsia="Times New Roman"/>
          <w:color w:val="46464B"/>
          <w:sz w:val="24"/>
          <w:szCs w:val="24"/>
        </w:rPr>
        <w:t>final</w:t>
      </w:r>
      <w:r w:rsidRPr="005E02CB">
        <w:rPr>
          <w:rFonts w:eastAsia="Times New Roman"/>
          <w:color w:val="282834"/>
          <w:sz w:val="24"/>
          <w:szCs w:val="24"/>
        </w:rPr>
        <w:t xml:space="preserve"> </w:t>
      </w:r>
      <w:r w:rsidRPr="005E02CB">
        <w:rPr>
          <w:rFonts w:eastAsia="Times New Roman"/>
          <w:color w:val="46464B"/>
          <w:sz w:val="24"/>
          <w:szCs w:val="24"/>
        </w:rPr>
        <w:t xml:space="preserve">o </w:t>
      </w:r>
      <w:r w:rsidRPr="005E02CB">
        <w:rPr>
          <w:rFonts w:eastAsia="Times New Roman"/>
          <w:color w:val="5B5D62"/>
          <w:sz w:val="24"/>
          <w:szCs w:val="24"/>
        </w:rPr>
        <w:t>coloană</w:t>
      </w:r>
      <w:r w:rsidRPr="005E02CB">
        <w:rPr>
          <w:rFonts w:eastAsia="Times New Roman"/>
          <w:color w:val="747477"/>
          <w:sz w:val="24"/>
          <w:szCs w:val="24"/>
        </w:rPr>
        <w:t xml:space="preserve">, </w:t>
      </w:r>
      <w:r w:rsidRPr="005E02CB">
        <w:rPr>
          <w:rFonts w:eastAsia="Times New Roman"/>
          <w:i/>
          <w:color w:val="46464B"/>
          <w:sz w:val="24"/>
          <w:szCs w:val="24"/>
        </w:rPr>
        <w:t>Stadiu</w:t>
      </w:r>
      <w:r w:rsidRPr="005E02CB">
        <w:rPr>
          <w:rFonts w:eastAsia="Times New Roman"/>
          <w:i/>
          <w:color w:val="282834"/>
          <w:sz w:val="24"/>
          <w:szCs w:val="24"/>
        </w:rPr>
        <w:t xml:space="preserve">l </w:t>
      </w:r>
      <w:r w:rsidRPr="005E02CB">
        <w:rPr>
          <w:rFonts w:eastAsia="Times New Roman"/>
          <w:i/>
          <w:color w:val="46464B"/>
          <w:sz w:val="24"/>
          <w:szCs w:val="24"/>
        </w:rPr>
        <w:t>de implementare</w:t>
      </w:r>
      <w:r w:rsidRPr="005E02CB">
        <w:rPr>
          <w:rFonts w:eastAsia="Times New Roman"/>
          <w:i/>
          <w:color w:val="747477"/>
          <w:sz w:val="24"/>
          <w:szCs w:val="24"/>
        </w:rPr>
        <w:t xml:space="preserve">, </w:t>
      </w:r>
      <w:r w:rsidRPr="005E02CB">
        <w:rPr>
          <w:rFonts w:eastAsia="Times New Roman"/>
          <w:color w:val="282834"/>
          <w:sz w:val="24"/>
          <w:szCs w:val="24"/>
        </w:rPr>
        <w:t>care se completează    potrivit  nivelului de implementare a fiecărei măsuri.</w:t>
      </w:r>
    </w:p>
    <w:p w14:paraId="0F2EF2EA" w14:textId="77777777" w:rsidR="005E02CB" w:rsidRPr="005E02CB" w:rsidRDefault="005E02CB" w:rsidP="005E02CB">
      <w:pPr>
        <w:spacing w:before="100" w:line="360" w:lineRule="auto"/>
        <w:jc w:val="both"/>
        <w:rPr>
          <w:rFonts w:eastAsia="Times New Roman"/>
          <w:color w:val="242333"/>
          <w:sz w:val="24"/>
          <w:szCs w:val="24"/>
        </w:rPr>
      </w:pPr>
      <w:r w:rsidRPr="005E02CB">
        <w:rPr>
          <w:rFonts w:eastAsia="Times New Roman"/>
          <w:color w:val="242333"/>
          <w:sz w:val="24"/>
          <w:szCs w:val="24"/>
        </w:rPr>
        <w:t>Raportul semnat de Primarul Comunei se transmite</w:t>
      </w:r>
      <w:r w:rsidRPr="005E02CB">
        <w:rPr>
          <w:rFonts w:eastAsia="Times New Roman"/>
          <w:color w:val="46464D"/>
          <w:sz w:val="24"/>
          <w:szCs w:val="24"/>
        </w:rPr>
        <w:t xml:space="preserve">, </w:t>
      </w:r>
      <w:r w:rsidRPr="005E02CB">
        <w:rPr>
          <w:rFonts w:eastAsia="Times New Roman"/>
          <w:color w:val="242333"/>
          <w:sz w:val="24"/>
          <w:szCs w:val="24"/>
        </w:rPr>
        <w:t>prin grija coordon</w:t>
      </w:r>
      <w:r w:rsidRPr="005E02CB">
        <w:rPr>
          <w:rFonts w:eastAsia="Times New Roman"/>
          <w:color w:val="46464D"/>
          <w:sz w:val="24"/>
          <w:szCs w:val="24"/>
        </w:rPr>
        <w:t>a</w:t>
      </w:r>
      <w:r w:rsidRPr="005E02CB">
        <w:rPr>
          <w:rFonts w:eastAsia="Times New Roman"/>
          <w:color w:val="242333"/>
          <w:sz w:val="24"/>
          <w:szCs w:val="24"/>
        </w:rPr>
        <w:t>torului implementării Planului de integritate către Ministerul Justiției</w:t>
      </w:r>
      <w:r w:rsidRPr="005E02CB">
        <w:rPr>
          <w:rFonts w:eastAsia="Times New Roman"/>
          <w:color w:val="46464D"/>
          <w:sz w:val="24"/>
          <w:szCs w:val="24"/>
        </w:rPr>
        <w:t xml:space="preserve">, </w:t>
      </w:r>
      <w:r w:rsidRPr="005E02CB">
        <w:rPr>
          <w:rFonts w:eastAsia="Times New Roman"/>
          <w:color w:val="242333"/>
          <w:sz w:val="24"/>
          <w:szCs w:val="24"/>
        </w:rPr>
        <w:t>conform solicitărilor făcute de către</w:t>
      </w:r>
      <w:r w:rsidRPr="005E02CB">
        <w:rPr>
          <w:rFonts w:eastAsia="Times New Roman"/>
          <w:color w:val="46464D"/>
          <w:sz w:val="24"/>
          <w:szCs w:val="24"/>
        </w:rPr>
        <w:t xml:space="preserve"> </w:t>
      </w:r>
      <w:r w:rsidRPr="005E02CB">
        <w:rPr>
          <w:rFonts w:eastAsia="Times New Roman"/>
          <w:color w:val="242333"/>
          <w:sz w:val="24"/>
          <w:szCs w:val="24"/>
        </w:rPr>
        <w:t>acesta; documentul elaborat pe suport fizic se păstrează de coordonatorul implementării Planului de integritate.</w:t>
      </w:r>
    </w:p>
    <w:p w14:paraId="3847F7FE" w14:textId="2596CB6C" w:rsidR="005E02CB" w:rsidRPr="005E02CB" w:rsidRDefault="005E02CB" w:rsidP="005E02CB">
      <w:pPr>
        <w:spacing w:line="360" w:lineRule="auto"/>
        <w:jc w:val="both"/>
        <w:rPr>
          <w:rFonts w:eastAsia="Times New Roman"/>
          <w:color w:val="242333"/>
          <w:sz w:val="24"/>
          <w:szCs w:val="24"/>
        </w:rPr>
      </w:pPr>
      <w:r w:rsidRPr="005E02CB">
        <w:rPr>
          <w:rFonts w:eastAsia="Times New Roman"/>
          <w:color w:val="242333"/>
          <w:sz w:val="24"/>
          <w:szCs w:val="24"/>
        </w:rPr>
        <w:t xml:space="preserve">Elaborarea </w:t>
      </w:r>
      <w:r w:rsidRPr="0052500E">
        <w:rPr>
          <w:rFonts w:eastAsia="Times New Roman"/>
          <w:i/>
          <w:iCs/>
          <w:color w:val="242333"/>
          <w:sz w:val="24"/>
          <w:szCs w:val="24"/>
        </w:rPr>
        <w:t>Raportului privind implementarea inventarului măsurilor de transparență instituțională și de prevenire a corupției</w:t>
      </w:r>
      <w:r w:rsidRPr="005E02CB">
        <w:rPr>
          <w:rFonts w:eastAsia="Times New Roman"/>
          <w:color w:val="242333"/>
          <w:sz w:val="24"/>
          <w:szCs w:val="24"/>
        </w:rPr>
        <w:t xml:space="preserve"> se întocmește de către coordonatorul implementării planului de integritate</w:t>
      </w:r>
      <w:r w:rsidRPr="005E02CB">
        <w:rPr>
          <w:rFonts w:eastAsia="Times New Roman"/>
          <w:color w:val="46464D"/>
          <w:sz w:val="24"/>
          <w:szCs w:val="24"/>
        </w:rPr>
        <w:t xml:space="preserve">, </w:t>
      </w:r>
      <w:r w:rsidRPr="005E02CB">
        <w:rPr>
          <w:rFonts w:eastAsia="Times New Roman"/>
          <w:color w:val="242333"/>
          <w:sz w:val="24"/>
          <w:szCs w:val="24"/>
        </w:rPr>
        <w:t>prin centralizarea informațiilor de la compartimentele din cadrul U.A.T. Datele ce trebuie completate în acest raport sunt similare cu cele din Inventarul măsurilor de transparență instituțională și de prevenire a corupției la care se adaugă o nouă coloană în care, aferent anului de raportare se completează pentru fiecare indicator de evaluare, valoarea acestuia din anul respectiv.</w:t>
      </w:r>
    </w:p>
    <w:p w14:paraId="3C01912F" w14:textId="77777777" w:rsidR="005E02CB" w:rsidRPr="005E02CB" w:rsidRDefault="005E02CB" w:rsidP="005E02CB">
      <w:pPr>
        <w:spacing w:line="360" w:lineRule="auto"/>
        <w:jc w:val="both"/>
        <w:rPr>
          <w:rFonts w:eastAsia="Times New Roman"/>
          <w:color w:val="242333"/>
          <w:sz w:val="24"/>
          <w:szCs w:val="24"/>
        </w:rPr>
      </w:pPr>
      <w:r w:rsidRPr="005E02CB">
        <w:rPr>
          <w:rFonts w:eastAsia="Times New Roman"/>
          <w:color w:val="242333"/>
          <w:sz w:val="24"/>
          <w:szCs w:val="24"/>
        </w:rPr>
        <w:t>Raportul semnat de Primarul Comunei se transmite</w:t>
      </w:r>
      <w:r w:rsidRPr="005E02CB">
        <w:rPr>
          <w:rFonts w:eastAsia="Times New Roman"/>
          <w:color w:val="46464D"/>
          <w:sz w:val="24"/>
          <w:szCs w:val="24"/>
        </w:rPr>
        <w:t xml:space="preserve">, </w:t>
      </w:r>
      <w:r w:rsidRPr="005E02CB">
        <w:rPr>
          <w:rFonts w:eastAsia="Times New Roman"/>
          <w:color w:val="242333"/>
          <w:sz w:val="24"/>
          <w:szCs w:val="24"/>
        </w:rPr>
        <w:t>prin grija coordonatorului implementării Planului de integritate către Ministerul Justiției, conform solicitărilor făcute de către acesta; documentul elaborat pe suport fizic se păstrează de coordonatorul implementării Planului de integritate.</w:t>
      </w:r>
    </w:p>
    <w:p w14:paraId="232B7D9C" w14:textId="7446CA63" w:rsidR="005E02CB" w:rsidRPr="005E02CB" w:rsidRDefault="005E02CB" w:rsidP="005E02CB">
      <w:pPr>
        <w:spacing w:line="360" w:lineRule="auto"/>
        <w:jc w:val="both"/>
        <w:rPr>
          <w:rFonts w:eastAsia="Times New Roman"/>
          <w:color w:val="46464D"/>
          <w:sz w:val="24"/>
          <w:szCs w:val="24"/>
        </w:rPr>
      </w:pPr>
      <w:r w:rsidRPr="0052500E">
        <w:rPr>
          <w:rFonts w:eastAsia="Times New Roman"/>
          <w:i/>
          <w:iCs/>
          <w:color w:val="242333"/>
          <w:sz w:val="24"/>
          <w:szCs w:val="24"/>
        </w:rPr>
        <w:t>Elaborarea Raportului narativ referitor la stadiul implementării</w:t>
      </w:r>
      <w:r w:rsidRPr="005E02CB">
        <w:rPr>
          <w:rFonts w:eastAsia="Times New Roman"/>
          <w:color w:val="242333"/>
          <w:sz w:val="24"/>
          <w:szCs w:val="24"/>
        </w:rPr>
        <w:t xml:space="preserve"> măsurilor prevăzute în Strategia Națională Anticorupție se face de către  coordonatorul  implementării Planului  de </w:t>
      </w:r>
      <w:r w:rsidRPr="005E02CB">
        <w:rPr>
          <w:rFonts w:eastAsia="Times New Roman"/>
          <w:color w:val="46464D"/>
          <w:sz w:val="24"/>
          <w:szCs w:val="24"/>
        </w:rPr>
        <w:t>integritate ș</w:t>
      </w:r>
      <w:r w:rsidRPr="005E02CB">
        <w:rPr>
          <w:color w:val="242333"/>
          <w:sz w:val="24"/>
          <w:szCs w:val="24"/>
        </w:rPr>
        <w:t xml:space="preserve">i </w:t>
      </w:r>
      <w:r w:rsidRPr="005E02CB">
        <w:rPr>
          <w:rFonts w:eastAsia="Times New Roman"/>
          <w:color w:val="46464D"/>
          <w:sz w:val="24"/>
          <w:szCs w:val="24"/>
        </w:rPr>
        <w:t>co</w:t>
      </w:r>
      <w:r w:rsidRPr="005E02CB">
        <w:rPr>
          <w:rFonts w:eastAsia="Times New Roman"/>
          <w:color w:val="242333"/>
          <w:sz w:val="24"/>
          <w:szCs w:val="24"/>
        </w:rPr>
        <w:t xml:space="preserve">nține detalii referitoare la: activitățile realizate pentru implementarea Strategiei </w:t>
      </w:r>
      <w:r w:rsidRPr="005E02CB">
        <w:rPr>
          <w:rFonts w:eastAsia="Times New Roman"/>
          <w:color w:val="46464D"/>
          <w:sz w:val="24"/>
          <w:szCs w:val="24"/>
        </w:rPr>
        <w:t>Națio</w:t>
      </w:r>
      <w:r w:rsidRPr="005E02CB">
        <w:rPr>
          <w:rFonts w:eastAsia="Times New Roman"/>
          <w:color w:val="242333"/>
          <w:sz w:val="24"/>
          <w:szCs w:val="24"/>
        </w:rPr>
        <w:t>n</w:t>
      </w:r>
      <w:r w:rsidRPr="005E02CB">
        <w:rPr>
          <w:rFonts w:eastAsia="Times New Roman"/>
          <w:color w:val="46464D"/>
          <w:sz w:val="24"/>
          <w:szCs w:val="24"/>
        </w:rPr>
        <w:t>a</w:t>
      </w:r>
      <w:r w:rsidRPr="005E02CB">
        <w:rPr>
          <w:rFonts w:eastAsia="Times New Roman"/>
          <w:color w:val="242333"/>
          <w:sz w:val="24"/>
          <w:szCs w:val="24"/>
        </w:rPr>
        <w:t>l</w:t>
      </w:r>
      <w:r w:rsidRPr="005E02CB">
        <w:rPr>
          <w:rFonts w:eastAsia="Times New Roman"/>
          <w:color w:val="46464D"/>
          <w:sz w:val="24"/>
          <w:szCs w:val="24"/>
        </w:rPr>
        <w:t xml:space="preserve">e Anticorupție, </w:t>
      </w:r>
      <w:r w:rsidRPr="005E02CB">
        <w:rPr>
          <w:rFonts w:eastAsia="Times New Roman"/>
          <w:color w:val="242333"/>
          <w:sz w:val="24"/>
          <w:szCs w:val="24"/>
        </w:rPr>
        <w:t xml:space="preserve">incidente de integritate depistate și măsurile de remediere întreprinse, </w:t>
      </w:r>
      <w:r w:rsidRPr="005E02CB">
        <w:rPr>
          <w:rFonts w:eastAsia="Times New Roman"/>
          <w:color w:val="46464D"/>
          <w:sz w:val="24"/>
          <w:szCs w:val="24"/>
        </w:rPr>
        <w:t>bunele pract</w:t>
      </w:r>
      <w:r w:rsidRPr="005E02CB">
        <w:rPr>
          <w:rFonts w:eastAsia="Times New Roman"/>
          <w:color w:val="242333"/>
          <w:sz w:val="24"/>
          <w:szCs w:val="24"/>
        </w:rPr>
        <w:t>i</w:t>
      </w:r>
      <w:r w:rsidRPr="005E02CB">
        <w:rPr>
          <w:rFonts w:eastAsia="Times New Roman"/>
          <w:color w:val="46464D"/>
          <w:sz w:val="24"/>
          <w:szCs w:val="24"/>
        </w:rPr>
        <w:t>c</w:t>
      </w:r>
      <w:r w:rsidRPr="005E02CB">
        <w:rPr>
          <w:rFonts w:eastAsia="Times New Roman"/>
          <w:color w:val="242333"/>
          <w:sz w:val="24"/>
          <w:szCs w:val="24"/>
        </w:rPr>
        <w:t xml:space="preserve">i și dificultățile întâmpinate în procesul de implementare a Strategiei Naționale </w:t>
      </w:r>
      <w:r w:rsidRPr="005E02CB">
        <w:rPr>
          <w:rFonts w:eastAsia="Times New Roman"/>
          <w:color w:val="46464D"/>
          <w:sz w:val="24"/>
          <w:szCs w:val="24"/>
        </w:rPr>
        <w:t>Anticorupție.</w:t>
      </w:r>
    </w:p>
    <w:p w14:paraId="567E92BA" w14:textId="5E236F83" w:rsidR="005E02CB" w:rsidRDefault="005E02CB" w:rsidP="005E02CB">
      <w:pPr>
        <w:spacing w:line="360" w:lineRule="auto"/>
        <w:jc w:val="both"/>
        <w:rPr>
          <w:rFonts w:eastAsia="Times New Roman"/>
          <w:color w:val="242333"/>
          <w:sz w:val="24"/>
          <w:szCs w:val="24"/>
        </w:rPr>
      </w:pPr>
      <w:r w:rsidRPr="005E02CB">
        <w:rPr>
          <w:rFonts w:eastAsia="Times New Roman"/>
          <w:color w:val="242333"/>
          <w:sz w:val="24"/>
          <w:szCs w:val="24"/>
        </w:rPr>
        <w:t>Raportul semnat de Primarul Comunei se transmite</w:t>
      </w:r>
      <w:r w:rsidRPr="005E02CB">
        <w:rPr>
          <w:rFonts w:eastAsia="Times New Roman"/>
          <w:color w:val="46464D"/>
          <w:sz w:val="24"/>
          <w:szCs w:val="24"/>
        </w:rPr>
        <w:t xml:space="preserve">, </w:t>
      </w:r>
      <w:r w:rsidRPr="005E02CB">
        <w:rPr>
          <w:rFonts w:eastAsia="Times New Roman"/>
          <w:color w:val="242333"/>
          <w:sz w:val="24"/>
          <w:szCs w:val="24"/>
        </w:rPr>
        <w:t>prin grija coordonatorului implementării Planului de integritate către Ministerul Justiției</w:t>
      </w:r>
      <w:r w:rsidRPr="005E02CB">
        <w:rPr>
          <w:rFonts w:eastAsia="Times New Roman"/>
          <w:color w:val="46464D"/>
          <w:sz w:val="24"/>
          <w:szCs w:val="24"/>
        </w:rPr>
        <w:t xml:space="preserve">, </w:t>
      </w:r>
      <w:r w:rsidRPr="005E02CB">
        <w:rPr>
          <w:rFonts w:eastAsia="Times New Roman"/>
          <w:color w:val="242333"/>
          <w:sz w:val="24"/>
          <w:szCs w:val="24"/>
        </w:rPr>
        <w:t>conform solicitărilor făcute de către acesta; documentul elaborat pe suport fizic se păstrează de coordonatorul implementării Planului de integritate.</w:t>
      </w:r>
    </w:p>
    <w:p w14:paraId="1079DBFE" w14:textId="77777777" w:rsidR="00237679" w:rsidRPr="005E02CB" w:rsidRDefault="00237679" w:rsidP="005E02CB">
      <w:pPr>
        <w:spacing w:line="360" w:lineRule="auto"/>
        <w:jc w:val="both"/>
        <w:rPr>
          <w:rFonts w:eastAsia="Times New Roman"/>
          <w:color w:val="242333"/>
          <w:sz w:val="24"/>
          <w:szCs w:val="24"/>
        </w:rPr>
      </w:pPr>
    </w:p>
    <w:p w14:paraId="50CFC73B" w14:textId="5981A853" w:rsidR="005E02CB" w:rsidRPr="007E1A3C" w:rsidRDefault="00237679" w:rsidP="007E1A3C">
      <w:pPr>
        <w:pStyle w:val="Titlu2"/>
        <w:rPr>
          <w:rFonts w:eastAsia="Times New Roman"/>
          <w:b w:val="0"/>
          <w:bCs/>
          <w:color w:val="242333"/>
        </w:rPr>
      </w:pPr>
      <w:bookmarkStart w:id="39" w:name="_Toc98948704"/>
      <w:bookmarkStart w:id="40" w:name="_Toc98948910"/>
      <w:r w:rsidRPr="007E1A3C">
        <w:rPr>
          <w:rFonts w:eastAsia="Times New Roman"/>
          <w:color w:val="242333"/>
        </w:rPr>
        <w:lastRenderedPageBreak/>
        <w:t>e)</w:t>
      </w:r>
      <w:r w:rsidRPr="007E1A3C">
        <w:rPr>
          <w:rFonts w:eastAsia="Times New Roman"/>
          <w:b w:val="0"/>
          <w:bCs/>
          <w:color w:val="242333"/>
        </w:rPr>
        <w:t xml:space="preserve"> </w:t>
      </w:r>
      <w:r w:rsidR="005E02CB" w:rsidRPr="007E1A3C">
        <w:rPr>
          <w:rStyle w:val="Titlu1Caracter"/>
          <w:b/>
          <w:bCs w:val="0"/>
        </w:rPr>
        <w:t>Publicarea informațiilor de interes public</w:t>
      </w:r>
      <w:bookmarkEnd w:id="39"/>
      <w:bookmarkEnd w:id="40"/>
    </w:p>
    <w:p w14:paraId="4E1AFE38" w14:textId="7372E872" w:rsidR="005E02CB" w:rsidRPr="005E02CB" w:rsidRDefault="00237679" w:rsidP="005E02CB">
      <w:pPr>
        <w:spacing w:before="20" w:line="360" w:lineRule="auto"/>
        <w:jc w:val="both"/>
        <w:rPr>
          <w:rFonts w:eastAsia="Times New Roman"/>
          <w:color w:val="242333"/>
          <w:sz w:val="24"/>
          <w:szCs w:val="24"/>
        </w:rPr>
      </w:pPr>
      <w:r>
        <w:rPr>
          <w:rFonts w:eastAsia="Times New Roman"/>
          <w:color w:val="242333"/>
          <w:sz w:val="24"/>
          <w:szCs w:val="24"/>
        </w:rPr>
        <w:t>S</w:t>
      </w:r>
      <w:r w:rsidR="005E02CB" w:rsidRPr="005E02CB">
        <w:rPr>
          <w:rFonts w:eastAsia="Times New Roman"/>
          <w:color w:val="242333"/>
          <w:sz w:val="24"/>
          <w:szCs w:val="24"/>
        </w:rPr>
        <w:t>ite-ul este necesar să fie structurat pe următoarele secțiuni:</w:t>
      </w:r>
    </w:p>
    <w:p w14:paraId="5FE48050" w14:textId="323320DD" w:rsidR="00B927FA" w:rsidRPr="005B0A29" w:rsidRDefault="006B7588" w:rsidP="00B927FA">
      <w:pPr>
        <w:shd w:val="clear" w:color="auto" w:fill="FFFFFF"/>
        <w:spacing w:after="150" w:line="360" w:lineRule="auto"/>
        <w:jc w:val="both"/>
        <w:rPr>
          <w:rFonts w:eastAsia="Times New Roman"/>
          <w:b/>
          <w:bCs/>
          <w:i/>
          <w:iCs/>
          <w:sz w:val="24"/>
          <w:szCs w:val="24"/>
          <w:lang w:val="ro-RO"/>
        </w:rPr>
      </w:pPr>
      <w:r>
        <w:rPr>
          <w:rFonts w:eastAsia="Times New Roman"/>
          <w:b/>
          <w:bCs/>
          <w:i/>
          <w:iCs/>
          <w:sz w:val="24"/>
          <w:szCs w:val="24"/>
          <w:lang w:val="ro-RO"/>
        </w:rPr>
        <w:t>I</w:t>
      </w:r>
      <w:r w:rsidR="00B927FA" w:rsidRPr="005B0A29">
        <w:rPr>
          <w:rFonts w:eastAsia="Times New Roman"/>
          <w:b/>
          <w:bCs/>
          <w:i/>
          <w:iCs/>
          <w:sz w:val="24"/>
          <w:szCs w:val="24"/>
          <w:lang w:val="ro-RO"/>
        </w:rPr>
        <w:t xml:space="preserve">. </w:t>
      </w:r>
      <w:proofErr w:type="spellStart"/>
      <w:r w:rsidR="00B927FA" w:rsidRPr="005B0A29">
        <w:rPr>
          <w:rFonts w:eastAsia="Times New Roman"/>
          <w:b/>
          <w:bCs/>
          <w:i/>
          <w:iCs/>
          <w:sz w:val="24"/>
          <w:szCs w:val="24"/>
          <w:lang w:val="ro-RO"/>
        </w:rPr>
        <w:t>Secţiunea</w:t>
      </w:r>
      <w:proofErr w:type="spellEnd"/>
      <w:r w:rsidR="00B927FA" w:rsidRPr="005B0A29">
        <w:rPr>
          <w:rFonts w:eastAsia="Times New Roman"/>
          <w:b/>
          <w:bCs/>
          <w:i/>
          <w:iCs/>
          <w:sz w:val="24"/>
          <w:szCs w:val="24"/>
          <w:lang w:val="ro-RO"/>
        </w:rPr>
        <w:t xml:space="preserve"> Despre </w:t>
      </w:r>
      <w:proofErr w:type="spellStart"/>
      <w:r w:rsidR="00B927FA" w:rsidRPr="005B0A29">
        <w:rPr>
          <w:rFonts w:eastAsia="Times New Roman"/>
          <w:b/>
          <w:bCs/>
          <w:i/>
          <w:iCs/>
          <w:sz w:val="24"/>
          <w:szCs w:val="24"/>
          <w:lang w:val="ro-RO"/>
        </w:rPr>
        <w:t>instituţie</w:t>
      </w:r>
      <w:proofErr w:type="spellEnd"/>
      <w:r w:rsidR="00B927FA" w:rsidRPr="005B0A29">
        <w:rPr>
          <w:rFonts w:eastAsia="Times New Roman"/>
          <w:b/>
          <w:bCs/>
          <w:i/>
          <w:iCs/>
          <w:sz w:val="24"/>
          <w:szCs w:val="24"/>
          <w:lang w:val="ro-RO"/>
        </w:rPr>
        <w:t>/Despre noi/Prezentare</w:t>
      </w:r>
    </w:p>
    <w:p w14:paraId="5C1B5D7E" w14:textId="77777777" w:rsidR="00B927FA" w:rsidRPr="005B0A29" w:rsidRDefault="00B927FA" w:rsidP="00B927FA">
      <w:pPr>
        <w:shd w:val="clear" w:color="auto" w:fill="FFFFFF"/>
        <w:spacing w:after="150" w:line="360" w:lineRule="auto"/>
        <w:jc w:val="both"/>
        <w:rPr>
          <w:rFonts w:eastAsia="Times New Roman"/>
          <w:sz w:val="24"/>
          <w:szCs w:val="24"/>
          <w:lang w:val="ro-RO"/>
        </w:rPr>
      </w:pPr>
      <w:r w:rsidRPr="005B0A29">
        <w:rPr>
          <w:rFonts w:eastAsia="Times New Roman"/>
          <w:sz w:val="24"/>
          <w:szCs w:val="24"/>
          <w:lang w:val="ro-RO"/>
        </w:rPr>
        <w:t xml:space="preserve">1.1 </w:t>
      </w:r>
      <w:proofErr w:type="spellStart"/>
      <w:r w:rsidRPr="005B0A29">
        <w:rPr>
          <w:rFonts w:eastAsia="Times New Roman"/>
          <w:i/>
          <w:iCs/>
          <w:sz w:val="24"/>
          <w:szCs w:val="24"/>
          <w:lang w:val="ro-RO"/>
        </w:rPr>
        <w:t>Legislaţie</w:t>
      </w:r>
      <w:proofErr w:type="spellEnd"/>
      <w:r w:rsidRPr="005B0A29">
        <w:rPr>
          <w:rFonts w:eastAsia="Times New Roman"/>
          <w:i/>
          <w:iCs/>
          <w:sz w:val="24"/>
          <w:szCs w:val="24"/>
          <w:lang w:val="ro-RO"/>
        </w:rPr>
        <w:t xml:space="preserve"> privind organizarea </w:t>
      </w:r>
      <w:proofErr w:type="spellStart"/>
      <w:r w:rsidRPr="005B0A29">
        <w:rPr>
          <w:rFonts w:eastAsia="Times New Roman"/>
          <w:i/>
          <w:iCs/>
          <w:sz w:val="24"/>
          <w:szCs w:val="24"/>
          <w:lang w:val="ro-RO"/>
        </w:rPr>
        <w:t>şi</w:t>
      </w:r>
      <w:proofErr w:type="spellEnd"/>
      <w:r w:rsidRPr="005B0A29">
        <w:rPr>
          <w:rFonts w:eastAsia="Times New Roman"/>
          <w:i/>
          <w:iCs/>
          <w:sz w:val="24"/>
          <w:szCs w:val="24"/>
          <w:lang w:val="ro-RO"/>
        </w:rPr>
        <w:t xml:space="preserve"> </w:t>
      </w:r>
      <w:proofErr w:type="spellStart"/>
      <w:r w:rsidRPr="005B0A29">
        <w:rPr>
          <w:rFonts w:eastAsia="Times New Roman"/>
          <w:i/>
          <w:iCs/>
          <w:sz w:val="24"/>
          <w:szCs w:val="24"/>
          <w:lang w:val="ro-RO"/>
        </w:rPr>
        <w:t>funcţionarea</w:t>
      </w:r>
      <w:proofErr w:type="spellEnd"/>
      <w:r w:rsidRPr="005B0A29">
        <w:rPr>
          <w:rFonts w:eastAsia="Times New Roman"/>
          <w:i/>
          <w:iCs/>
          <w:sz w:val="24"/>
          <w:szCs w:val="24"/>
          <w:lang w:val="ro-RO"/>
        </w:rPr>
        <w:t xml:space="preserve"> </w:t>
      </w:r>
      <w:proofErr w:type="spellStart"/>
      <w:r w:rsidRPr="005B0A29">
        <w:rPr>
          <w:rFonts w:eastAsia="Times New Roman"/>
          <w:i/>
          <w:iCs/>
          <w:sz w:val="24"/>
          <w:szCs w:val="24"/>
          <w:lang w:val="ro-RO"/>
        </w:rPr>
        <w:t>instituţiei</w:t>
      </w:r>
      <w:proofErr w:type="spellEnd"/>
      <w:r w:rsidRPr="005B0A29">
        <w:rPr>
          <w:rFonts w:eastAsia="Times New Roman"/>
          <w:sz w:val="24"/>
          <w:szCs w:val="24"/>
          <w:lang w:val="ro-RO"/>
        </w:rPr>
        <w:t xml:space="preserve"> - </w:t>
      </w:r>
      <w:proofErr w:type="spellStart"/>
      <w:r w:rsidRPr="005B0A29">
        <w:rPr>
          <w:sz w:val="24"/>
          <w:szCs w:val="24"/>
          <w:shd w:val="clear" w:color="auto" w:fill="FFFFFF"/>
        </w:rPr>
        <w:t>Legislaţia</w:t>
      </w:r>
      <w:proofErr w:type="spellEnd"/>
      <w:r w:rsidRPr="005B0A29">
        <w:rPr>
          <w:sz w:val="24"/>
          <w:szCs w:val="24"/>
          <w:shd w:val="clear" w:color="auto" w:fill="FFFFFF"/>
        </w:rPr>
        <w:t xml:space="preserve"> care reglementează organizarea </w:t>
      </w:r>
      <w:proofErr w:type="spellStart"/>
      <w:r w:rsidRPr="005B0A29">
        <w:rPr>
          <w:sz w:val="24"/>
          <w:szCs w:val="24"/>
          <w:shd w:val="clear" w:color="auto" w:fill="FFFFFF"/>
        </w:rPr>
        <w:t>şi</w:t>
      </w:r>
      <w:proofErr w:type="spellEnd"/>
      <w:r w:rsidRPr="005B0A29">
        <w:rPr>
          <w:sz w:val="24"/>
          <w:szCs w:val="24"/>
          <w:shd w:val="clear" w:color="auto" w:fill="FFFFFF"/>
        </w:rPr>
        <w:t xml:space="preserve"> </w:t>
      </w:r>
      <w:proofErr w:type="spellStart"/>
      <w:r w:rsidRPr="005B0A29">
        <w:rPr>
          <w:sz w:val="24"/>
          <w:szCs w:val="24"/>
          <w:shd w:val="clear" w:color="auto" w:fill="FFFFFF"/>
        </w:rPr>
        <w:t>funcţionarea</w:t>
      </w:r>
      <w:proofErr w:type="spellEnd"/>
      <w:r w:rsidRPr="005B0A29">
        <w:rPr>
          <w:sz w:val="24"/>
          <w:szCs w:val="24"/>
          <w:shd w:val="clear" w:color="auto" w:fill="FFFFFF"/>
        </w:rPr>
        <w:t xml:space="preserve"> </w:t>
      </w:r>
      <w:proofErr w:type="spellStart"/>
      <w:r w:rsidRPr="005B0A29">
        <w:rPr>
          <w:sz w:val="24"/>
          <w:szCs w:val="24"/>
          <w:shd w:val="clear" w:color="auto" w:fill="FFFFFF"/>
        </w:rPr>
        <w:t>instituţiei</w:t>
      </w:r>
      <w:proofErr w:type="spellEnd"/>
      <w:r w:rsidRPr="005B0A29">
        <w:rPr>
          <w:sz w:val="24"/>
          <w:szCs w:val="24"/>
          <w:shd w:val="clear" w:color="auto" w:fill="FFFFFF"/>
        </w:rPr>
        <w:t xml:space="preserve"> cu link către fiecare act normativ (disponibil în format electronic) în portalul http://legislatie.just.ro/</w:t>
      </w:r>
    </w:p>
    <w:p w14:paraId="20DEA236" w14:textId="77777777" w:rsidR="00B927FA" w:rsidRPr="005B0A29" w:rsidRDefault="00B927FA" w:rsidP="00B927FA">
      <w:pPr>
        <w:shd w:val="clear" w:color="auto" w:fill="FFFFFF"/>
        <w:spacing w:after="150" w:line="360" w:lineRule="auto"/>
        <w:jc w:val="both"/>
        <w:rPr>
          <w:rFonts w:eastAsia="Times New Roman"/>
          <w:sz w:val="24"/>
          <w:szCs w:val="24"/>
          <w:lang w:val="ro-RO"/>
        </w:rPr>
      </w:pPr>
      <w:r w:rsidRPr="005B0A29">
        <w:rPr>
          <w:rFonts w:eastAsia="Times New Roman"/>
          <w:sz w:val="24"/>
          <w:szCs w:val="24"/>
          <w:lang w:val="ro-RO"/>
        </w:rPr>
        <w:t>1.2 </w:t>
      </w:r>
      <w:r w:rsidRPr="005B0A29">
        <w:rPr>
          <w:rFonts w:eastAsia="Times New Roman"/>
          <w:i/>
          <w:iCs/>
          <w:sz w:val="24"/>
          <w:szCs w:val="24"/>
          <w:lang w:val="ro-RO"/>
        </w:rPr>
        <w:t>Prezentarea conducerii</w:t>
      </w:r>
      <w:r w:rsidRPr="005B0A29">
        <w:rPr>
          <w:rFonts w:eastAsia="Times New Roman"/>
          <w:sz w:val="24"/>
          <w:szCs w:val="24"/>
          <w:lang w:val="ro-RO"/>
        </w:rPr>
        <w:t>, cu publicarea CV-urilor aferente pentru demnitarii din conducere</w:t>
      </w:r>
    </w:p>
    <w:p w14:paraId="1801B9A0" w14:textId="77777777" w:rsidR="00B927FA" w:rsidRPr="005B0A29" w:rsidRDefault="00B927FA" w:rsidP="0012312D">
      <w:pPr>
        <w:pStyle w:val="Listparagraf"/>
        <w:numPr>
          <w:ilvl w:val="0"/>
          <w:numId w:val="15"/>
        </w:numPr>
        <w:shd w:val="clear" w:color="auto" w:fill="FFFFFF"/>
        <w:spacing w:after="150" w:line="360" w:lineRule="auto"/>
        <w:ind w:left="426"/>
        <w:jc w:val="both"/>
        <w:rPr>
          <w:rFonts w:eastAsia="Times New Roman"/>
          <w:sz w:val="24"/>
          <w:szCs w:val="24"/>
          <w:lang w:val="ro-RO"/>
        </w:rPr>
      </w:pPr>
      <w:r w:rsidRPr="005B0A29">
        <w:rPr>
          <w:rFonts w:eastAsia="Times New Roman"/>
          <w:sz w:val="24"/>
          <w:szCs w:val="24"/>
          <w:lang w:val="ro-RO"/>
        </w:rPr>
        <w:t xml:space="preserve">Lista completă a demnitarilor cu </w:t>
      </w:r>
      <w:proofErr w:type="spellStart"/>
      <w:r w:rsidRPr="005B0A29">
        <w:rPr>
          <w:rFonts w:eastAsia="Times New Roman"/>
          <w:sz w:val="24"/>
          <w:szCs w:val="24"/>
          <w:lang w:val="ro-RO"/>
        </w:rPr>
        <w:t>funcţii</w:t>
      </w:r>
      <w:proofErr w:type="spellEnd"/>
      <w:r w:rsidRPr="005B0A29">
        <w:rPr>
          <w:rFonts w:eastAsia="Times New Roman"/>
          <w:sz w:val="24"/>
          <w:szCs w:val="24"/>
          <w:lang w:val="ro-RO"/>
        </w:rPr>
        <w:t xml:space="preserve"> de conducere,</w:t>
      </w:r>
      <w:r w:rsidRPr="005B0A29">
        <w:rPr>
          <w:sz w:val="24"/>
          <w:szCs w:val="24"/>
          <w:shd w:val="clear" w:color="auto" w:fill="FFFFFF"/>
        </w:rPr>
        <w:t xml:space="preserve"> cu nume </w:t>
      </w:r>
      <w:proofErr w:type="spellStart"/>
      <w:r w:rsidRPr="005B0A29">
        <w:rPr>
          <w:sz w:val="24"/>
          <w:szCs w:val="24"/>
          <w:shd w:val="clear" w:color="auto" w:fill="FFFFFF"/>
        </w:rPr>
        <w:t>şi</w:t>
      </w:r>
      <w:proofErr w:type="spellEnd"/>
      <w:r w:rsidRPr="005B0A29">
        <w:rPr>
          <w:sz w:val="24"/>
          <w:szCs w:val="24"/>
          <w:shd w:val="clear" w:color="auto" w:fill="FFFFFF"/>
        </w:rPr>
        <w:t xml:space="preserve"> prenume. </w:t>
      </w:r>
    </w:p>
    <w:p w14:paraId="153AF7F5" w14:textId="77777777" w:rsidR="00B927FA" w:rsidRPr="005B0A29" w:rsidRDefault="00B927FA" w:rsidP="0012312D">
      <w:pPr>
        <w:pStyle w:val="Listparagraf"/>
        <w:numPr>
          <w:ilvl w:val="0"/>
          <w:numId w:val="15"/>
        </w:numPr>
        <w:shd w:val="clear" w:color="auto" w:fill="FFFFFF"/>
        <w:spacing w:after="150" w:line="360" w:lineRule="auto"/>
        <w:ind w:left="426"/>
        <w:jc w:val="both"/>
        <w:rPr>
          <w:rFonts w:eastAsia="Times New Roman"/>
          <w:sz w:val="24"/>
          <w:szCs w:val="24"/>
          <w:lang w:val="ro-RO"/>
        </w:rPr>
      </w:pPr>
      <w:r w:rsidRPr="005B0A29">
        <w:rPr>
          <w:rFonts w:eastAsia="Times New Roman"/>
          <w:sz w:val="24"/>
          <w:szCs w:val="24"/>
          <w:lang w:val="ro-RO"/>
        </w:rPr>
        <w:t xml:space="preserve">Agenda conducerii, </w:t>
      </w:r>
      <w:r w:rsidRPr="005B0A29">
        <w:rPr>
          <w:sz w:val="24"/>
          <w:szCs w:val="24"/>
          <w:shd w:val="clear" w:color="auto" w:fill="FFFFFF"/>
        </w:rPr>
        <w:t xml:space="preserve">cu o actualizare periodică </w:t>
      </w:r>
      <w:proofErr w:type="spellStart"/>
      <w:r w:rsidRPr="005B0A29">
        <w:rPr>
          <w:sz w:val="24"/>
          <w:szCs w:val="24"/>
          <w:shd w:val="clear" w:color="auto" w:fill="FFFFFF"/>
        </w:rPr>
        <w:t>şi</w:t>
      </w:r>
      <w:proofErr w:type="spellEnd"/>
      <w:r w:rsidRPr="005B0A29">
        <w:rPr>
          <w:sz w:val="24"/>
          <w:szCs w:val="24"/>
          <w:shd w:val="clear" w:color="auto" w:fill="FFFFFF"/>
        </w:rPr>
        <w:t xml:space="preserve"> </w:t>
      </w:r>
      <w:proofErr w:type="spellStart"/>
      <w:r w:rsidRPr="005B0A29">
        <w:rPr>
          <w:sz w:val="24"/>
          <w:szCs w:val="24"/>
          <w:shd w:val="clear" w:color="auto" w:fill="FFFFFF"/>
        </w:rPr>
        <w:t>menţionarea</w:t>
      </w:r>
      <w:proofErr w:type="spellEnd"/>
      <w:r w:rsidRPr="005B0A29">
        <w:rPr>
          <w:sz w:val="24"/>
          <w:szCs w:val="24"/>
          <w:shd w:val="clear" w:color="auto" w:fill="FFFFFF"/>
        </w:rPr>
        <w:t xml:space="preserve"> </w:t>
      </w:r>
      <w:proofErr w:type="spellStart"/>
      <w:r w:rsidRPr="005B0A29">
        <w:rPr>
          <w:sz w:val="24"/>
          <w:szCs w:val="24"/>
          <w:shd w:val="clear" w:color="auto" w:fill="FFFFFF"/>
        </w:rPr>
        <w:t>activităţilor</w:t>
      </w:r>
      <w:proofErr w:type="spellEnd"/>
      <w:r w:rsidRPr="005B0A29">
        <w:rPr>
          <w:sz w:val="24"/>
          <w:szCs w:val="24"/>
          <w:shd w:val="clear" w:color="auto" w:fill="FFFFFF"/>
        </w:rPr>
        <w:t xml:space="preserve"> </w:t>
      </w:r>
      <w:proofErr w:type="spellStart"/>
      <w:r w:rsidRPr="005B0A29">
        <w:rPr>
          <w:sz w:val="24"/>
          <w:szCs w:val="24"/>
          <w:shd w:val="clear" w:color="auto" w:fill="FFFFFF"/>
        </w:rPr>
        <w:t>desfăşurate</w:t>
      </w:r>
      <w:proofErr w:type="spellEnd"/>
      <w:r w:rsidRPr="005B0A29">
        <w:rPr>
          <w:sz w:val="24"/>
          <w:szCs w:val="24"/>
          <w:shd w:val="clear" w:color="auto" w:fill="FFFFFF"/>
        </w:rPr>
        <w:t xml:space="preserve"> de conducerea </w:t>
      </w:r>
      <w:proofErr w:type="spellStart"/>
      <w:r w:rsidRPr="005B0A29">
        <w:rPr>
          <w:sz w:val="24"/>
          <w:szCs w:val="24"/>
          <w:shd w:val="clear" w:color="auto" w:fill="FFFFFF"/>
        </w:rPr>
        <w:t>instituţiei</w:t>
      </w:r>
      <w:proofErr w:type="spellEnd"/>
    </w:p>
    <w:p w14:paraId="12473AC3" w14:textId="77777777" w:rsidR="00B927FA" w:rsidRPr="005B0A29" w:rsidRDefault="00B927FA" w:rsidP="00B927FA">
      <w:pPr>
        <w:shd w:val="clear" w:color="auto" w:fill="FFFFFF"/>
        <w:spacing w:after="150" w:line="360" w:lineRule="auto"/>
        <w:jc w:val="both"/>
        <w:rPr>
          <w:rFonts w:eastAsia="Times New Roman"/>
          <w:sz w:val="24"/>
          <w:szCs w:val="24"/>
          <w:lang w:val="ro-RO"/>
        </w:rPr>
      </w:pPr>
      <w:r w:rsidRPr="005B0A29">
        <w:rPr>
          <w:rFonts w:eastAsia="Times New Roman"/>
          <w:sz w:val="24"/>
          <w:szCs w:val="24"/>
          <w:lang w:val="ro-RO"/>
        </w:rPr>
        <w:t>1.3 </w:t>
      </w:r>
      <w:r w:rsidRPr="005B0A29">
        <w:rPr>
          <w:rFonts w:eastAsia="Times New Roman"/>
          <w:i/>
          <w:iCs/>
          <w:sz w:val="24"/>
          <w:szCs w:val="24"/>
          <w:lang w:val="ro-RO"/>
        </w:rPr>
        <w:t>Organizare</w:t>
      </w:r>
    </w:p>
    <w:p w14:paraId="51A60CA0" w14:textId="77777777" w:rsidR="00B927FA" w:rsidRPr="005B0A29" w:rsidRDefault="00B927FA" w:rsidP="0012312D">
      <w:pPr>
        <w:pStyle w:val="Listparagraf"/>
        <w:numPr>
          <w:ilvl w:val="0"/>
          <w:numId w:val="16"/>
        </w:numPr>
        <w:shd w:val="clear" w:color="auto" w:fill="FFFFFF"/>
        <w:spacing w:after="150" w:line="360" w:lineRule="auto"/>
        <w:ind w:left="426"/>
        <w:jc w:val="both"/>
        <w:rPr>
          <w:rFonts w:eastAsia="Times New Roman"/>
          <w:sz w:val="24"/>
          <w:szCs w:val="24"/>
          <w:lang w:val="ro-RO"/>
        </w:rPr>
      </w:pPr>
      <w:r w:rsidRPr="005B0A29">
        <w:rPr>
          <w:rFonts w:eastAsia="Times New Roman"/>
          <w:sz w:val="24"/>
          <w:szCs w:val="24"/>
          <w:lang w:val="ro-RO"/>
        </w:rPr>
        <w:t xml:space="preserve">Regulament de organizare </w:t>
      </w:r>
      <w:proofErr w:type="spellStart"/>
      <w:r w:rsidRPr="005B0A29">
        <w:rPr>
          <w:rFonts w:eastAsia="Times New Roman"/>
          <w:sz w:val="24"/>
          <w:szCs w:val="24"/>
          <w:lang w:val="ro-RO"/>
        </w:rPr>
        <w:t>şi</w:t>
      </w:r>
      <w:proofErr w:type="spellEnd"/>
      <w:r w:rsidRPr="005B0A29">
        <w:rPr>
          <w:rFonts w:eastAsia="Times New Roman"/>
          <w:sz w:val="24"/>
          <w:szCs w:val="24"/>
          <w:lang w:val="ro-RO"/>
        </w:rPr>
        <w:t xml:space="preserve"> </w:t>
      </w:r>
      <w:proofErr w:type="spellStart"/>
      <w:r w:rsidRPr="005B0A29">
        <w:rPr>
          <w:rFonts w:eastAsia="Times New Roman"/>
          <w:sz w:val="24"/>
          <w:szCs w:val="24"/>
          <w:lang w:val="ro-RO"/>
        </w:rPr>
        <w:t>funcţionare</w:t>
      </w:r>
      <w:proofErr w:type="spellEnd"/>
      <w:r w:rsidRPr="005B0A29">
        <w:rPr>
          <w:rFonts w:eastAsia="Times New Roman"/>
          <w:sz w:val="24"/>
          <w:szCs w:val="24"/>
          <w:lang w:val="ro-RO"/>
        </w:rPr>
        <w:t xml:space="preserve">, </w:t>
      </w:r>
      <w:r w:rsidRPr="005B0A29">
        <w:rPr>
          <w:sz w:val="24"/>
          <w:szCs w:val="24"/>
          <w:shd w:val="clear" w:color="auto" w:fill="FFFFFF"/>
        </w:rPr>
        <w:t xml:space="preserve">cu precizarea </w:t>
      </w:r>
      <w:proofErr w:type="spellStart"/>
      <w:r w:rsidRPr="005B0A29">
        <w:rPr>
          <w:sz w:val="24"/>
          <w:szCs w:val="24"/>
          <w:shd w:val="clear" w:color="auto" w:fill="FFFFFF"/>
        </w:rPr>
        <w:t>atribuţiilor</w:t>
      </w:r>
      <w:proofErr w:type="spellEnd"/>
      <w:r w:rsidRPr="005B0A29">
        <w:rPr>
          <w:sz w:val="24"/>
          <w:szCs w:val="24"/>
          <w:shd w:val="clear" w:color="auto" w:fill="FFFFFF"/>
        </w:rPr>
        <w:t xml:space="preserve"> departamentelor</w:t>
      </w:r>
    </w:p>
    <w:p w14:paraId="6A3F4265" w14:textId="77777777" w:rsidR="00B927FA" w:rsidRPr="005B0A29" w:rsidRDefault="00B927FA" w:rsidP="0012312D">
      <w:pPr>
        <w:pStyle w:val="Listparagraf"/>
        <w:numPr>
          <w:ilvl w:val="0"/>
          <w:numId w:val="16"/>
        </w:numPr>
        <w:shd w:val="clear" w:color="auto" w:fill="FFFFFF"/>
        <w:spacing w:after="150" w:line="360" w:lineRule="auto"/>
        <w:ind w:left="426"/>
        <w:jc w:val="both"/>
        <w:rPr>
          <w:rFonts w:eastAsia="Times New Roman"/>
          <w:sz w:val="24"/>
          <w:szCs w:val="24"/>
          <w:lang w:val="ro-RO"/>
        </w:rPr>
      </w:pPr>
      <w:r w:rsidRPr="005B0A29">
        <w:rPr>
          <w:rFonts w:eastAsia="Times New Roman"/>
          <w:sz w:val="24"/>
          <w:szCs w:val="24"/>
          <w:lang w:val="ro-RO"/>
        </w:rPr>
        <w:t xml:space="preserve">Organigrama și </w:t>
      </w:r>
      <w:r w:rsidRPr="005B0A29">
        <w:rPr>
          <w:sz w:val="24"/>
          <w:szCs w:val="24"/>
          <w:shd w:val="clear" w:color="auto" w:fill="FFFFFF"/>
        </w:rPr>
        <w:t xml:space="preserve">numărul maxim de posturi; alături de organigramă va exista un link către Regulamentul de organizare </w:t>
      </w:r>
      <w:proofErr w:type="spellStart"/>
      <w:r w:rsidRPr="005B0A29">
        <w:rPr>
          <w:sz w:val="24"/>
          <w:szCs w:val="24"/>
          <w:shd w:val="clear" w:color="auto" w:fill="FFFFFF"/>
        </w:rPr>
        <w:t>şi</w:t>
      </w:r>
      <w:proofErr w:type="spellEnd"/>
      <w:r w:rsidRPr="005B0A29">
        <w:rPr>
          <w:sz w:val="24"/>
          <w:szCs w:val="24"/>
          <w:shd w:val="clear" w:color="auto" w:fill="FFFFFF"/>
        </w:rPr>
        <w:t xml:space="preserve"> </w:t>
      </w:r>
      <w:proofErr w:type="spellStart"/>
      <w:r w:rsidRPr="005B0A29">
        <w:rPr>
          <w:sz w:val="24"/>
          <w:szCs w:val="24"/>
          <w:shd w:val="clear" w:color="auto" w:fill="FFFFFF"/>
        </w:rPr>
        <w:t>funcţionare</w:t>
      </w:r>
      <w:proofErr w:type="spellEnd"/>
      <w:r w:rsidRPr="005B0A29">
        <w:rPr>
          <w:sz w:val="24"/>
          <w:szCs w:val="24"/>
          <w:shd w:val="clear" w:color="auto" w:fill="FFFFFF"/>
        </w:rPr>
        <w:t xml:space="preserve">, pentru </w:t>
      </w:r>
      <w:proofErr w:type="spellStart"/>
      <w:r w:rsidRPr="005B0A29">
        <w:rPr>
          <w:sz w:val="24"/>
          <w:szCs w:val="24"/>
          <w:shd w:val="clear" w:color="auto" w:fill="FFFFFF"/>
        </w:rPr>
        <w:t>informaţii</w:t>
      </w:r>
      <w:proofErr w:type="spellEnd"/>
      <w:r w:rsidRPr="005B0A29">
        <w:rPr>
          <w:sz w:val="24"/>
          <w:szCs w:val="24"/>
          <w:shd w:val="clear" w:color="auto" w:fill="FFFFFF"/>
        </w:rPr>
        <w:t xml:space="preserve"> complete legate de </w:t>
      </w:r>
      <w:proofErr w:type="spellStart"/>
      <w:r w:rsidRPr="005B0A29">
        <w:rPr>
          <w:sz w:val="24"/>
          <w:szCs w:val="24"/>
          <w:shd w:val="clear" w:color="auto" w:fill="FFFFFF"/>
        </w:rPr>
        <w:t>atribuţiile</w:t>
      </w:r>
      <w:proofErr w:type="spellEnd"/>
      <w:r w:rsidRPr="005B0A29">
        <w:rPr>
          <w:sz w:val="24"/>
          <w:szCs w:val="24"/>
          <w:shd w:val="clear" w:color="auto" w:fill="FFFFFF"/>
        </w:rPr>
        <w:t xml:space="preserve"> structurilor componente</w:t>
      </w:r>
    </w:p>
    <w:p w14:paraId="17E30897" w14:textId="77777777" w:rsidR="00B927FA" w:rsidRPr="005B0A29" w:rsidRDefault="00B927FA" w:rsidP="0012312D">
      <w:pPr>
        <w:pStyle w:val="Listparagraf"/>
        <w:numPr>
          <w:ilvl w:val="0"/>
          <w:numId w:val="16"/>
        </w:numPr>
        <w:shd w:val="clear" w:color="auto" w:fill="FFFFFF"/>
        <w:spacing w:after="150" w:line="360" w:lineRule="auto"/>
        <w:ind w:left="426"/>
        <w:jc w:val="both"/>
        <w:rPr>
          <w:rFonts w:eastAsia="Times New Roman"/>
          <w:sz w:val="24"/>
          <w:szCs w:val="24"/>
          <w:lang w:val="ro-RO"/>
        </w:rPr>
      </w:pPr>
      <w:r w:rsidRPr="005B0A29">
        <w:rPr>
          <w:rFonts w:eastAsia="Times New Roman"/>
          <w:sz w:val="24"/>
          <w:szCs w:val="24"/>
          <w:lang w:val="ro-RO"/>
        </w:rPr>
        <w:t xml:space="preserve">Lista </w:t>
      </w:r>
      <w:proofErr w:type="spellStart"/>
      <w:r w:rsidRPr="005B0A29">
        <w:rPr>
          <w:rFonts w:eastAsia="Times New Roman"/>
          <w:sz w:val="24"/>
          <w:szCs w:val="24"/>
          <w:lang w:val="ro-RO"/>
        </w:rPr>
        <w:t>şi</w:t>
      </w:r>
      <w:proofErr w:type="spellEnd"/>
      <w:r w:rsidRPr="005B0A29">
        <w:rPr>
          <w:rFonts w:eastAsia="Times New Roman"/>
          <w:sz w:val="24"/>
          <w:szCs w:val="24"/>
          <w:lang w:val="ro-RO"/>
        </w:rPr>
        <w:t xml:space="preserve"> datele de contact ale </w:t>
      </w:r>
      <w:proofErr w:type="spellStart"/>
      <w:r w:rsidRPr="005B0A29">
        <w:rPr>
          <w:rFonts w:eastAsia="Times New Roman"/>
          <w:sz w:val="24"/>
          <w:szCs w:val="24"/>
          <w:lang w:val="ro-RO"/>
        </w:rPr>
        <w:t>instituţiilor</w:t>
      </w:r>
      <w:proofErr w:type="spellEnd"/>
      <w:r w:rsidRPr="005B0A29">
        <w:rPr>
          <w:rFonts w:eastAsia="Times New Roman"/>
          <w:sz w:val="24"/>
          <w:szCs w:val="24"/>
          <w:lang w:val="ro-RO"/>
        </w:rPr>
        <w:t xml:space="preserve"> care </w:t>
      </w:r>
      <w:proofErr w:type="spellStart"/>
      <w:r w:rsidRPr="005B0A29">
        <w:rPr>
          <w:rFonts w:eastAsia="Times New Roman"/>
          <w:sz w:val="24"/>
          <w:szCs w:val="24"/>
          <w:lang w:val="ro-RO"/>
        </w:rPr>
        <w:t>funcţionează</w:t>
      </w:r>
      <w:proofErr w:type="spellEnd"/>
      <w:r w:rsidRPr="005B0A29">
        <w:rPr>
          <w:rFonts w:eastAsia="Times New Roman"/>
          <w:sz w:val="24"/>
          <w:szCs w:val="24"/>
          <w:lang w:val="ro-RO"/>
        </w:rPr>
        <w:t xml:space="preserve"> în subordinea/coordonarea sau sub autoritatea </w:t>
      </w:r>
      <w:proofErr w:type="spellStart"/>
      <w:r w:rsidRPr="005B0A29">
        <w:rPr>
          <w:rFonts w:eastAsia="Times New Roman"/>
          <w:sz w:val="24"/>
          <w:szCs w:val="24"/>
          <w:lang w:val="ro-RO"/>
        </w:rPr>
        <w:t>instituţiei</w:t>
      </w:r>
      <w:proofErr w:type="spellEnd"/>
      <w:r w:rsidRPr="005B0A29">
        <w:rPr>
          <w:rFonts w:eastAsia="Times New Roman"/>
          <w:sz w:val="24"/>
          <w:szCs w:val="24"/>
          <w:lang w:val="ro-RO"/>
        </w:rPr>
        <w:t xml:space="preserve"> + link la pagina web a subordonatei. Dacă subordonata nu are pagină de internet, atunci link-</w:t>
      </w:r>
      <w:proofErr w:type="spellStart"/>
      <w:r w:rsidRPr="005B0A29">
        <w:rPr>
          <w:rFonts w:eastAsia="Times New Roman"/>
          <w:sz w:val="24"/>
          <w:szCs w:val="24"/>
          <w:lang w:val="ro-RO"/>
        </w:rPr>
        <w:t>ul</w:t>
      </w:r>
      <w:proofErr w:type="spellEnd"/>
      <w:r w:rsidRPr="005B0A29">
        <w:rPr>
          <w:rFonts w:eastAsia="Times New Roman"/>
          <w:sz w:val="24"/>
          <w:szCs w:val="24"/>
          <w:lang w:val="ro-RO"/>
        </w:rPr>
        <w:t xml:space="preserve"> trebuie să conducă la o sub-pagină a </w:t>
      </w:r>
      <w:proofErr w:type="spellStart"/>
      <w:r w:rsidRPr="005B0A29">
        <w:rPr>
          <w:rFonts w:eastAsia="Times New Roman"/>
          <w:sz w:val="24"/>
          <w:szCs w:val="24"/>
          <w:lang w:val="ro-RO"/>
        </w:rPr>
        <w:t>instituţiei</w:t>
      </w:r>
      <w:proofErr w:type="spellEnd"/>
      <w:r w:rsidRPr="005B0A29">
        <w:rPr>
          <w:rFonts w:eastAsia="Times New Roman"/>
          <w:sz w:val="24"/>
          <w:szCs w:val="24"/>
          <w:lang w:val="ro-RO"/>
        </w:rPr>
        <w:t xml:space="preserve"> tutelare care să </w:t>
      </w:r>
      <w:proofErr w:type="spellStart"/>
      <w:r w:rsidRPr="005B0A29">
        <w:rPr>
          <w:rFonts w:eastAsia="Times New Roman"/>
          <w:sz w:val="24"/>
          <w:szCs w:val="24"/>
          <w:lang w:val="ro-RO"/>
        </w:rPr>
        <w:t>conţină</w:t>
      </w:r>
      <w:proofErr w:type="spellEnd"/>
      <w:r w:rsidRPr="005B0A29">
        <w:rPr>
          <w:rFonts w:eastAsia="Times New Roman"/>
          <w:sz w:val="24"/>
          <w:szCs w:val="24"/>
          <w:lang w:val="ro-RO"/>
        </w:rPr>
        <w:t xml:space="preserve"> </w:t>
      </w:r>
      <w:proofErr w:type="spellStart"/>
      <w:r w:rsidRPr="005B0A29">
        <w:rPr>
          <w:rFonts w:eastAsia="Times New Roman"/>
          <w:sz w:val="24"/>
          <w:szCs w:val="24"/>
          <w:lang w:val="ro-RO"/>
        </w:rPr>
        <w:t>informaţiile</w:t>
      </w:r>
      <w:proofErr w:type="spellEnd"/>
      <w:r w:rsidRPr="005B0A29">
        <w:rPr>
          <w:rFonts w:eastAsia="Times New Roman"/>
          <w:sz w:val="24"/>
          <w:szCs w:val="24"/>
          <w:lang w:val="ro-RO"/>
        </w:rPr>
        <w:t xml:space="preserve"> pe care ar trebui să le </w:t>
      </w:r>
      <w:proofErr w:type="spellStart"/>
      <w:r w:rsidRPr="005B0A29">
        <w:rPr>
          <w:rFonts w:eastAsia="Times New Roman"/>
          <w:sz w:val="24"/>
          <w:szCs w:val="24"/>
          <w:lang w:val="ro-RO"/>
        </w:rPr>
        <w:t>afişeze</w:t>
      </w:r>
      <w:proofErr w:type="spellEnd"/>
      <w:r w:rsidRPr="005B0A29">
        <w:rPr>
          <w:rFonts w:eastAsia="Times New Roman"/>
          <w:sz w:val="24"/>
          <w:szCs w:val="24"/>
          <w:lang w:val="ro-RO"/>
        </w:rPr>
        <w:t xml:space="preserve"> subordonata</w:t>
      </w:r>
    </w:p>
    <w:p w14:paraId="7BCD51E8" w14:textId="17FBDC7B" w:rsidR="00B927FA" w:rsidRPr="005B0A29" w:rsidRDefault="00B927FA" w:rsidP="0012312D">
      <w:pPr>
        <w:pStyle w:val="Listparagraf"/>
        <w:numPr>
          <w:ilvl w:val="0"/>
          <w:numId w:val="16"/>
        </w:numPr>
        <w:shd w:val="clear" w:color="auto" w:fill="FFFFFF"/>
        <w:spacing w:after="150" w:line="360" w:lineRule="auto"/>
        <w:ind w:left="426"/>
        <w:jc w:val="both"/>
        <w:rPr>
          <w:rFonts w:eastAsia="Times New Roman"/>
          <w:sz w:val="24"/>
          <w:szCs w:val="24"/>
          <w:lang w:val="ro-RO"/>
        </w:rPr>
      </w:pPr>
      <w:r w:rsidRPr="005B0A29">
        <w:rPr>
          <w:rFonts w:eastAsia="Times New Roman"/>
          <w:sz w:val="24"/>
          <w:szCs w:val="24"/>
          <w:lang w:val="ro-RO"/>
        </w:rPr>
        <w:t xml:space="preserve">Carieră - </w:t>
      </w:r>
      <w:r w:rsidRPr="005B0A29">
        <w:rPr>
          <w:sz w:val="24"/>
          <w:szCs w:val="24"/>
          <w:shd w:val="clear" w:color="auto" w:fill="FFFFFF"/>
        </w:rPr>
        <w:t xml:space="preserve">publicarea </w:t>
      </w:r>
      <w:proofErr w:type="spellStart"/>
      <w:r w:rsidRPr="005B0A29">
        <w:rPr>
          <w:sz w:val="24"/>
          <w:szCs w:val="24"/>
          <w:shd w:val="clear" w:color="auto" w:fill="FFFFFF"/>
        </w:rPr>
        <w:t>anunţurilor</w:t>
      </w:r>
      <w:proofErr w:type="spellEnd"/>
      <w:r w:rsidRPr="005B0A29">
        <w:rPr>
          <w:sz w:val="24"/>
          <w:szCs w:val="24"/>
          <w:shd w:val="clear" w:color="auto" w:fill="FFFFFF"/>
        </w:rPr>
        <w:t xml:space="preserve"> posturilor scoase la concurs din cadrul </w:t>
      </w:r>
      <w:r>
        <w:rPr>
          <w:sz w:val="24"/>
          <w:szCs w:val="24"/>
          <w:shd w:val="clear" w:color="auto" w:fill="FFFFFF"/>
        </w:rPr>
        <w:t>P</w:t>
      </w:r>
      <w:r w:rsidRPr="005B0A29">
        <w:rPr>
          <w:sz w:val="24"/>
          <w:szCs w:val="24"/>
          <w:shd w:val="clear" w:color="auto" w:fill="FFFFFF"/>
        </w:rPr>
        <w:t xml:space="preserve">rimăriei comunei </w:t>
      </w:r>
      <w:r w:rsidR="009829EE">
        <w:rPr>
          <w:sz w:val="24"/>
          <w:szCs w:val="24"/>
          <w:shd w:val="clear" w:color="auto" w:fill="FFFFFF"/>
        </w:rPr>
        <w:t>Obârșia</w:t>
      </w:r>
    </w:p>
    <w:p w14:paraId="0ECC354F" w14:textId="77777777" w:rsidR="00B927FA" w:rsidRPr="005B0A29" w:rsidRDefault="00B927FA" w:rsidP="00B927FA">
      <w:pPr>
        <w:shd w:val="clear" w:color="auto" w:fill="FFFFFF"/>
        <w:spacing w:after="150" w:line="360" w:lineRule="auto"/>
        <w:jc w:val="both"/>
        <w:rPr>
          <w:rFonts w:eastAsia="Times New Roman"/>
          <w:sz w:val="24"/>
          <w:szCs w:val="24"/>
          <w:lang w:val="ro-RO"/>
        </w:rPr>
      </w:pPr>
      <w:r w:rsidRPr="005B0A29">
        <w:rPr>
          <w:rFonts w:eastAsia="Times New Roman"/>
          <w:sz w:val="24"/>
          <w:szCs w:val="24"/>
          <w:lang w:val="ro-RO"/>
        </w:rPr>
        <w:t xml:space="preserve">1.4 </w:t>
      </w:r>
      <w:r w:rsidRPr="005B0A29">
        <w:rPr>
          <w:rFonts w:eastAsia="Times New Roman"/>
          <w:i/>
          <w:iCs/>
          <w:sz w:val="24"/>
          <w:szCs w:val="24"/>
          <w:lang w:val="ro-RO"/>
        </w:rPr>
        <w:t xml:space="preserve">Programe </w:t>
      </w:r>
      <w:proofErr w:type="spellStart"/>
      <w:r w:rsidRPr="005B0A29">
        <w:rPr>
          <w:rFonts w:eastAsia="Times New Roman"/>
          <w:i/>
          <w:iCs/>
          <w:sz w:val="24"/>
          <w:szCs w:val="24"/>
          <w:lang w:val="ro-RO"/>
        </w:rPr>
        <w:t>şi</w:t>
      </w:r>
      <w:proofErr w:type="spellEnd"/>
      <w:r w:rsidRPr="005B0A29">
        <w:rPr>
          <w:rFonts w:eastAsia="Times New Roman"/>
          <w:i/>
          <w:iCs/>
          <w:sz w:val="24"/>
          <w:szCs w:val="24"/>
          <w:lang w:val="ro-RO"/>
        </w:rPr>
        <w:t xml:space="preserve"> strategii</w:t>
      </w:r>
    </w:p>
    <w:p w14:paraId="4B25CD46" w14:textId="77777777" w:rsidR="00B927FA" w:rsidRPr="005B0A29" w:rsidRDefault="00B927FA" w:rsidP="00B927FA">
      <w:pPr>
        <w:shd w:val="clear" w:color="auto" w:fill="FFFFFF"/>
        <w:spacing w:after="150" w:line="360" w:lineRule="auto"/>
        <w:jc w:val="both"/>
        <w:rPr>
          <w:rFonts w:eastAsia="Times New Roman"/>
          <w:sz w:val="24"/>
          <w:szCs w:val="24"/>
          <w:lang w:val="ro-RO"/>
        </w:rPr>
      </w:pPr>
      <w:r w:rsidRPr="005B0A29">
        <w:rPr>
          <w:rFonts w:eastAsia="Times New Roman"/>
          <w:sz w:val="24"/>
          <w:szCs w:val="24"/>
          <w:lang w:val="ro-RO"/>
        </w:rPr>
        <w:t>1.5 </w:t>
      </w:r>
      <w:r w:rsidRPr="005B0A29">
        <w:rPr>
          <w:rFonts w:eastAsia="Times New Roman"/>
          <w:i/>
          <w:iCs/>
          <w:sz w:val="24"/>
          <w:szCs w:val="24"/>
          <w:lang w:val="ro-RO"/>
        </w:rPr>
        <w:t xml:space="preserve">Rapoarte </w:t>
      </w:r>
      <w:proofErr w:type="spellStart"/>
      <w:r w:rsidRPr="005B0A29">
        <w:rPr>
          <w:rFonts w:eastAsia="Times New Roman"/>
          <w:i/>
          <w:iCs/>
          <w:sz w:val="24"/>
          <w:szCs w:val="24"/>
          <w:lang w:val="ro-RO"/>
        </w:rPr>
        <w:t>şi</w:t>
      </w:r>
      <w:proofErr w:type="spellEnd"/>
      <w:r w:rsidRPr="005B0A29">
        <w:rPr>
          <w:rFonts w:eastAsia="Times New Roman"/>
          <w:i/>
          <w:iCs/>
          <w:sz w:val="24"/>
          <w:szCs w:val="24"/>
          <w:lang w:val="ro-RO"/>
        </w:rPr>
        <w:t xml:space="preserve"> studii</w:t>
      </w:r>
      <w:r w:rsidRPr="005B0A29">
        <w:rPr>
          <w:rFonts w:eastAsia="Times New Roman"/>
          <w:sz w:val="24"/>
          <w:szCs w:val="24"/>
          <w:lang w:val="ro-RO"/>
        </w:rPr>
        <w:t xml:space="preserve"> </w:t>
      </w:r>
      <w:r w:rsidRPr="005B0A29">
        <w:rPr>
          <w:sz w:val="24"/>
          <w:szCs w:val="24"/>
          <w:shd w:val="clear" w:color="auto" w:fill="FFFFFF"/>
        </w:rPr>
        <w:t xml:space="preserve">(rapoarte de activitate </w:t>
      </w:r>
      <w:proofErr w:type="spellStart"/>
      <w:r w:rsidRPr="005B0A29">
        <w:rPr>
          <w:sz w:val="24"/>
          <w:szCs w:val="24"/>
          <w:shd w:val="clear" w:color="auto" w:fill="FFFFFF"/>
        </w:rPr>
        <w:t>şi</w:t>
      </w:r>
      <w:proofErr w:type="spellEnd"/>
      <w:r w:rsidRPr="005B0A29">
        <w:rPr>
          <w:sz w:val="24"/>
          <w:szCs w:val="24"/>
          <w:shd w:val="clear" w:color="auto" w:fill="FFFFFF"/>
        </w:rPr>
        <w:t xml:space="preserve"> alte rapoarte cerute de lege)</w:t>
      </w:r>
    </w:p>
    <w:p w14:paraId="0440CB67" w14:textId="77777777" w:rsidR="00B927FA" w:rsidRPr="005B0A29" w:rsidRDefault="00B927FA" w:rsidP="0012312D">
      <w:pPr>
        <w:pStyle w:val="Listparagraf"/>
        <w:numPr>
          <w:ilvl w:val="0"/>
          <w:numId w:val="17"/>
        </w:numPr>
        <w:shd w:val="clear" w:color="auto" w:fill="FFFFFF"/>
        <w:spacing w:after="150" w:line="360" w:lineRule="auto"/>
        <w:ind w:left="426"/>
        <w:jc w:val="both"/>
        <w:rPr>
          <w:rFonts w:eastAsia="Times New Roman"/>
          <w:sz w:val="24"/>
          <w:szCs w:val="24"/>
          <w:lang w:val="ro-RO"/>
        </w:rPr>
      </w:pPr>
      <w:r w:rsidRPr="005B0A29">
        <w:rPr>
          <w:rFonts w:eastAsia="Times New Roman"/>
          <w:sz w:val="24"/>
          <w:szCs w:val="24"/>
          <w:lang w:val="ro-RO"/>
        </w:rPr>
        <w:t>Rapoarte</w:t>
      </w:r>
    </w:p>
    <w:p w14:paraId="44C7E125" w14:textId="77777777" w:rsidR="00B927FA" w:rsidRPr="005B0A29" w:rsidRDefault="00B927FA" w:rsidP="0012312D">
      <w:pPr>
        <w:pStyle w:val="Listparagraf"/>
        <w:numPr>
          <w:ilvl w:val="0"/>
          <w:numId w:val="17"/>
        </w:numPr>
        <w:shd w:val="clear" w:color="auto" w:fill="FFFFFF"/>
        <w:spacing w:after="150" w:line="360" w:lineRule="auto"/>
        <w:ind w:left="426"/>
        <w:jc w:val="both"/>
        <w:rPr>
          <w:rFonts w:eastAsia="Times New Roman"/>
          <w:sz w:val="24"/>
          <w:szCs w:val="24"/>
          <w:lang w:val="ro-RO"/>
        </w:rPr>
      </w:pPr>
      <w:r w:rsidRPr="005B0A29">
        <w:rPr>
          <w:rFonts w:eastAsia="Times New Roman"/>
          <w:sz w:val="24"/>
          <w:szCs w:val="24"/>
          <w:lang w:val="ro-RO"/>
        </w:rPr>
        <w:lastRenderedPageBreak/>
        <w:t>Studii</w:t>
      </w:r>
    </w:p>
    <w:p w14:paraId="43152128" w14:textId="48DF3C74" w:rsidR="00B927FA" w:rsidRPr="005B0A29" w:rsidRDefault="006B7588" w:rsidP="00B927FA">
      <w:pPr>
        <w:shd w:val="clear" w:color="auto" w:fill="FFFFFF"/>
        <w:spacing w:after="150" w:line="360" w:lineRule="auto"/>
        <w:jc w:val="both"/>
        <w:rPr>
          <w:b/>
          <w:bCs/>
          <w:i/>
          <w:iCs/>
          <w:sz w:val="24"/>
          <w:szCs w:val="24"/>
          <w:shd w:val="clear" w:color="auto" w:fill="FFFFFF"/>
        </w:rPr>
      </w:pPr>
      <w:r>
        <w:rPr>
          <w:b/>
          <w:bCs/>
          <w:i/>
          <w:iCs/>
          <w:sz w:val="24"/>
          <w:szCs w:val="24"/>
          <w:shd w:val="clear" w:color="auto" w:fill="FFFFFF"/>
        </w:rPr>
        <w:t>II</w:t>
      </w:r>
      <w:r w:rsidR="00B927FA" w:rsidRPr="005B0A29">
        <w:rPr>
          <w:b/>
          <w:bCs/>
          <w:i/>
          <w:iCs/>
          <w:sz w:val="24"/>
          <w:szCs w:val="24"/>
          <w:shd w:val="clear" w:color="auto" w:fill="FFFFFF"/>
        </w:rPr>
        <w:t xml:space="preserve">. </w:t>
      </w:r>
      <w:proofErr w:type="spellStart"/>
      <w:r w:rsidR="00B927FA" w:rsidRPr="005B0A29">
        <w:rPr>
          <w:b/>
          <w:bCs/>
          <w:i/>
          <w:iCs/>
          <w:sz w:val="24"/>
          <w:szCs w:val="24"/>
          <w:shd w:val="clear" w:color="auto" w:fill="FFFFFF"/>
        </w:rPr>
        <w:t>Secţiunea</w:t>
      </w:r>
      <w:proofErr w:type="spellEnd"/>
      <w:r w:rsidR="00B927FA" w:rsidRPr="005B0A29">
        <w:rPr>
          <w:b/>
          <w:bCs/>
          <w:i/>
          <w:iCs/>
          <w:sz w:val="24"/>
          <w:szCs w:val="24"/>
          <w:shd w:val="clear" w:color="auto" w:fill="FFFFFF"/>
        </w:rPr>
        <w:t xml:space="preserve"> </w:t>
      </w:r>
      <w:proofErr w:type="spellStart"/>
      <w:r w:rsidR="00B927FA" w:rsidRPr="005B0A29">
        <w:rPr>
          <w:b/>
          <w:bCs/>
          <w:i/>
          <w:iCs/>
          <w:sz w:val="24"/>
          <w:szCs w:val="24"/>
          <w:shd w:val="clear" w:color="auto" w:fill="FFFFFF"/>
        </w:rPr>
        <w:t>informaţii</w:t>
      </w:r>
      <w:proofErr w:type="spellEnd"/>
      <w:r w:rsidR="00B927FA" w:rsidRPr="005B0A29">
        <w:rPr>
          <w:b/>
          <w:bCs/>
          <w:i/>
          <w:iCs/>
          <w:sz w:val="24"/>
          <w:szCs w:val="24"/>
          <w:shd w:val="clear" w:color="auto" w:fill="FFFFFF"/>
        </w:rPr>
        <w:t xml:space="preserve"> de interes public</w:t>
      </w:r>
    </w:p>
    <w:p w14:paraId="1CA5D7C5" w14:textId="77777777" w:rsidR="00B927FA" w:rsidRPr="005B0A29" w:rsidRDefault="00B927FA" w:rsidP="00B927FA">
      <w:pPr>
        <w:pStyle w:val="al"/>
        <w:shd w:val="clear" w:color="auto" w:fill="FFFFFF"/>
        <w:spacing w:before="0" w:beforeAutospacing="0" w:after="150" w:afterAutospacing="0" w:line="360" w:lineRule="auto"/>
        <w:jc w:val="both"/>
        <w:rPr>
          <w:rFonts w:ascii="Arial" w:hAnsi="Arial" w:cs="Arial"/>
        </w:rPr>
      </w:pPr>
      <w:r w:rsidRPr="005B0A29">
        <w:rPr>
          <w:rFonts w:ascii="Arial" w:hAnsi="Arial" w:cs="Arial"/>
          <w:shd w:val="clear" w:color="auto" w:fill="FFFFFF"/>
        </w:rPr>
        <w:t>2.1</w:t>
      </w:r>
      <w:r>
        <w:rPr>
          <w:rFonts w:ascii="Arial" w:hAnsi="Arial" w:cs="Arial"/>
          <w:shd w:val="clear" w:color="auto" w:fill="FFFFFF"/>
        </w:rPr>
        <w:t>.</w:t>
      </w:r>
      <w:r w:rsidRPr="005B0A29">
        <w:rPr>
          <w:rFonts w:ascii="Arial" w:hAnsi="Arial" w:cs="Arial"/>
          <w:i/>
          <w:iCs/>
          <w:shd w:val="clear" w:color="auto" w:fill="FFFFFF"/>
        </w:rPr>
        <w:t xml:space="preserve"> </w:t>
      </w:r>
      <w:r w:rsidRPr="005B0A29">
        <w:rPr>
          <w:rFonts w:ascii="Arial" w:hAnsi="Arial" w:cs="Arial"/>
          <w:i/>
          <w:iCs/>
        </w:rPr>
        <w:t xml:space="preserve">Solicitarea </w:t>
      </w:r>
      <w:proofErr w:type="spellStart"/>
      <w:r w:rsidRPr="005B0A29">
        <w:rPr>
          <w:rFonts w:ascii="Arial" w:hAnsi="Arial" w:cs="Arial"/>
          <w:i/>
          <w:iCs/>
        </w:rPr>
        <w:t>informaţiilor</w:t>
      </w:r>
      <w:proofErr w:type="spellEnd"/>
      <w:r w:rsidRPr="005B0A29">
        <w:rPr>
          <w:rFonts w:ascii="Arial" w:hAnsi="Arial" w:cs="Arial"/>
          <w:i/>
          <w:iCs/>
        </w:rPr>
        <w:t xml:space="preserve"> de interes public</w:t>
      </w:r>
      <w:r w:rsidRPr="005B0A29">
        <w:rPr>
          <w:rFonts w:ascii="Arial" w:hAnsi="Arial" w:cs="Arial"/>
        </w:rPr>
        <w:t xml:space="preserve"> - această </w:t>
      </w:r>
      <w:proofErr w:type="spellStart"/>
      <w:r w:rsidRPr="005B0A29">
        <w:rPr>
          <w:rFonts w:ascii="Arial" w:hAnsi="Arial" w:cs="Arial"/>
        </w:rPr>
        <w:t>secţiune</w:t>
      </w:r>
      <w:proofErr w:type="spellEnd"/>
      <w:r w:rsidRPr="005B0A29">
        <w:rPr>
          <w:rFonts w:ascii="Arial" w:hAnsi="Arial" w:cs="Arial"/>
        </w:rPr>
        <w:t xml:space="preserve"> va cuprinde atât trimiteri la actele normative din domeniu (cu link către http://legislaţie.just.ro): Legea nr. 544/2001 privind liberul acces la </w:t>
      </w:r>
      <w:proofErr w:type="spellStart"/>
      <w:r w:rsidRPr="005B0A29">
        <w:rPr>
          <w:rFonts w:ascii="Arial" w:hAnsi="Arial" w:cs="Arial"/>
        </w:rPr>
        <w:t>informaţii</w:t>
      </w:r>
      <w:proofErr w:type="spellEnd"/>
      <w:r w:rsidRPr="005B0A29">
        <w:rPr>
          <w:rFonts w:ascii="Arial" w:hAnsi="Arial" w:cs="Arial"/>
        </w:rPr>
        <w:t xml:space="preserve"> de interes public, cu modificările </w:t>
      </w:r>
      <w:proofErr w:type="spellStart"/>
      <w:r w:rsidRPr="005B0A29">
        <w:rPr>
          <w:rFonts w:ascii="Arial" w:hAnsi="Arial" w:cs="Arial"/>
        </w:rPr>
        <w:t>şi</w:t>
      </w:r>
      <w:proofErr w:type="spellEnd"/>
      <w:r w:rsidRPr="005B0A29">
        <w:rPr>
          <w:rFonts w:ascii="Arial" w:hAnsi="Arial" w:cs="Arial"/>
        </w:rPr>
        <w:t xml:space="preserve"> completările ulterioare, normele de aplicare (H.G. 123/2002), Legea reutilizării </w:t>
      </w:r>
      <w:proofErr w:type="spellStart"/>
      <w:r w:rsidRPr="005B0A29">
        <w:rPr>
          <w:rFonts w:ascii="Arial" w:hAnsi="Arial" w:cs="Arial"/>
        </w:rPr>
        <w:t>informaţiilor</w:t>
      </w:r>
      <w:proofErr w:type="spellEnd"/>
      <w:r w:rsidRPr="005B0A29">
        <w:rPr>
          <w:rFonts w:ascii="Arial" w:hAnsi="Arial" w:cs="Arial"/>
        </w:rPr>
        <w:t xml:space="preserve"> din </w:t>
      </w:r>
      <w:proofErr w:type="spellStart"/>
      <w:r w:rsidRPr="005B0A29">
        <w:rPr>
          <w:rFonts w:ascii="Arial" w:hAnsi="Arial" w:cs="Arial"/>
        </w:rPr>
        <w:t>instituţiile</w:t>
      </w:r>
      <w:proofErr w:type="spellEnd"/>
      <w:r w:rsidRPr="005B0A29">
        <w:rPr>
          <w:rFonts w:ascii="Arial" w:hAnsi="Arial" w:cs="Arial"/>
        </w:rPr>
        <w:t xml:space="preserve"> publice, precum </w:t>
      </w:r>
      <w:proofErr w:type="spellStart"/>
      <w:r w:rsidRPr="005B0A29">
        <w:rPr>
          <w:rFonts w:ascii="Arial" w:hAnsi="Arial" w:cs="Arial"/>
        </w:rPr>
        <w:t>şi</w:t>
      </w:r>
      <w:proofErr w:type="spellEnd"/>
      <w:r w:rsidRPr="005B0A29">
        <w:rPr>
          <w:rFonts w:ascii="Arial" w:hAnsi="Arial" w:cs="Arial"/>
        </w:rPr>
        <w:t>:</w:t>
      </w:r>
    </w:p>
    <w:p w14:paraId="21536B0C" w14:textId="77777777" w:rsidR="00B927FA" w:rsidRPr="005B0A29" w:rsidRDefault="00B927FA" w:rsidP="0012312D">
      <w:pPr>
        <w:pStyle w:val="al"/>
        <w:numPr>
          <w:ilvl w:val="0"/>
          <w:numId w:val="18"/>
        </w:numPr>
        <w:shd w:val="clear" w:color="auto" w:fill="FFFFFF"/>
        <w:spacing w:before="0" w:beforeAutospacing="0" w:after="150" w:afterAutospacing="0" w:line="360" w:lineRule="auto"/>
        <w:ind w:left="426"/>
        <w:jc w:val="both"/>
        <w:rPr>
          <w:rFonts w:ascii="Arial" w:hAnsi="Arial" w:cs="Arial"/>
        </w:rPr>
      </w:pPr>
      <w:r w:rsidRPr="005B0A29">
        <w:rPr>
          <w:rFonts w:ascii="Arial" w:hAnsi="Arial" w:cs="Arial"/>
        </w:rPr>
        <w:t xml:space="preserve">Numele </w:t>
      </w:r>
      <w:proofErr w:type="spellStart"/>
      <w:r w:rsidRPr="005B0A29">
        <w:rPr>
          <w:rFonts w:ascii="Arial" w:hAnsi="Arial" w:cs="Arial"/>
        </w:rPr>
        <w:t>şi</w:t>
      </w:r>
      <w:proofErr w:type="spellEnd"/>
      <w:r w:rsidRPr="005B0A29">
        <w:rPr>
          <w:rFonts w:ascii="Arial" w:hAnsi="Arial" w:cs="Arial"/>
        </w:rPr>
        <w:t xml:space="preserve"> prenumele persoanei responsabile de primirea solicitărilor în baza Legii nr. 544/2001 precum </w:t>
      </w:r>
      <w:proofErr w:type="spellStart"/>
      <w:r w:rsidRPr="005B0A29">
        <w:rPr>
          <w:rFonts w:ascii="Arial" w:hAnsi="Arial" w:cs="Arial"/>
        </w:rPr>
        <w:t>şi</w:t>
      </w:r>
      <w:proofErr w:type="spellEnd"/>
      <w:r w:rsidRPr="005B0A29">
        <w:rPr>
          <w:rFonts w:ascii="Arial" w:hAnsi="Arial" w:cs="Arial"/>
        </w:rPr>
        <w:t xml:space="preserve"> datele de contact;</w:t>
      </w:r>
    </w:p>
    <w:p w14:paraId="183E73F8" w14:textId="77777777" w:rsidR="00B927FA" w:rsidRPr="005B0A29" w:rsidRDefault="00B927FA" w:rsidP="0012312D">
      <w:pPr>
        <w:pStyle w:val="al"/>
        <w:numPr>
          <w:ilvl w:val="0"/>
          <w:numId w:val="18"/>
        </w:numPr>
        <w:shd w:val="clear" w:color="auto" w:fill="FFFFFF"/>
        <w:spacing w:before="0" w:beforeAutospacing="0" w:after="150" w:afterAutospacing="0" w:line="360" w:lineRule="auto"/>
        <w:ind w:left="426"/>
        <w:jc w:val="both"/>
        <w:rPr>
          <w:rFonts w:ascii="Arial" w:hAnsi="Arial" w:cs="Arial"/>
        </w:rPr>
      </w:pPr>
      <w:r w:rsidRPr="005B0A29">
        <w:rPr>
          <w:rFonts w:ascii="Arial" w:hAnsi="Arial" w:cs="Arial"/>
        </w:rPr>
        <w:t>Formular pentru solicitare în baza Legii nr. 544/2001;</w:t>
      </w:r>
    </w:p>
    <w:p w14:paraId="2EF3A4F2" w14:textId="77777777" w:rsidR="00B927FA" w:rsidRPr="005B0A29" w:rsidRDefault="00B927FA" w:rsidP="0012312D">
      <w:pPr>
        <w:pStyle w:val="al"/>
        <w:numPr>
          <w:ilvl w:val="0"/>
          <w:numId w:val="18"/>
        </w:numPr>
        <w:shd w:val="clear" w:color="auto" w:fill="FFFFFF"/>
        <w:spacing w:before="0" w:beforeAutospacing="0" w:after="150" w:afterAutospacing="0" w:line="360" w:lineRule="auto"/>
        <w:ind w:left="426"/>
        <w:jc w:val="both"/>
        <w:rPr>
          <w:rFonts w:ascii="Arial" w:hAnsi="Arial" w:cs="Arial"/>
        </w:rPr>
      </w:pPr>
      <w:r w:rsidRPr="005B0A29">
        <w:rPr>
          <w:rFonts w:ascii="Arial" w:hAnsi="Arial" w:cs="Arial"/>
        </w:rPr>
        <w:t xml:space="preserve">Modalitatea de contestare a deciziei </w:t>
      </w:r>
      <w:proofErr w:type="spellStart"/>
      <w:r w:rsidRPr="005B0A29">
        <w:rPr>
          <w:rFonts w:ascii="Arial" w:hAnsi="Arial" w:cs="Arial"/>
        </w:rPr>
        <w:t>şi</w:t>
      </w:r>
      <w:proofErr w:type="spellEnd"/>
      <w:r w:rsidRPr="005B0A29">
        <w:rPr>
          <w:rFonts w:ascii="Arial" w:hAnsi="Arial" w:cs="Arial"/>
        </w:rPr>
        <w:t xml:space="preserve"> formulare pentru </w:t>
      </w:r>
      <w:proofErr w:type="spellStart"/>
      <w:r w:rsidRPr="005B0A29">
        <w:rPr>
          <w:rFonts w:ascii="Arial" w:hAnsi="Arial" w:cs="Arial"/>
        </w:rPr>
        <w:t>reclamaţii</w:t>
      </w:r>
      <w:proofErr w:type="spellEnd"/>
      <w:r w:rsidRPr="005B0A29">
        <w:rPr>
          <w:rFonts w:ascii="Arial" w:hAnsi="Arial" w:cs="Arial"/>
        </w:rPr>
        <w:t xml:space="preserve"> administrative (refuz la solicitare </w:t>
      </w:r>
      <w:proofErr w:type="spellStart"/>
      <w:r w:rsidRPr="005B0A29">
        <w:rPr>
          <w:rFonts w:ascii="Arial" w:hAnsi="Arial" w:cs="Arial"/>
        </w:rPr>
        <w:t>şi</w:t>
      </w:r>
      <w:proofErr w:type="spellEnd"/>
      <w:r w:rsidRPr="005B0A29">
        <w:rPr>
          <w:rFonts w:ascii="Arial" w:hAnsi="Arial" w:cs="Arial"/>
        </w:rPr>
        <w:t xml:space="preserve"> lipsa comunicării unui răspuns în termenul legal); </w:t>
      </w:r>
    </w:p>
    <w:p w14:paraId="540BA610" w14:textId="77777777" w:rsidR="00B927FA" w:rsidRPr="005B0A29" w:rsidRDefault="00B927FA" w:rsidP="0012312D">
      <w:pPr>
        <w:pStyle w:val="al"/>
        <w:numPr>
          <w:ilvl w:val="0"/>
          <w:numId w:val="18"/>
        </w:numPr>
        <w:shd w:val="clear" w:color="auto" w:fill="FFFFFF"/>
        <w:spacing w:before="0" w:beforeAutospacing="0" w:after="150" w:afterAutospacing="0" w:line="360" w:lineRule="auto"/>
        <w:ind w:left="426"/>
        <w:jc w:val="both"/>
        <w:rPr>
          <w:rFonts w:ascii="Arial" w:hAnsi="Arial" w:cs="Arial"/>
        </w:rPr>
      </w:pPr>
      <w:r w:rsidRPr="005B0A29">
        <w:rPr>
          <w:rFonts w:ascii="Arial" w:hAnsi="Arial" w:cs="Arial"/>
        </w:rPr>
        <w:t xml:space="preserve">Lista cu documentele de interes public </w:t>
      </w:r>
      <w:proofErr w:type="spellStart"/>
      <w:r w:rsidRPr="005B0A29">
        <w:rPr>
          <w:rFonts w:ascii="Arial" w:hAnsi="Arial" w:cs="Arial"/>
        </w:rPr>
        <w:t>şi</w:t>
      </w:r>
      <w:proofErr w:type="spellEnd"/>
      <w:r w:rsidRPr="005B0A29">
        <w:rPr>
          <w:rFonts w:ascii="Arial" w:hAnsi="Arial" w:cs="Arial"/>
        </w:rPr>
        <w:t xml:space="preserve"> lista cu documentele produse/ gestionate de </w:t>
      </w:r>
      <w:proofErr w:type="spellStart"/>
      <w:r w:rsidRPr="005B0A29">
        <w:rPr>
          <w:rFonts w:ascii="Arial" w:hAnsi="Arial" w:cs="Arial"/>
        </w:rPr>
        <w:t>instituţie</w:t>
      </w:r>
      <w:proofErr w:type="spellEnd"/>
      <w:r w:rsidRPr="005B0A29">
        <w:rPr>
          <w:rFonts w:ascii="Arial" w:hAnsi="Arial" w:cs="Arial"/>
        </w:rPr>
        <w:t xml:space="preserve"> ce pot fi publicate, conform legii; </w:t>
      </w:r>
    </w:p>
    <w:p w14:paraId="5DEE9EF5" w14:textId="77777777" w:rsidR="00B927FA" w:rsidRPr="005B0A29" w:rsidRDefault="00B927FA" w:rsidP="0012312D">
      <w:pPr>
        <w:pStyle w:val="al"/>
        <w:numPr>
          <w:ilvl w:val="0"/>
          <w:numId w:val="18"/>
        </w:numPr>
        <w:shd w:val="clear" w:color="auto" w:fill="FFFFFF"/>
        <w:spacing w:before="0" w:beforeAutospacing="0" w:after="150" w:afterAutospacing="0" w:line="360" w:lineRule="auto"/>
        <w:ind w:left="426"/>
        <w:jc w:val="both"/>
        <w:rPr>
          <w:rFonts w:ascii="Arial" w:hAnsi="Arial" w:cs="Arial"/>
        </w:rPr>
      </w:pPr>
      <w:r w:rsidRPr="005B0A29">
        <w:rPr>
          <w:rFonts w:ascii="Arial" w:hAnsi="Arial" w:cs="Arial"/>
        </w:rPr>
        <w:t>Rapoartele anuale de aplicare a Legii nr. 544/2001.</w:t>
      </w:r>
    </w:p>
    <w:p w14:paraId="26551378" w14:textId="77777777" w:rsidR="00B927FA" w:rsidRPr="005B0A29" w:rsidRDefault="00B927FA" w:rsidP="00B927FA">
      <w:pPr>
        <w:pStyle w:val="al"/>
        <w:shd w:val="clear" w:color="auto" w:fill="FFFFFF"/>
        <w:spacing w:before="0" w:beforeAutospacing="0" w:after="150" w:afterAutospacing="0" w:line="360" w:lineRule="auto"/>
        <w:jc w:val="both"/>
        <w:rPr>
          <w:rFonts w:ascii="Arial" w:hAnsi="Arial" w:cs="Arial"/>
          <w:i/>
          <w:iCs/>
        </w:rPr>
      </w:pPr>
      <w:r w:rsidRPr="005B0A29">
        <w:rPr>
          <w:rFonts w:ascii="Arial" w:hAnsi="Arial" w:cs="Arial"/>
        </w:rPr>
        <w:t>2.2. </w:t>
      </w:r>
      <w:r w:rsidRPr="005B0A29">
        <w:rPr>
          <w:rFonts w:ascii="Arial" w:hAnsi="Arial" w:cs="Arial"/>
          <w:i/>
          <w:iCs/>
        </w:rPr>
        <w:t xml:space="preserve">Buletinul informativ al </w:t>
      </w:r>
      <w:proofErr w:type="spellStart"/>
      <w:r w:rsidRPr="005B0A29">
        <w:rPr>
          <w:rFonts w:ascii="Arial" w:hAnsi="Arial" w:cs="Arial"/>
          <w:i/>
          <w:iCs/>
        </w:rPr>
        <w:t>informaţiilor</w:t>
      </w:r>
      <w:proofErr w:type="spellEnd"/>
      <w:r w:rsidRPr="005B0A29">
        <w:rPr>
          <w:rFonts w:ascii="Arial" w:hAnsi="Arial" w:cs="Arial"/>
          <w:i/>
          <w:iCs/>
        </w:rPr>
        <w:t xml:space="preserve"> de interes public - </w:t>
      </w:r>
      <w:r w:rsidRPr="005B0A29">
        <w:rPr>
          <w:rFonts w:ascii="Arial" w:hAnsi="Arial" w:cs="Arial"/>
          <w:shd w:val="clear" w:color="auto" w:fill="FFFFFF"/>
        </w:rPr>
        <w:t xml:space="preserve">buletinul va cuprinde trimiteri (link-uri) către </w:t>
      </w:r>
      <w:proofErr w:type="spellStart"/>
      <w:r w:rsidRPr="005B0A29">
        <w:rPr>
          <w:rFonts w:ascii="Arial" w:hAnsi="Arial" w:cs="Arial"/>
          <w:shd w:val="clear" w:color="auto" w:fill="FFFFFF"/>
        </w:rPr>
        <w:t>informaţiile</w:t>
      </w:r>
      <w:proofErr w:type="spellEnd"/>
      <w:r w:rsidRPr="005B0A29">
        <w:rPr>
          <w:rFonts w:ascii="Arial" w:hAnsi="Arial" w:cs="Arial"/>
          <w:shd w:val="clear" w:color="auto" w:fill="FFFFFF"/>
        </w:rPr>
        <w:t xml:space="preserve"> publicate deja în diverse </w:t>
      </w:r>
      <w:proofErr w:type="spellStart"/>
      <w:r w:rsidRPr="005B0A29">
        <w:rPr>
          <w:rFonts w:ascii="Arial" w:hAnsi="Arial" w:cs="Arial"/>
          <w:shd w:val="clear" w:color="auto" w:fill="FFFFFF"/>
        </w:rPr>
        <w:t>secţiuni</w:t>
      </w:r>
      <w:proofErr w:type="spellEnd"/>
      <w:r w:rsidRPr="005B0A29">
        <w:rPr>
          <w:rFonts w:ascii="Arial" w:hAnsi="Arial" w:cs="Arial"/>
          <w:shd w:val="clear" w:color="auto" w:fill="FFFFFF"/>
        </w:rPr>
        <w:t xml:space="preserve">, reprezentând o </w:t>
      </w:r>
      <w:proofErr w:type="spellStart"/>
      <w:r w:rsidRPr="005B0A29">
        <w:rPr>
          <w:rFonts w:ascii="Arial" w:hAnsi="Arial" w:cs="Arial"/>
          <w:shd w:val="clear" w:color="auto" w:fill="FFFFFF"/>
        </w:rPr>
        <w:t>situaţie</w:t>
      </w:r>
      <w:proofErr w:type="spellEnd"/>
      <w:r w:rsidRPr="005B0A29">
        <w:rPr>
          <w:rFonts w:ascii="Arial" w:hAnsi="Arial" w:cs="Arial"/>
          <w:shd w:val="clear" w:color="auto" w:fill="FFFFFF"/>
        </w:rPr>
        <w:t xml:space="preserve"> centralizată a acestora, în sensul </w:t>
      </w:r>
      <w:proofErr w:type="spellStart"/>
      <w:r w:rsidRPr="005B0A29">
        <w:rPr>
          <w:rFonts w:ascii="Arial" w:hAnsi="Arial" w:cs="Arial"/>
          <w:shd w:val="clear" w:color="auto" w:fill="FFFFFF"/>
        </w:rPr>
        <w:t>creşterii</w:t>
      </w:r>
      <w:proofErr w:type="spellEnd"/>
      <w:r w:rsidRPr="005B0A29">
        <w:rPr>
          <w:rFonts w:ascii="Arial" w:hAnsi="Arial" w:cs="Arial"/>
          <w:shd w:val="clear" w:color="auto" w:fill="FFFFFF"/>
        </w:rPr>
        <w:t xml:space="preserve"> </w:t>
      </w:r>
      <w:proofErr w:type="spellStart"/>
      <w:r w:rsidRPr="005B0A29">
        <w:rPr>
          <w:rFonts w:ascii="Arial" w:hAnsi="Arial" w:cs="Arial"/>
          <w:shd w:val="clear" w:color="auto" w:fill="FFFFFF"/>
        </w:rPr>
        <w:t>accesibilităţii</w:t>
      </w:r>
      <w:proofErr w:type="spellEnd"/>
      <w:r w:rsidRPr="005B0A29">
        <w:rPr>
          <w:rFonts w:ascii="Arial" w:hAnsi="Arial" w:cs="Arial"/>
          <w:shd w:val="clear" w:color="auto" w:fill="FFFFFF"/>
        </w:rPr>
        <w:t xml:space="preserve"> </w:t>
      </w:r>
      <w:proofErr w:type="spellStart"/>
      <w:r w:rsidRPr="005B0A29">
        <w:rPr>
          <w:rFonts w:ascii="Arial" w:hAnsi="Arial" w:cs="Arial"/>
          <w:shd w:val="clear" w:color="auto" w:fill="FFFFFF"/>
        </w:rPr>
        <w:t>informaţiilor</w:t>
      </w:r>
      <w:proofErr w:type="spellEnd"/>
      <w:r w:rsidRPr="005B0A29">
        <w:rPr>
          <w:rFonts w:ascii="Arial" w:hAnsi="Arial" w:cs="Arial"/>
          <w:shd w:val="clear" w:color="auto" w:fill="FFFFFF"/>
        </w:rPr>
        <w:t>.</w:t>
      </w:r>
    </w:p>
    <w:p w14:paraId="28D89CBD" w14:textId="77777777" w:rsidR="00B927FA" w:rsidRPr="005B0A29" w:rsidRDefault="00B927FA" w:rsidP="00B927FA">
      <w:pPr>
        <w:shd w:val="clear" w:color="auto" w:fill="FFFFFF"/>
        <w:spacing w:after="150" w:line="360" w:lineRule="auto"/>
        <w:jc w:val="both"/>
        <w:rPr>
          <w:rFonts w:eastAsia="Times New Roman"/>
          <w:i/>
          <w:iCs/>
          <w:sz w:val="24"/>
          <w:szCs w:val="24"/>
          <w:lang w:val="ro-RO"/>
        </w:rPr>
      </w:pPr>
      <w:r w:rsidRPr="005B0A29">
        <w:rPr>
          <w:rFonts w:eastAsia="Times New Roman"/>
          <w:sz w:val="24"/>
          <w:szCs w:val="24"/>
          <w:lang w:val="ro-RO"/>
        </w:rPr>
        <w:t>2.3. </w:t>
      </w:r>
      <w:r w:rsidRPr="005B0A29">
        <w:rPr>
          <w:rFonts w:eastAsia="Times New Roman"/>
          <w:i/>
          <w:iCs/>
          <w:sz w:val="24"/>
          <w:szCs w:val="24"/>
          <w:lang w:val="ro-RO"/>
        </w:rPr>
        <w:t>Buget</w:t>
      </w:r>
    </w:p>
    <w:p w14:paraId="1901D6B4" w14:textId="77777777" w:rsidR="00B927FA" w:rsidRPr="005B0A29" w:rsidRDefault="00B927FA" w:rsidP="00B927FA">
      <w:pPr>
        <w:shd w:val="clear" w:color="auto" w:fill="FFFFFF"/>
        <w:spacing w:after="150" w:line="360" w:lineRule="auto"/>
        <w:jc w:val="both"/>
        <w:rPr>
          <w:rFonts w:eastAsia="Times New Roman"/>
          <w:sz w:val="24"/>
          <w:szCs w:val="24"/>
          <w:lang w:val="ro-RO"/>
        </w:rPr>
      </w:pPr>
      <w:r w:rsidRPr="005B0A29">
        <w:rPr>
          <w:rFonts w:eastAsia="Times New Roman"/>
          <w:sz w:val="24"/>
          <w:szCs w:val="24"/>
          <w:lang w:val="ro-RO"/>
        </w:rPr>
        <w:t>2.3.1. </w:t>
      </w:r>
      <w:r w:rsidRPr="005B0A29">
        <w:rPr>
          <w:rFonts w:eastAsia="Times New Roman"/>
          <w:i/>
          <w:iCs/>
          <w:sz w:val="24"/>
          <w:szCs w:val="24"/>
          <w:lang w:val="ro-RO"/>
        </w:rPr>
        <w:t>Bugetul</w:t>
      </w:r>
      <w:r w:rsidRPr="005B0A29">
        <w:rPr>
          <w:rFonts w:eastAsia="Times New Roman"/>
          <w:sz w:val="24"/>
          <w:szCs w:val="24"/>
          <w:lang w:val="ro-RO"/>
        </w:rPr>
        <w:t xml:space="preserve"> din toate sursele de </w:t>
      </w:r>
      <w:proofErr w:type="spellStart"/>
      <w:r w:rsidRPr="005B0A29">
        <w:rPr>
          <w:rFonts w:eastAsia="Times New Roman"/>
          <w:sz w:val="24"/>
          <w:szCs w:val="24"/>
          <w:lang w:val="ro-RO"/>
        </w:rPr>
        <w:t>finanţare</w:t>
      </w:r>
      <w:proofErr w:type="spellEnd"/>
      <w:r w:rsidRPr="005B0A29">
        <w:rPr>
          <w:rFonts w:eastAsia="Times New Roman"/>
          <w:sz w:val="24"/>
          <w:szCs w:val="24"/>
          <w:lang w:val="ro-RO"/>
        </w:rPr>
        <w:t xml:space="preserve"> </w:t>
      </w:r>
      <w:proofErr w:type="spellStart"/>
      <w:r w:rsidRPr="005B0A29">
        <w:rPr>
          <w:rFonts w:eastAsia="Times New Roman"/>
          <w:sz w:val="24"/>
          <w:szCs w:val="24"/>
          <w:lang w:val="ro-RO"/>
        </w:rPr>
        <w:t>şi</w:t>
      </w:r>
      <w:proofErr w:type="spellEnd"/>
      <w:r w:rsidRPr="005B0A29">
        <w:rPr>
          <w:rFonts w:eastAsia="Times New Roman"/>
          <w:sz w:val="24"/>
          <w:szCs w:val="24"/>
          <w:lang w:val="ro-RO"/>
        </w:rPr>
        <w:t xml:space="preserve"> bugetul structurilor aflate sub autoritatea, în subordinea sau în coordonarea respectivei </w:t>
      </w:r>
      <w:proofErr w:type="spellStart"/>
      <w:r w:rsidRPr="005B0A29">
        <w:rPr>
          <w:rFonts w:eastAsia="Times New Roman"/>
          <w:sz w:val="24"/>
          <w:szCs w:val="24"/>
          <w:lang w:val="ro-RO"/>
        </w:rPr>
        <w:t>instituţii</w:t>
      </w:r>
      <w:proofErr w:type="spellEnd"/>
      <w:r w:rsidRPr="005B0A29">
        <w:rPr>
          <w:rFonts w:eastAsia="Times New Roman"/>
          <w:sz w:val="24"/>
          <w:szCs w:val="24"/>
          <w:lang w:val="ro-RO"/>
        </w:rPr>
        <w:t xml:space="preserve"> - în această </w:t>
      </w:r>
      <w:proofErr w:type="spellStart"/>
      <w:r w:rsidRPr="005B0A29">
        <w:rPr>
          <w:rFonts w:eastAsia="Times New Roman"/>
          <w:sz w:val="24"/>
          <w:szCs w:val="24"/>
          <w:lang w:val="ro-RO"/>
        </w:rPr>
        <w:t>secţiune</w:t>
      </w:r>
      <w:proofErr w:type="spellEnd"/>
      <w:r w:rsidRPr="005B0A29">
        <w:rPr>
          <w:rFonts w:eastAsia="Times New Roman"/>
          <w:sz w:val="24"/>
          <w:szCs w:val="24"/>
          <w:lang w:val="ro-RO"/>
        </w:rPr>
        <w:t xml:space="preserve"> vor fi </w:t>
      </w:r>
      <w:proofErr w:type="spellStart"/>
      <w:r w:rsidRPr="005B0A29">
        <w:rPr>
          <w:rFonts w:eastAsia="Times New Roman"/>
          <w:sz w:val="24"/>
          <w:szCs w:val="24"/>
          <w:lang w:val="ro-RO"/>
        </w:rPr>
        <w:t>evidenţiate</w:t>
      </w:r>
      <w:proofErr w:type="spellEnd"/>
      <w:r w:rsidRPr="005B0A29">
        <w:rPr>
          <w:rFonts w:eastAsia="Times New Roman"/>
          <w:sz w:val="24"/>
          <w:szCs w:val="24"/>
          <w:lang w:val="ro-RO"/>
        </w:rPr>
        <w:t xml:space="preserve"> distinct suma fondurilor europene atrase de fiecare </w:t>
      </w:r>
      <w:proofErr w:type="spellStart"/>
      <w:r w:rsidRPr="005B0A29">
        <w:rPr>
          <w:rFonts w:eastAsia="Times New Roman"/>
          <w:sz w:val="24"/>
          <w:szCs w:val="24"/>
          <w:lang w:val="ro-RO"/>
        </w:rPr>
        <w:t>instituţie</w:t>
      </w:r>
      <w:proofErr w:type="spellEnd"/>
      <w:r w:rsidRPr="005B0A29">
        <w:rPr>
          <w:rFonts w:eastAsia="Times New Roman"/>
          <w:sz w:val="24"/>
          <w:szCs w:val="24"/>
          <w:lang w:val="ro-RO"/>
        </w:rPr>
        <w:t xml:space="preserve"> centrală.</w:t>
      </w:r>
    </w:p>
    <w:p w14:paraId="76967B46" w14:textId="77777777" w:rsidR="00B927FA" w:rsidRPr="005B0A29" w:rsidRDefault="00B927FA" w:rsidP="00B927FA">
      <w:pPr>
        <w:shd w:val="clear" w:color="auto" w:fill="FFFFFF"/>
        <w:spacing w:after="150" w:line="360" w:lineRule="auto"/>
        <w:jc w:val="both"/>
        <w:rPr>
          <w:rFonts w:eastAsia="Times New Roman"/>
          <w:sz w:val="24"/>
          <w:szCs w:val="24"/>
          <w:lang w:val="ro-RO"/>
        </w:rPr>
      </w:pPr>
      <w:r w:rsidRPr="005B0A29">
        <w:rPr>
          <w:rFonts w:eastAsia="Times New Roman"/>
          <w:sz w:val="24"/>
          <w:szCs w:val="24"/>
          <w:lang w:val="ro-RO"/>
        </w:rPr>
        <w:t>2.3.2. </w:t>
      </w:r>
      <w:proofErr w:type="spellStart"/>
      <w:r w:rsidRPr="005B0A29">
        <w:rPr>
          <w:rFonts w:eastAsia="Times New Roman"/>
          <w:i/>
          <w:iCs/>
          <w:sz w:val="24"/>
          <w:szCs w:val="24"/>
          <w:lang w:val="ro-RO"/>
        </w:rPr>
        <w:t>Situaţia</w:t>
      </w:r>
      <w:proofErr w:type="spellEnd"/>
      <w:r w:rsidRPr="005B0A29">
        <w:rPr>
          <w:rFonts w:eastAsia="Times New Roman"/>
          <w:i/>
          <w:iCs/>
          <w:sz w:val="24"/>
          <w:szCs w:val="24"/>
          <w:lang w:val="ro-RO"/>
        </w:rPr>
        <w:t xml:space="preserve"> </w:t>
      </w:r>
      <w:proofErr w:type="spellStart"/>
      <w:r w:rsidRPr="005B0A29">
        <w:rPr>
          <w:rFonts w:eastAsia="Times New Roman"/>
          <w:i/>
          <w:iCs/>
          <w:sz w:val="24"/>
          <w:szCs w:val="24"/>
          <w:lang w:val="ro-RO"/>
        </w:rPr>
        <w:t>plăţilor</w:t>
      </w:r>
      <w:proofErr w:type="spellEnd"/>
      <w:r w:rsidRPr="005B0A29">
        <w:rPr>
          <w:rFonts w:eastAsia="Times New Roman"/>
          <w:sz w:val="24"/>
          <w:szCs w:val="24"/>
          <w:lang w:val="ro-RO"/>
        </w:rPr>
        <w:t xml:space="preserve"> (</w:t>
      </w:r>
      <w:proofErr w:type="spellStart"/>
      <w:r w:rsidRPr="005B0A29">
        <w:rPr>
          <w:rFonts w:eastAsia="Times New Roman"/>
          <w:sz w:val="24"/>
          <w:szCs w:val="24"/>
          <w:lang w:val="ro-RO"/>
        </w:rPr>
        <w:t>execuţie</w:t>
      </w:r>
      <w:proofErr w:type="spellEnd"/>
      <w:r w:rsidRPr="005B0A29">
        <w:rPr>
          <w:rFonts w:eastAsia="Times New Roman"/>
          <w:sz w:val="24"/>
          <w:szCs w:val="24"/>
          <w:lang w:val="ro-RO"/>
        </w:rPr>
        <w:t xml:space="preserve"> bugetară) - </w:t>
      </w:r>
      <w:proofErr w:type="spellStart"/>
      <w:r w:rsidRPr="005B0A29">
        <w:rPr>
          <w:sz w:val="24"/>
          <w:szCs w:val="24"/>
          <w:shd w:val="clear" w:color="auto" w:fill="FFFFFF"/>
        </w:rPr>
        <w:t>situaţia</w:t>
      </w:r>
      <w:proofErr w:type="spellEnd"/>
      <w:r w:rsidRPr="005B0A29">
        <w:rPr>
          <w:sz w:val="24"/>
          <w:szCs w:val="24"/>
          <w:shd w:val="clear" w:color="auto" w:fill="FFFFFF"/>
        </w:rPr>
        <w:t xml:space="preserve"> </w:t>
      </w:r>
      <w:proofErr w:type="spellStart"/>
      <w:r w:rsidRPr="005B0A29">
        <w:rPr>
          <w:sz w:val="24"/>
          <w:szCs w:val="24"/>
          <w:shd w:val="clear" w:color="auto" w:fill="FFFFFF"/>
        </w:rPr>
        <w:t>plăţilor</w:t>
      </w:r>
      <w:proofErr w:type="spellEnd"/>
      <w:r w:rsidRPr="005B0A29">
        <w:rPr>
          <w:sz w:val="24"/>
          <w:szCs w:val="24"/>
          <w:shd w:val="clear" w:color="auto" w:fill="FFFFFF"/>
        </w:rPr>
        <w:t xml:space="preserve"> în format deschis (actualizate cu o </w:t>
      </w:r>
      <w:proofErr w:type="spellStart"/>
      <w:r w:rsidRPr="005B0A29">
        <w:rPr>
          <w:sz w:val="24"/>
          <w:szCs w:val="24"/>
          <w:shd w:val="clear" w:color="auto" w:fill="FFFFFF"/>
        </w:rPr>
        <w:t>frecvenţă</w:t>
      </w:r>
      <w:proofErr w:type="spellEnd"/>
      <w:r w:rsidRPr="005B0A29">
        <w:rPr>
          <w:sz w:val="24"/>
          <w:szCs w:val="24"/>
          <w:shd w:val="clear" w:color="auto" w:fill="FFFFFF"/>
        </w:rPr>
        <w:t xml:space="preserve"> lunară) </w:t>
      </w:r>
      <w:proofErr w:type="spellStart"/>
      <w:r w:rsidRPr="005B0A29">
        <w:rPr>
          <w:sz w:val="24"/>
          <w:szCs w:val="24"/>
          <w:shd w:val="clear" w:color="auto" w:fill="FFFFFF"/>
        </w:rPr>
        <w:t>conţinând</w:t>
      </w:r>
      <w:proofErr w:type="spellEnd"/>
      <w:r w:rsidRPr="005B0A29">
        <w:rPr>
          <w:sz w:val="24"/>
          <w:szCs w:val="24"/>
          <w:shd w:val="clear" w:color="auto" w:fill="FFFFFF"/>
        </w:rPr>
        <w:t xml:space="preserve"> cel </w:t>
      </w:r>
      <w:proofErr w:type="spellStart"/>
      <w:r w:rsidRPr="005B0A29">
        <w:rPr>
          <w:sz w:val="24"/>
          <w:szCs w:val="24"/>
          <w:shd w:val="clear" w:color="auto" w:fill="FFFFFF"/>
        </w:rPr>
        <w:t>puţin</w:t>
      </w:r>
      <w:proofErr w:type="spellEnd"/>
      <w:r w:rsidRPr="005B0A29">
        <w:rPr>
          <w:sz w:val="24"/>
          <w:szCs w:val="24"/>
          <w:shd w:val="clear" w:color="auto" w:fill="FFFFFF"/>
        </w:rPr>
        <w:t xml:space="preserve"> următoarele elemente: numele furnizorului, data </w:t>
      </w:r>
      <w:proofErr w:type="spellStart"/>
      <w:r w:rsidRPr="005B0A29">
        <w:rPr>
          <w:sz w:val="24"/>
          <w:szCs w:val="24"/>
          <w:shd w:val="clear" w:color="auto" w:fill="FFFFFF"/>
        </w:rPr>
        <w:t>plăţii</w:t>
      </w:r>
      <w:proofErr w:type="spellEnd"/>
      <w:r w:rsidRPr="005B0A29">
        <w:rPr>
          <w:sz w:val="24"/>
          <w:szCs w:val="24"/>
          <w:shd w:val="clear" w:color="auto" w:fill="FFFFFF"/>
        </w:rPr>
        <w:t xml:space="preserve">, suma achitată, natura cheltuielii, </w:t>
      </w:r>
      <w:proofErr w:type="spellStart"/>
      <w:r w:rsidRPr="005B0A29">
        <w:rPr>
          <w:sz w:val="24"/>
          <w:szCs w:val="24"/>
          <w:shd w:val="clear" w:color="auto" w:fill="FFFFFF"/>
        </w:rPr>
        <w:t>explicaţii</w:t>
      </w:r>
      <w:proofErr w:type="spellEnd"/>
      <w:r w:rsidRPr="005B0A29">
        <w:rPr>
          <w:sz w:val="24"/>
          <w:szCs w:val="24"/>
          <w:shd w:val="clear" w:color="auto" w:fill="FFFFFF"/>
        </w:rPr>
        <w:t>, din care aferente fondurilor nerambursabile.</w:t>
      </w:r>
    </w:p>
    <w:p w14:paraId="06041C00" w14:textId="77777777" w:rsidR="00B927FA" w:rsidRPr="005B0A29" w:rsidRDefault="00B927FA" w:rsidP="00B927FA">
      <w:pPr>
        <w:shd w:val="clear" w:color="auto" w:fill="FFFFFF"/>
        <w:spacing w:after="150" w:line="360" w:lineRule="auto"/>
        <w:jc w:val="both"/>
        <w:rPr>
          <w:rFonts w:eastAsia="Times New Roman"/>
          <w:sz w:val="24"/>
          <w:szCs w:val="24"/>
          <w:lang w:val="ro-RO"/>
        </w:rPr>
      </w:pPr>
      <w:r w:rsidRPr="005B0A29">
        <w:rPr>
          <w:rFonts w:eastAsia="Times New Roman"/>
          <w:sz w:val="24"/>
          <w:szCs w:val="24"/>
          <w:lang w:val="ro-RO"/>
        </w:rPr>
        <w:lastRenderedPageBreak/>
        <w:t>2.3.3. </w:t>
      </w:r>
      <w:proofErr w:type="spellStart"/>
      <w:r w:rsidRPr="005B0A29">
        <w:rPr>
          <w:rFonts w:eastAsia="Times New Roman"/>
          <w:i/>
          <w:iCs/>
          <w:sz w:val="24"/>
          <w:szCs w:val="24"/>
          <w:lang w:val="ro-RO"/>
        </w:rPr>
        <w:t>Situaţia</w:t>
      </w:r>
      <w:proofErr w:type="spellEnd"/>
      <w:r w:rsidRPr="005B0A29">
        <w:rPr>
          <w:rFonts w:eastAsia="Times New Roman"/>
          <w:i/>
          <w:iCs/>
          <w:sz w:val="24"/>
          <w:szCs w:val="24"/>
          <w:lang w:val="ro-RO"/>
        </w:rPr>
        <w:t xml:space="preserve"> drepturilor salariale</w:t>
      </w:r>
      <w:r w:rsidRPr="005B0A29">
        <w:rPr>
          <w:rFonts w:eastAsia="Times New Roman"/>
          <w:sz w:val="24"/>
          <w:szCs w:val="24"/>
          <w:lang w:val="ro-RO"/>
        </w:rPr>
        <w:t xml:space="preserve"> pe </w:t>
      </w:r>
      <w:proofErr w:type="spellStart"/>
      <w:r w:rsidRPr="005B0A29">
        <w:rPr>
          <w:rFonts w:eastAsia="Times New Roman"/>
          <w:sz w:val="24"/>
          <w:szCs w:val="24"/>
          <w:lang w:val="ro-RO"/>
        </w:rPr>
        <w:t>funcţii</w:t>
      </w:r>
      <w:proofErr w:type="spellEnd"/>
      <w:r w:rsidRPr="005B0A29">
        <w:rPr>
          <w:rFonts w:eastAsia="Times New Roman"/>
          <w:sz w:val="24"/>
          <w:szCs w:val="24"/>
          <w:lang w:val="ro-RO"/>
        </w:rPr>
        <w:t xml:space="preserve"> </w:t>
      </w:r>
      <w:proofErr w:type="spellStart"/>
      <w:r w:rsidRPr="005B0A29">
        <w:rPr>
          <w:rFonts w:eastAsia="Times New Roman"/>
          <w:sz w:val="24"/>
          <w:szCs w:val="24"/>
          <w:lang w:val="ro-RO"/>
        </w:rPr>
        <w:t>şi</w:t>
      </w:r>
      <w:proofErr w:type="spellEnd"/>
      <w:r w:rsidRPr="005B0A29">
        <w:rPr>
          <w:rFonts w:eastAsia="Times New Roman"/>
          <w:sz w:val="24"/>
          <w:szCs w:val="24"/>
          <w:lang w:val="ro-RO"/>
        </w:rPr>
        <w:t xml:space="preserve"> a altor drepturi/beneficii - </w:t>
      </w:r>
      <w:r w:rsidRPr="005B0A29">
        <w:rPr>
          <w:sz w:val="24"/>
          <w:szCs w:val="24"/>
          <w:shd w:val="clear" w:color="auto" w:fill="FFFFFF"/>
        </w:rPr>
        <w:t xml:space="preserve">Pagina de internet va informa care sunt drepturile de natură salarială stabilite potrivit legii, pe categorii de </w:t>
      </w:r>
      <w:proofErr w:type="spellStart"/>
      <w:r w:rsidRPr="005B0A29">
        <w:rPr>
          <w:sz w:val="24"/>
          <w:szCs w:val="24"/>
          <w:shd w:val="clear" w:color="auto" w:fill="FFFFFF"/>
        </w:rPr>
        <w:t>funcţii</w:t>
      </w:r>
      <w:proofErr w:type="spellEnd"/>
      <w:r w:rsidRPr="005B0A29">
        <w:rPr>
          <w:sz w:val="24"/>
          <w:szCs w:val="24"/>
          <w:shd w:val="clear" w:color="auto" w:fill="FFFFFF"/>
        </w:rPr>
        <w:t xml:space="preserve"> pentru personalul din </w:t>
      </w:r>
      <w:proofErr w:type="spellStart"/>
      <w:r w:rsidRPr="005B0A29">
        <w:rPr>
          <w:sz w:val="24"/>
          <w:szCs w:val="24"/>
          <w:shd w:val="clear" w:color="auto" w:fill="FFFFFF"/>
        </w:rPr>
        <w:t>instituţie</w:t>
      </w:r>
      <w:proofErr w:type="spellEnd"/>
      <w:r w:rsidRPr="005B0A29">
        <w:rPr>
          <w:sz w:val="24"/>
          <w:szCs w:val="24"/>
          <w:shd w:val="clear" w:color="auto" w:fill="FFFFFF"/>
        </w:rPr>
        <w:t xml:space="preserve">, precum </w:t>
      </w:r>
      <w:proofErr w:type="spellStart"/>
      <w:r w:rsidRPr="005B0A29">
        <w:rPr>
          <w:sz w:val="24"/>
          <w:szCs w:val="24"/>
          <w:shd w:val="clear" w:color="auto" w:fill="FFFFFF"/>
        </w:rPr>
        <w:t>şi</w:t>
      </w:r>
      <w:proofErr w:type="spellEnd"/>
      <w:r w:rsidRPr="005B0A29">
        <w:rPr>
          <w:sz w:val="24"/>
          <w:szCs w:val="24"/>
          <w:shd w:val="clear" w:color="auto" w:fill="FFFFFF"/>
        </w:rPr>
        <w:t xml:space="preserve"> alte drepturi prevăzute de acte normative cu un caracter special (sporuri, </w:t>
      </w:r>
      <w:proofErr w:type="spellStart"/>
      <w:r w:rsidRPr="005B0A29">
        <w:rPr>
          <w:sz w:val="24"/>
          <w:szCs w:val="24"/>
          <w:shd w:val="clear" w:color="auto" w:fill="FFFFFF"/>
        </w:rPr>
        <w:t>indemnizaţii</w:t>
      </w:r>
      <w:proofErr w:type="spellEnd"/>
      <w:r w:rsidRPr="005B0A29">
        <w:rPr>
          <w:sz w:val="24"/>
          <w:szCs w:val="24"/>
          <w:shd w:val="clear" w:color="auto" w:fill="FFFFFF"/>
        </w:rPr>
        <w:t xml:space="preserve"> din proiecte).</w:t>
      </w:r>
      <w:r w:rsidRPr="005B0A29">
        <w:rPr>
          <w:sz w:val="24"/>
          <w:szCs w:val="24"/>
        </w:rPr>
        <w:br/>
      </w:r>
      <w:r w:rsidRPr="005B0A29">
        <w:rPr>
          <w:sz w:val="24"/>
          <w:szCs w:val="24"/>
          <w:shd w:val="clear" w:color="auto" w:fill="FFFFFF"/>
        </w:rPr>
        <w:t xml:space="preserve">În </w:t>
      </w:r>
      <w:proofErr w:type="spellStart"/>
      <w:r w:rsidRPr="005B0A29">
        <w:rPr>
          <w:sz w:val="24"/>
          <w:szCs w:val="24"/>
          <w:shd w:val="clear" w:color="auto" w:fill="FFFFFF"/>
        </w:rPr>
        <w:t>aceeaşi</w:t>
      </w:r>
      <w:proofErr w:type="spellEnd"/>
      <w:r w:rsidRPr="005B0A29">
        <w:rPr>
          <w:sz w:val="24"/>
          <w:szCs w:val="24"/>
          <w:shd w:val="clear" w:color="auto" w:fill="FFFFFF"/>
        </w:rPr>
        <w:t xml:space="preserve"> </w:t>
      </w:r>
      <w:proofErr w:type="spellStart"/>
      <w:r w:rsidRPr="005B0A29">
        <w:rPr>
          <w:sz w:val="24"/>
          <w:szCs w:val="24"/>
          <w:shd w:val="clear" w:color="auto" w:fill="FFFFFF"/>
        </w:rPr>
        <w:t>secţiune</w:t>
      </w:r>
      <w:proofErr w:type="spellEnd"/>
      <w:r w:rsidRPr="005B0A29">
        <w:rPr>
          <w:sz w:val="24"/>
          <w:szCs w:val="24"/>
          <w:shd w:val="clear" w:color="auto" w:fill="FFFFFF"/>
        </w:rPr>
        <w:t xml:space="preserve"> vor fi </w:t>
      </w:r>
      <w:proofErr w:type="spellStart"/>
      <w:r w:rsidRPr="005B0A29">
        <w:rPr>
          <w:sz w:val="24"/>
          <w:szCs w:val="24"/>
          <w:shd w:val="clear" w:color="auto" w:fill="FFFFFF"/>
        </w:rPr>
        <w:t>menţionate</w:t>
      </w:r>
      <w:proofErr w:type="spellEnd"/>
      <w:r w:rsidRPr="005B0A29">
        <w:rPr>
          <w:sz w:val="24"/>
          <w:szCs w:val="24"/>
          <w:shd w:val="clear" w:color="auto" w:fill="FFFFFF"/>
        </w:rPr>
        <w:t xml:space="preserve"> beneficii legale acordate de </w:t>
      </w:r>
      <w:proofErr w:type="spellStart"/>
      <w:r w:rsidRPr="005B0A29">
        <w:rPr>
          <w:sz w:val="24"/>
          <w:szCs w:val="24"/>
          <w:shd w:val="clear" w:color="auto" w:fill="FFFFFF"/>
        </w:rPr>
        <w:t>instituţie</w:t>
      </w:r>
      <w:proofErr w:type="spellEnd"/>
      <w:r w:rsidRPr="005B0A29">
        <w:rPr>
          <w:sz w:val="24"/>
          <w:szCs w:val="24"/>
          <w:shd w:val="clear" w:color="auto" w:fill="FFFFFF"/>
        </w:rPr>
        <w:t xml:space="preserve"> precum: parcul auto al </w:t>
      </w:r>
      <w:proofErr w:type="spellStart"/>
      <w:r w:rsidRPr="005B0A29">
        <w:rPr>
          <w:sz w:val="24"/>
          <w:szCs w:val="24"/>
          <w:shd w:val="clear" w:color="auto" w:fill="FFFFFF"/>
        </w:rPr>
        <w:t>instituţiei</w:t>
      </w:r>
      <w:proofErr w:type="spellEnd"/>
      <w:r w:rsidRPr="005B0A29">
        <w:rPr>
          <w:sz w:val="24"/>
          <w:szCs w:val="24"/>
          <w:shd w:val="clear" w:color="auto" w:fill="FFFFFF"/>
        </w:rPr>
        <w:t xml:space="preserve">, </w:t>
      </w:r>
      <w:proofErr w:type="spellStart"/>
      <w:r w:rsidRPr="005B0A29">
        <w:rPr>
          <w:sz w:val="24"/>
          <w:szCs w:val="24"/>
          <w:shd w:val="clear" w:color="auto" w:fill="FFFFFF"/>
        </w:rPr>
        <w:t>locuinţe</w:t>
      </w:r>
      <w:proofErr w:type="spellEnd"/>
      <w:r w:rsidRPr="005B0A29">
        <w:rPr>
          <w:sz w:val="24"/>
          <w:szCs w:val="24"/>
          <w:shd w:val="clear" w:color="auto" w:fill="FFFFFF"/>
        </w:rPr>
        <w:t xml:space="preserve"> de serviciu, costuri de protocol, cu indicarea pentru fiecare </w:t>
      </w:r>
      <w:proofErr w:type="spellStart"/>
      <w:r w:rsidRPr="005B0A29">
        <w:rPr>
          <w:sz w:val="24"/>
          <w:szCs w:val="24"/>
          <w:shd w:val="clear" w:color="auto" w:fill="FFFFFF"/>
        </w:rPr>
        <w:t>informaţie</w:t>
      </w:r>
      <w:proofErr w:type="spellEnd"/>
      <w:r w:rsidRPr="005B0A29">
        <w:rPr>
          <w:sz w:val="24"/>
          <w:szCs w:val="24"/>
          <w:shd w:val="clear" w:color="auto" w:fill="FFFFFF"/>
        </w:rPr>
        <w:t xml:space="preserve"> a cadrului legal (act normativ </w:t>
      </w:r>
      <w:proofErr w:type="spellStart"/>
      <w:r w:rsidRPr="005B0A29">
        <w:rPr>
          <w:sz w:val="24"/>
          <w:szCs w:val="24"/>
          <w:shd w:val="clear" w:color="auto" w:fill="FFFFFF"/>
        </w:rPr>
        <w:t>şi</w:t>
      </w:r>
      <w:proofErr w:type="spellEnd"/>
      <w:r w:rsidRPr="005B0A29">
        <w:rPr>
          <w:sz w:val="24"/>
          <w:szCs w:val="24"/>
          <w:shd w:val="clear" w:color="auto" w:fill="FFFFFF"/>
        </w:rPr>
        <w:t xml:space="preserve"> articolul) care conferă aceste drepturi.</w:t>
      </w:r>
    </w:p>
    <w:p w14:paraId="66B2F14E" w14:textId="77777777" w:rsidR="00B927FA" w:rsidRPr="005B0A29" w:rsidRDefault="00B927FA" w:rsidP="00B927FA">
      <w:pPr>
        <w:shd w:val="clear" w:color="auto" w:fill="FFFFFF"/>
        <w:spacing w:after="150" w:line="360" w:lineRule="auto"/>
        <w:jc w:val="both"/>
        <w:rPr>
          <w:rFonts w:eastAsia="Times New Roman"/>
          <w:sz w:val="24"/>
          <w:szCs w:val="24"/>
          <w:lang w:val="ro-RO"/>
        </w:rPr>
      </w:pPr>
      <w:r w:rsidRPr="005B0A29">
        <w:rPr>
          <w:rFonts w:eastAsia="Times New Roman"/>
          <w:sz w:val="24"/>
          <w:szCs w:val="24"/>
          <w:lang w:val="ro-RO"/>
        </w:rPr>
        <w:t>2.4. </w:t>
      </w:r>
      <w:proofErr w:type="spellStart"/>
      <w:r w:rsidRPr="005B0A29">
        <w:rPr>
          <w:rFonts w:eastAsia="Times New Roman"/>
          <w:i/>
          <w:iCs/>
          <w:sz w:val="24"/>
          <w:szCs w:val="24"/>
          <w:lang w:val="ro-RO"/>
        </w:rPr>
        <w:t>Bilanţuri</w:t>
      </w:r>
      <w:proofErr w:type="spellEnd"/>
      <w:r w:rsidRPr="005B0A29">
        <w:rPr>
          <w:rFonts w:eastAsia="Times New Roman"/>
          <w:i/>
          <w:iCs/>
          <w:sz w:val="24"/>
          <w:szCs w:val="24"/>
          <w:lang w:val="ro-RO"/>
        </w:rPr>
        <w:t xml:space="preserve"> contabile semestriale</w:t>
      </w:r>
    </w:p>
    <w:p w14:paraId="79E03E36" w14:textId="77777777" w:rsidR="00B927FA" w:rsidRPr="005B0A29" w:rsidRDefault="00B927FA" w:rsidP="00B927FA">
      <w:pPr>
        <w:shd w:val="clear" w:color="auto" w:fill="FFFFFF"/>
        <w:spacing w:after="150" w:line="360" w:lineRule="auto"/>
        <w:jc w:val="both"/>
        <w:rPr>
          <w:rFonts w:eastAsia="Times New Roman"/>
          <w:sz w:val="24"/>
          <w:szCs w:val="24"/>
          <w:lang w:val="ro-RO"/>
        </w:rPr>
      </w:pPr>
      <w:r w:rsidRPr="005B0A29">
        <w:rPr>
          <w:rFonts w:eastAsia="Times New Roman"/>
          <w:sz w:val="24"/>
          <w:szCs w:val="24"/>
          <w:lang w:val="ro-RO"/>
        </w:rPr>
        <w:t>2.5. </w:t>
      </w:r>
      <w:proofErr w:type="spellStart"/>
      <w:r w:rsidRPr="005B0A29">
        <w:rPr>
          <w:rFonts w:eastAsia="Times New Roman"/>
          <w:i/>
          <w:iCs/>
          <w:sz w:val="24"/>
          <w:szCs w:val="24"/>
          <w:lang w:val="ro-RO"/>
        </w:rPr>
        <w:t>Achiziţii</w:t>
      </w:r>
      <w:proofErr w:type="spellEnd"/>
      <w:r w:rsidRPr="005B0A29">
        <w:rPr>
          <w:rFonts w:eastAsia="Times New Roman"/>
          <w:i/>
          <w:iCs/>
          <w:sz w:val="24"/>
          <w:szCs w:val="24"/>
          <w:lang w:val="ro-RO"/>
        </w:rPr>
        <w:t xml:space="preserve"> publice</w:t>
      </w:r>
    </w:p>
    <w:p w14:paraId="2ABF87A4" w14:textId="77777777" w:rsidR="00B927FA" w:rsidRPr="005B0A29" w:rsidRDefault="00B927FA" w:rsidP="00B927FA">
      <w:pPr>
        <w:shd w:val="clear" w:color="auto" w:fill="FFFFFF"/>
        <w:spacing w:after="150" w:line="360" w:lineRule="auto"/>
        <w:jc w:val="both"/>
        <w:rPr>
          <w:rFonts w:eastAsia="Times New Roman"/>
          <w:sz w:val="24"/>
          <w:szCs w:val="24"/>
          <w:lang w:val="ro-RO"/>
        </w:rPr>
      </w:pPr>
      <w:r w:rsidRPr="005B0A29">
        <w:rPr>
          <w:rFonts w:eastAsia="Times New Roman"/>
          <w:sz w:val="24"/>
          <w:szCs w:val="24"/>
          <w:lang w:val="ro-RO"/>
        </w:rPr>
        <w:t>2.5.1. </w:t>
      </w:r>
      <w:r w:rsidRPr="005B0A29">
        <w:rPr>
          <w:rFonts w:eastAsia="Times New Roman"/>
          <w:i/>
          <w:iCs/>
          <w:sz w:val="24"/>
          <w:szCs w:val="24"/>
          <w:lang w:val="ro-RO"/>
        </w:rPr>
        <w:t xml:space="preserve">Programul anual al </w:t>
      </w:r>
      <w:proofErr w:type="spellStart"/>
      <w:r w:rsidRPr="005B0A29">
        <w:rPr>
          <w:rFonts w:eastAsia="Times New Roman"/>
          <w:i/>
          <w:iCs/>
          <w:sz w:val="24"/>
          <w:szCs w:val="24"/>
          <w:lang w:val="ro-RO"/>
        </w:rPr>
        <w:t>achiziţiilor</w:t>
      </w:r>
      <w:proofErr w:type="spellEnd"/>
      <w:r w:rsidRPr="005B0A29">
        <w:rPr>
          <w:rFonts w:eastAsia="Times New Roman"/>
          <w:i/>
          <w:iCs/>
          <w:sz w:val="24"/>
          <w:szCs w:val="24"/>
          <w:lang w:val="ro-RO"/>
        </w:rPr>
        <w:t xml:space="preserve"> publice</w:t>
      </w:r>
    </w:p>
    <w:p w14:paraId="10C37952" w14:textId="77777777" w:rsidR="00B927FA" w:rsidRPr="005B0A29" w:rsidRDefault="00B927FA" w:rsidP="00B927FA">
      <w:pPr>
        <w:shd w:val="clear" w:color="auto" w:fill="FFFFFF"/>
        <w:spacing w:after="150" w:line="360" w:lineRule="auto"/>
        <w:jc w:val="both"/>
        <w:rPr>
          <w:rFonts w:eastAsia="Times New Roman"/>
          <w:sz w:val="24"/>
          <w:szCs w:val="24"/>
          <w:lang w:val="ro-RO"/>
        </w:rPr>
      </w:pPr>
      <w:r w:rsidRPr="005B0A29">
        <w:rPr>
          <w:rFonts w:eastAsia="Times New Roman"/>
          <w:sz w:val="24"/>
          <w:szCs w:val="24"/>
          <w:lang w:val="ro-RO"/>
        </w:rPr>
        <w:t>2.5.2. </w:t>
      </w:r>
      <w:r w:rsidRPr="005B0A29">
        <w:rPr>
          <w:rFonts w:eastAsia="Times New Roman"/>
          <w:i/>
          <w:iCs/>
          <w:sz w:val="24"/>
          <w:szCs w:val="24"/>
          <w:lang w:val="ro-RO"/>
        </w:rPr>
        <w:t xml:space="preserve">Centralizatorul </w:t>
      </w:r>
      <w:proofErr w:type="spellStart"/>
      <w:r w:rsidRPr="005B0A29">
        <w:rPr>
          <w:rFonts w:eastAsia="Times New Roman"/>
          <w:i/>
          <w:iCs/>
          <w:sz w:val="24"/>
          <w:szCs w:val="24"/>
          <w:lang w:val="ro-RO"/>
        </w:rPr>
        <w:t>achiziţiilor</w:t>
      </w:r>
      <w:proofErr w:type="spellEnd"/>
      <w:r w:rsidRPr="005B0A29">
        <w:rPr>
          <w:rFonts w:eastAsia="Times New Roman"/>
          <w:i/>
          <w:iCs/>
          <w:sz w:val="24"/>
          <w:szCs w:val="24"/>
          <w:lang w:val="ro-RO"/>
        </w:rPr>
        <w:t xml:space="preserve"> publice</w:t>
      </w:r>
      <w:r w:rsidRPr="005B0A29">
        <w:rPr>
          <w:rFonts w:eastAsia="Times New Roman"/>
          <w:sz w:val="24"/>
          <w:szCs w:val="24"/>
          <w:lang w:val="ro-RO"/>
        </w:rPr>
        <w:t>, c</w:t>
      </w:r>
      <w:r w:rsidRPr="005B0A29">
        <w:rPr>
          <w:sz w:val="24"/>
          <w:szCs w:val="24"/>
          <w:shd w:val="clear" w:color="auto" w:fill="FFFFFF"/>
        </w:rPr>
        <w:t xml:space="preserve">u </w:t>
      </w:r>
      <w:proofErr w:type="spellStart"/>
      <w:r w:rsidRPr="005B0A29">
        <w:rPr>
          <w:sz w:val="24"/>
          <w:szCs w:val="24"/>
          <w:shd w:val="clear" w:color="auto" w:fill="FFFFFF"/>
        </w:rPr>
        <w:t>evidenţierea</w:t>
      </w:r>
      <w:proofErr w:type="spellEnd"/>
      <w:r w:rsidRPr="005B0A29">
        <w:rPr>
          <w:sz w:val="24"/>
          <w:szCs w:val="24"/>
          <w:shd w:val="clear" w:color="auto" w:fill="FFFFFF"/>
        </w:rPr>
        <w:t xml:space="preserve"> </w:t>
      </w:r>
      <w:proofErr w:type="spellStart"/>
      <w:r w:rsidRPr="005B0A29">
        <w:rPr>
          <w:sz w:val="24"/>
          <w:szCs w:val="24"/>
          <w:shd w:val="clear" w:color="auto" w:fill="FFFFFF"/>
        </w:rPr>
        <w:t>execuţiei</w:t>
      </w:r>
      <w:proofErr w:type="spellEnd"/>
      <w:r w:rsidRPr="005B0A29">
        <w:rPr>
          <w:sz w:val="24"/>
          <w:szCs w:val="24"/>
          <w:shd w:val="clear" w:color="auto" w:fill="FFFFFF"/>
        </w:rPr>
        <w:t xml:space="preserve"> contractelor, în format deschis, pentru contractele cu o valoare totală mai mare de 5.000 euro, cu o actualizare trimestrială</w:t>
      </w:r>
    </w:p>
    <w:p w14:paraId="3611F0FE" w14:textId="77777777" w:rsidR="00B927FA" w:rsidRPr="005B0A29" w:rsidRDefault="00B927FA" w:rsidP="00B927FA">
      <w:pPr>
        <w:shd w:val="clear" w:color="auto" w:fill="FFFFFF"/>
        <w:spacing w:after="150" w:line="360" w:lineRule="auto"/>
        <w:jc w:val="both"/>
        <w:rPr>
          <w:rFonts w:eastAsia="Times New Roman"/>
          <w:sz w:val="24"/>
          <w:szCs w:val="24"/>
          <w:lang w:val="ro-RO"/>
        </w:rPr>
      </w:pPr>
      <w:r w:rsidRPr="005B0A29">
        <w:rPr>
          <w:rFonts w:eastAsia="Times New Roman"/>
          <w:sz w:val="24"/>
          <w:szCs w:val="24"/>
          <w:lang w:val="ro-RO"/>
        </w:rPr>
        <w:t>2.5.3. </w:t>
      </w:r>
      <w:r w:rsidRPr="005B0A29">
        <w:rPr>
          <w:rFonts w:eastAsia="Times New Roman"/>
          <w:i/>
          <w:iCs/>
          <w:sz w:val="24"/>
          <w:szCs w:val="24"/>
          <w:lang w:val="ro-RO"/>
        </w:rPr>
        <w:t xml:space="preserve">Contractele de </w:t>
      </w:r>
      <w:proofErr w:type="spellStart"/>
      <w:r w:rsidRPr="005B0A29">
        <w:rPr>
          <w:rFonts w:eastAsia="Times New Roman"/>
          <w:i/>
          <w:iCs/>
          <w:sz w:val="24"/>
          <w:szCs w:val="24"/>
          <w:lang w:val="ro-RO"/>
        </w:rPr>
        <w:t>achiziţie</w:t>
      </w:r>
      <w:proofErr w:type="spellEnd"/>
      <w:r w:rsidRPr="005B0A29">
        <w:rPr>
          <w:rFonts w:eastAsia="Times New Roman"/>
          <w:i/>
          <w:iCs/>
          <w:sz w:val="24"/>
          <w:szCs w:val="24"/>
          <w:lang w:val="ro-RO"/>
        </w:rPr>
        <w:t xml:space="preserve"> publică de peste 5000 de euro</w:t>
      </w:r>
      <w:r w:rsidRPr="005B0A29">
        <w:rPr>
          <w:rFonts w:eastAsia="Times New Roman"/>
          <w:sz w:val="24"/>
          <w:szCs w:val="24"/>
          <w:lang w:val="ro-RO"/>
        </w:rPr>
        <w:t>, i</w:t>
      </w:r>
      <w:proofErr w:type="spellStart"/>
      <w:r w:rsidRPr="005B0A29">
        <w:rPr>
          <w:sz w:val="24"/>
          <w:szCs w:val="24"/>
          <w:shd w:val="clear" w:color="auto" w:fill="FFFFFF"/>
        </w:rPr>
        <w:t>nclusiv</w:t>
      </w:r>
      <w:proofErr w:type="spellEnd"/>
      <w:r w:rsidRPr="005B0A29">
        <w:rPr>
          <w:sz w:val="24"/>
          <w:szCs w:val="24"/>
          <w:shd w:val="clear" w:color="auto" w:fill="FFFFFF"/>
        </w:rPr>
        <w:t xml:space="preserve"> anexe ale acestora; conform art. 11 alin. (1) din Legea nr. 544/2001, fiecare </w:t>
      </w:r>
      <w:proofErr w:type="spellStart"/>
      <w:r w:rsidRPr="005B0A29">
        <w:rPr>
          <w:sz w:val="24"/>
          <w:szCs w:val="24"/>
          <w:shd w:val="clear" w:color="auto" w:fill="FFFFFF"/>
        </w:rPr>
        <w:t>instituţie</w:t>
      </w:r>
      <w:proofErr w:type="spellEnd"/>
      <w:r w:rsidRPr="005B0A29">
        <w:rPr>
          <w:sz w:val="24"/>
          <w:szCs w:val="24"/>
          <w:shd w:val="clear" w:color="auto" w:fill="FFFFFF"/>
        </w:rPr>
        <w:t xml:space="preserve"> are </w:t>
      </w:r>
      <w:proofErr w:type="spellStart"/>
      <w:r w:rsidRPr="005B0A29">
        <w:rPr>
          <w:sz w:val="24"/>
          <w:szCs w:val="24"/>
          <w:shd w:val="clear" w:color="auto" w:fill="FFFFFF"/>
        </w:rPr>
        <w:t>obligaţia</w:t>
      </w:r>
      <w:proofErr w:type="spellEnd"/>
      <w:r w:rsidRPr="005B0A29">
        <w:rPr>
          <w:sz w:val="24"/>
          <w:szCs w:val="24"/>
          <w:shd w:val="clear" w:color="auto" w:fill="FFFFFF"/>
        </w:rPr>
        <w:t xml:space="preserve"> să pună la </w:t>
      </w:r>
      <w:proofErr w:type="spellStart"/>
      <w:r w:rsidRPr="005B0A29">
        <w:rPr>
          <w:sz w:val="24"/>
          <w:szCs w:val="24"/>
          <w:shd w:val="clear" w:color="auto" w:fill="FFFFFF"/>
        </w:rPr>
        <w:t>dispoziţie</w:t>
      </w:r>
      <w:proofErr w:type="spellEnd"/>
      <w:r w:rsidRPr="005B0A29">
        <w:rPr>
          <w:sz w:val="24"/>
          <w:szCs w:val="24"/>
          <w:shd w:val="clear" w:color="auto" w:fill="FFFFFF"/>
        </w:rPr>
        <w:t xml:space="preserve"> celor </w:t>
      </w:r>
      <w:proofErr w:type="spellStart"/>
      <w:r w:rsidRPr="005B0A29">
        <w:rPr>
          <w:sz w:val="24"/>
          <w:szCs w:val="24"/>
          <w:shd w:val="clear" w:color="auto" w:fill="FFFFFF"/>
        </w:rPr>
        <w:t>interesaţi</w:t>
      </w:r>
      <w:proofErr w:type="spellEnd"/>
      <w:r w:rsidRPr="005B0A29">
        <w:rPr>
          <w:sz w:val="24"/>
          <w:szCs w:val="24"/>
          <w:shd w:val="clear" w:color="auto" w:fill="FFFFFF"/>
        </w:rPr>
        <w:t xml:space="preserve"> copii ale contractelor de </w:t>
      </w:r>
      <w:proofErr w:type="spellStart"/>
      <w:r w:rsidRPr="005B0A29">
        <w:rPr>
          <w:sz w:val="24"/>
          <w:szCs w:val="24"/>
          <w:shd w:val="clear" w:color="auto" w:fill="FFFFFF"/>
        </w:rPr>
        <w:t>achiziţii</w:t>
      </w:r>
      <w:proofErr w:type="spellEnd"/>
      <w:r w:rsidRPr="005B0A29">
        <w:rPr>
          <w:sz w:val="24"/>
          <w:szCs w:val="24"/>
          <w:shd w:val="clear" w:color="auto" w:fill="FFFFFF"/>
        </w:rPr>
        <w:t xml:space="preserve">. Se vor </w:t>
      </w:r>
      <w:proofErr w:type="spellStart"/>
      <w:r w:rsidRPr="005B0A29">
        <w:rPr>
          <w:sz w:val="24"/>
          <w:szCs w:val="24"/>
          <w:shd w:val="clear" w:color="auto" w:fill="FFFFFF"/>
        </w:rPr>
        <w:t>afişa</w:t>
      </w:r>
      <w:proofErr w:type="spellEnd"/>
      <w:r w:rsidRPr="005B0A29">
        <w:rPr>
          <w:sz w:val="24"/>
          <w:szCs w:val="24"/>
          <w:shd w:val="clear" w:color="auto" w:fill="FFFFFF"/>
        </w:rPr>
        <w:t xml:space="preserve"> contractele de </w:t>
      </w:r>
      <w:proofErr w:type="spellStart"/>
      <w:r w:rsidRPr="005B0A29">
        <w:rPr>
          <w:sz w:val="24"/>
          <w:szCs w:val="24"/>
          <w:shd w:val="clear" w:color="auto" w:fill="FFFFFF"/>
        </w:rPr>
        <w:t>achiziţie</w:t>
      </w:r>
      <w:proofErr w:type="spellEnd"/>
      <w:r w:rsidRPr="005B0A29">
        <w:rPr>
          <w:sz w:val="24"/>
          <w:szCs w:val="24"/>
          <w:shd w:val="clear" w:color="auto" w:fill="FFFFFF"/>
        </w:rPr>
        <w:t xml:space="preserve"> publică, derulate </w:t>
      </w:r>
      <w:proofErr w:type="spellStart"/>
      <w:r w:rsidRPr="005B0A29">
        <w:rPr>
          <w:sz w:val="24"/>
          <w:szCs w:val="24"/>
          <w:shd w:val="clear" w:color="auto" w:fill="FFFFFF"/>
        </w:rPr>
        <w:t>şi</w:t>
      </w:r>
      <w:proofErr w:type="spellEnd"/>
      <w:r w:rsidRPr="005B0A29">
        <w:rPr>
          <w:sz w:val="24"/>
          <w:szCs w:val="24"/>
          <w:shd w:val="clear" w:color="auto" w:fill="FFFFFF"/>
        </w:rPr>
        <w:t xml:space="preserve">/sau executate de autoritatea contractantă, cu o valoare mai mare de 5000 de EUR; se vor publica contractele de </w:t>
      </w:r>
      <w:proofErr w:type="spellStart"/>
      <w:r w:rsidRPr="005B0A29">
        <w:rPr>
          <w:sz w:val="24"/>
          <w:szCs w:val="24"/>
          <w:shd w:val="clear" w:color="auto" w:fill="FFFFFF"/>
        </w:rPr>
        <w:t>achiziţie</w:t>
      </w:r>
      <w:proofErr w:type="spellEnd"/>
      <w:r w:rsidRPr="005B0A29">
        <w:rPr>
          <w:sz w:val="24"/>
          <w:szCs w:val="24"/>
          <w:shd w:val="clear" w:color="auto" w:fill="FFFFFF"/>
        </w:rPr>
        <w:t xml:space="preserve"> publică, cu respectarea prevederilor art. 217 din Legea nr. 98/2016 privind </w:t>
      </w:r>
      <w:proofErr w:type="spellStart"/>
      <w:r w:rsidRPr="005B0A29">
        <w:rPr>
          <w:sz w:val="24"/>
          <w:szCs w:val="24"/>
          <w:shd w:val="clear" w:color="auto" w:fill="FFFFFF"/>
        </w:rPr>
        <w:t>achiziţiile</w:t>
      </w:r>
      <w:proofErr w:type="spellEnd"/>
      <w:r w:rsidRPr="005B0A29">
        <w:rPr>
          <w:sz w:val="24"/>
          <w:szCs w:val="24"/>
          <w:shd w:val="clear" w:color="auto" w:fill="FFFFFF"/>
        </w:rPr>
        <w:t xml:space="preserve"> publice; se va asigura protejarea acelor </w:t>
      </w:r>
      <w:proofErr w:type="spellStart"/>
      <w:r w:rsidRPr="005B0A29">
        <w:rPr>
          <w:sz w:val="24"/>
          <w:szCs w:val="24"/>
          <w:shd w:val="clear" w:color="auto" w:fill="FFFFFF"/>
        </w:rPr>
        <w:t>informaţii</w:t>
      </w:r>
      <w:proofErr w:type="spellEnd"/>
      <w:r w:rsidRPr="005B0A29">
        <w:rPr>
          <w:sz w:val="24"/>
          <w:szCs w:val="24"/>
          <w:shd w:val="clear" w:color="auto" w:fill="FFFFFF"/>
        </w:rPr>
        <w:t xml:space="preserve"> identificate ca fiind </w:t>
      </w:r>
      <w:proofErr w:type="spellStart"/>
      <w:r w:rsidRPr="005B0A29">
        <w:rPr>
          <w:sz w:val="24"/>
          <w:szCs w:val="24"/>
          <w:shd w:val="clear" w:color="auto" w:fill="FFFFFF"/>
        </w:rPr>
        <w:t>confidenţiale</w:t>
      </w:r>
      <w:proofErr w:type="spellEnd"/>
      <w:r w:rsidRPr="005B0A29">
        <w:rPr>
          <w:sz w:val="24"/>
          <w:szCs w:val="24"/>
          <w:shd w:val="clear" w:color="auto" w:fill="FFFFFF"/>
        </w:rPr>
        <w:t xml:space="preserve">, în măsura în care, în mod obiectiv, dezvăluirea acestor </w:t>
      </w:r>
      <w:proofErr w:type="spellStart"/>
      <w:r w:rsidRPr="005B0A29">
        <w:rPr>
          <w:sz w:val="24"/>
          <w:szCs w:val="24"/>
          <w:shd w:val="clear" w:color="auto" w:fill="FFFFFF"/>
        </w:rPr>
        <w:t>informaţii</w:t>
      </w:r>
      <w:proofErr w:type="spellEnd"/>
      <w:r w:rsidRPr="005B0A29">
        <w:rPr>
          <w:sz w:val="24"/>
          <w:szCs w:val="24"/>
          <w:shd w:val="clear" w:color="auto" w:fill="FFFFFF"/>
        </w:rPr>
        <w:t xml:space="preserve"> ar prejudicia interesele legitime ale persoanelor fizice, în special în ceea ce </w:t>
      </w:r>
      <w:proofErr w:type="spellStart"/>
      <w:r w:rsidRPr="005B0A29">
        <w:rPr>
          <w:sz w:val="24"/>
          <w:szCs w:val="24"/>
          <w:shd w:val="clear" w:color="auto" w:fill="FFFFFF"/>
        </w:rPr>
        <w:t>priveşte</w:t>
      </w:r>
      <w:proofErr w:type="spellEnd"/>
      <w:r w:rsidRPr="005B0A29">
        <w:rPr>
          <w:sz w:val="24"/>
          <w:szCs w:val="24"/>
          <w:shd w:val="clear" w:color="auto" w:fill="FFFFFF"/>
        </w:rPr>
        <w:t xml:space="preserve"> secretul comercial </w:t>
      </w:r>
      <w:proofErr w:type="spellStart"/>
      <w:r w:rsidRPr="005B0A29">
        <w:rPr>
          <w:sz w:val="24"/>
          <w:szCs w:val="24"/>
          <w:shd w:val="clear" w:color="auto" w:fill="FFFFFF"/>
        </w:rPr>
        <w:t>şi</w:t>
      </w:r>
      <w:proofErr w:type="spellEnd"/>
      <w:r w:rsidRPr="005B0A29">
        <w:rPr>
          <w:sz w:val="24"/>
          <w:szCs w:val="24"/>
          <w:shd w:val="clear" w:color="auto" w:fill="FFFFFF"/>
        </w:rPr>
        <w:t xml:space="preserve"> proprietatea intelectuală. În cazul clauzelor de </w:t>
      </w:r>
      <w:proofErr w:type="spellStart"/>
      <w:r w:rsidRPr="005B0A29">
        <w:rPr>
          <w:sz w:val="24"/>
          <w:szCs w:val="24"/>
          <w:shd w:val="clear" w:color="auto" w:fill="FFFFFF"/>
        </w:rPr>
        <w:t>confidenţialitate</w:t>
      </w:r>
      <w:proofErr w:type="spellEnd"/>
      <w:r w:rsidRPr="005B0A29">
        <w:rPr>
          <w:sz w:val="24"/>
          <w:szCs w:val="24"/>
          <w:shd w:val="clear" w:color="auto" w:fill="FFFFFF"/>
        </w:rPr>
        <w:t xml:space="preserve">, nepublicarea pe site-ul </w:t>
      </w:r>
      <w:proofErr w:type="spellStart"/>
      <w:r w:rsidRPr="005B0A29">
        <w:rPr>
          <w:sz w:val="24"/>
          <w:szCs w:val="24"/>
          <w:shd w:val="clear" w:color="auto" w:fill="FFFFFF"/>
        </w:rPr>
        <w:t>autorităţii</w:t>
      </w:r>
      <w:proofErr w:type="spellEnd"/>
      <w:r w:rsidRPr="005B0A29">
        <w:rPr>
          <w:sz w:val="24"/>
          <w:szCs w:val="24"/>
          <w:shd w:val="clear" w:color="auto" w:fill="FFFFFF"/>
        </w:rPr>
        <w:t xml:space="preserve"> contractante va fi motivată.</w:t>
      </w:r>
    </w:p>
    <w:p w14:paraId="69570E92" w14:textId="77777777" w:rsidR="00B927FA" w:rsidRPr="005B0A29" w:rsidRDefault="00B927FA" w:rsidP="00B927FA">
      <w:pPr>
        <w:shd w:val="clear" w:color="auto" w:fill="FFFFFF"/>
        <w:spacing w:after="150" w:line="360" w:lineRule="auto"/>
        <w:jc w:val="both"/>
        <w:rPr>
          <w:rFonts w:eastAsia="Times New Roman"/>
          <w:sz w:val="24"/>
          <w:szCs w:val="24"/>
          <w:lang w:val="ro-RO"/>
        </w:rPr>
      </w:pPr>
      <w:r w:rsidRPr="005B0A29">
        <w:rPr>
          <w:rFonts w:eastAsia="Times New Roman"/>
          <w:sz w:val="24"/>
          <w:szCs w:val="24"/>
          <w:lang w:val="ro-RO"/>
        </w:rPr>
        <w:t>2.5.4. </w:t>
      </w:r>
      <w:r w:rsidRPr="005B0A29">
        <w:rPr>
          <w:rFonts w:eastAsia="Times New Roman"/>
          <w:i/>
          <w:iCs/>
          <w:sz w:val="24"/>
          <w:szCs w:val="24"/>
          <w:lang w:val="ro-RO"/>
        </w:rPr>
        <w:t xml:space="preserve">Documentele privind </w:t>
      </w:r>
      <w:proofErr w:type="spellStart"/>
      <w:r w:rsidRPr="005B0A29">
        <w:rPr>
          <w:rFonts w:eastAsia="Times New Roman"/>
          <w:i/>
          <w:iCs/>
          <w:sz w:val="24"/>
          <w:szCs w:val="24"/>
          <w:lang w:val="ro-RO"/>
        </w:rPr>
        <w:t>execuţia</w:t>
      </w:r>
      <w:proofErr w:type="spellEnd"/>
      <w:r w:rsidRPr="005B0A29">
        <w:rPr>
          <w:rFonts w:eastAsia="Times New Roman"/>
          <w:i/>
          <w:iCs/>
          <w:sz w:val="24"/>
          <w:szCs w:val="24"/>
          <w:lang w:val="ro-RO"/>
        </w:rPr>
        <w:t xml:space="preserve"> contractului</w:t>
      </w:r>
      <w:r w:rsidRPr="005B0A29">
        <w:rPr>
          <w:rFonts w:eastAsia="Times New Roman"/>
          <w:sz w:val="24"/>
          <w:szCs w:val="24"/>
          <w:lang w:val="ro-RO"/>
        </w:rPr>
        <w:t xml:space="preserve">: </w:t>
      </w:r>
      <w:proofErr w:type="spellStart"/>
      <w:r w:rsidRPr="005B0A29">
        <w:rPr>
          <w:rFonts w:eastAsia="Times New Roman"/>
          <w:sz w:val="24"/>
          <w:szCs w:val="24"/>
          <w:lang w:val="ro-RO"/>
        </w:rPr>
        <w:t>declaraţii</w:t>
      </w:r>
      <w:proofErr w:type="spellEnd"/>
      <w:r w:rsidRPr="005B0A29">
        <w:rPr>
          <w:rFonts w:eastAsia="Times New Roman"/>
          <w:sz w:val="24"/>
          <w:szCs w:val="24"/>
          <w:lang w:val="ro-RO"/>
        </w:rPr>
        <w:t xml:space="preserve"> de calitate </w:t>
      </w:r>
      <w:proofErr w:type="spellStart"/>
      <w:r w:rsidRPr="005B0A29">
        <w:rPr>
          <w:rFonts w:eastAsia="Times New Roman"/>
          <w:sz w:val="24"/>
          <w:szCs w:val="24"/>
          <w:lang w:val="ro-RO"/>
        </w:rPr>
        <w:t>şi</w:t>
      </w:r>
      <w:proofErr w:type="spellEnd"/>
      <w:r w:rsidRPr="005B0A29">
        <w:rPr>
          <w:rFonts w:eastAsia="Times New Roman"/>
          <w:sz w:val="24"/>
          <w:szCs w:val="24"/>
          <w:lang w:val="ro-RO"/>
        </w:rPr>
        <w:t xml:space="preserve"> conformitate, procese verbale de </w:t>
      </w:r>
      <w:proofErr w:type="spellStart"/>
      <w:r w:rsidRPr="005B0A29">
        <w:rPr>
          <w:rFonts w:eastAsia="Times New Roman"/>
          <w:sz w:val="24"/>
          <w:szCs w:val="24"/>
          <w:lang w:val="ro-RO"/>
        </w:rPr>
        <w:t>recepţie</w:t>
      </w:r>
      <w:proofErr w:type="spellEnd"/>
      <w:r w:rsidRPr="005B0A29">
        <w:rPr>
          <w:rFonts w:eastAsia="Times New Roman"/>
          <w:sz w:val="24"/>
          <w:szCs w:val="24"/>
          <w:lang w:val="ro-RO"/>
        </w:rPr>
        <w:t>, ordine de plată</w:t>
      </w:r>
    </w:p>
    <w:p w14:paraId="4BD6F01F" w14:textId="77777777" w:rsidR="00B927FA" w:rsidRPr="005B0A29" w:rsidRDefault="00B927FA" w:rsidP="00B927FA">
      <w:pPr>
        <w:shd w:val="clear" w:color="auto" w:fill="FFFFFF"/>
        <w:spacing w:after="150" w:line="360" w:lineRule="auto"/>
        <w:jc w:val="both"/>
        <w:rPr>
          <w:rFonts w:eastAsia="Times New Roman"/>
          <w:sz w:val="24"/>
          <w:szCs w:val="24"/>
          <w:lang w:val="ro-RO"/>
        </w:rPr>
      </w:pPr>
      <w:r w:rsidRPr="005B0A29">
        <w:rPr>
          <w:rFonts w:eastAsia="Times New Roman"/>
          <w:sz w:val="24"/>
          <w:szCs w:val="24"/>
          <w:lang w:val="ro-RO"/>
        </w:rPr>
        <w:lastRenderedPageBreak/>
        <w:t>2.6</w:t>
      </w:r>
      <w:r w:rsidRPr="005B0A29">
        <w:rPr>
          <w:rFonts w:eastAsia="Times New Roman"/>
          <w:i/>
          <w:iCs/>
          <w:sz w:val="24"/>
          <w:szCs w:val="24"/>
          <w:lang w:val="ro-RO"/>
        </w:rPr>
        <w:t>. </w:t>
      </w:r>
      <w:proofErr w:type="spellStart"/>
      <w:r w:rsidRPr="005B0A29">
        <w:rPr>
          <w:rFonts w:eastAsia="Times New Roman"/>
          <w:i/>
          <w:iCs/>
          <w:sz w:val="24"/>
          <w:szCs w:val="24"/>
          <w:lang w:val="ro-RO"/>
        </w:rPr>
        <w:t>Declaraţii</w:t>
      </w:r>
      <w:proofErr w:type="spellEnd"/>
      <w:r w:rsidRPr="005B0A29">
        <w:rPr>
          <w:rFonts w:eastAsia="Times New Roman"/>
          <w:i/>
          <w:iCs/>
          <w:sz w:val="24"/>
          <w:szCs w:val="24"/>
          <w:lang w:val="ro-RO"/>
        </w:rPr>
        <w:t xml:space="preserve"> de avere </w:t>
      </w:r>
      <w:proofErr w:type="spellStart"/>
      <w:r w:rsidRPr="005B0A29">
        <w:rPr>
          <w:rFonts w:eastAsia="Times New Roman"/>
          <w:i/>
          <w:iCs/>
          <w:sz w:val="24"/>
          <w:szCs w:val="24"/>
          <w:lang w:val="ro-RO"/>
        </w:rPr>
        <w:t>şi</w:t>
      </w:r>
      <w:proofErr w:type="spellEnd"/>
      <w:r w:rsidRPr="005B0A29">
        <w:rPr>
          <w:rFonts w:eastAsia="Times New Roman"/>
          <w:i/>
          <w:iCs/>
          <w:sz w:val="24"/>
          <w:szCs w:val="24"/>
          <w:lang w:val="ro-RO"/>
        </w:rPr>
        <w:t xml:space="preserve"> de interese</w:t>
      </w:r>
      <w:r w:rsidRPr="005B0A29">
        <w:rPr>
          <w:rFonts w:eastAsia="Times New Roman"/>
          <w:sz w:val="24"/>
          <w:szCs w:val="24"/>
          <w:lang w:val="ro-RO"/>
        </w:rPr>
        <w:t xml:space="preserve"> ale personalului </w:t>
      </w:r>
      <w:proofErr w:type="spellStart"/>
      <w:r w:rsidRPr="005B0A29">
        <w:rPr>
          <w:rFonts w:eastAsia="Times New Roman"/>
          <w:sz w:val="24"/>
          <w:szCs w:val="24"/>
          <w:lang w:val="ro-RO"/>
        </w:rPr>
        <w:t>instituţiei</w:t>
      </w:r>
      <w:proofErr w:type="spellEnd"/>
      <w:r w:rsidRPr="005B0A29">
        <w:rPr>
          <w:rFonts w:eastAsia="Times New Roman"/>
          <w:sz w:val="24"/>
          <w:szCs w:val="24"/>
          <w:lang w:val="ro-RO"/>
        </w:rPr>
        <w:t xml:space="preserve"> publice - </w:t>
      </w:r>
      <w:r w:rsidRPr="005B0A29">
        <w:rPr>
          <w:sz w:val="24"/>
          <w:szCs w:val="24"/>
          <w:shd w:val="clear" w:color="auto" w:fill="FFFFFF"/>
        </w:rPr>
        <w:t xml:space="preserve">demnitari, </w:t>
      </w:r>
      <w:proofErr w:type="spellStart"/>
      <w:r w:rsidRPr="005B0A29">
        <w:rPr>
          <w:sz w:val="24"/>
          <w:szCs w:val="24"/>
          <w:shd w:val="clear" w:color="auto" w:fill="FFFFFF"/>
        </w:rPr>
        <w:t>funcţionari</w:t>
      </w:r>
      <w:proofErr w:type="spellEnd"/>
      <w:r w:rsidRPr="005B0A29">
        <w:rPr>
          <w:sz w:val="24"/>
          <w:szCs w:val="24"/>
          <w:shd w:val="clear" w:color="auto" w:fill="FFFFFF"/>
        </w:rPr>
        <w:t xml:space="preserve"> publici, personal contractual</w:t>
      </w:r>
    </w:p>
    <w:p w14:paraId="0FC6C37C" w14:textId="77777777" w:rsidR="00B927FA" w:rsidRPr="005B0A29" w:rsidRDefault="00B927FA" w:rsidP="00B927FA">
      <w:pPr>
        <w:shd w:val="clear" w:color="auto" w:fill="FFFFFF"/>
        <w:spacing w:after="150" w:line="360" w:lineRule="auto"/>
        <w:jc w:val="both"/>
        <w:rPr>
          <w:rFonts w:eastAsia="Times New Roman"/>
          <w:sz w:val="24"/>
          <w:szCs w:val="24"/>
          <w:lang w:val="ro-RO"/>
        </w:rPr>
      </w:pPr>
      <w:r w:rsidRPr="005B0A29">
        <w:rPr>
          <w:rFonts w:eastAsia="Times New Roman"/>
          <w:sz w:val="24"/>
          <w:szCs w:val="24"/>
          <w:lang w:val="ro-RO"/>
        </w:rPr>
        <w:t>2.7. </w:t>
      </w:r>
      <w:r w:rsidRPr="005B0A29">
        <w:rPr>
          <w:rFonts w:eastAsia="Times New Roman"/>
          <w:i/>
          <w:iCs/>
          <w:sz w:val="24"/>
          <w:szCs w:val="24"/>
          <w:lang w:val="ro-RO"/>
        </w:rPr>
        <w:t xml:space="preserve">Modelele de cereri/ formulare tipizate </w:t>
      </w:r>
      <w:r w:rsidRPr="005B0A29">
        <w:rPr>
          <w:sz w:val="24"/>
          <w:szCs w:val="24"/>
          <w:shd w:val="clear" w:color="auto" w:fill="FFFFFF"/>
        </w:rPr>
        <w:t xml:space="preserve">pe care </w:t>
      </w:r>
      <w:proofErr w:type="spellStart"/>
      <w:r w:rsidRPr="005B0A29">
        <w:rPr>
          <w:sz w:val="24"/>
          <w:szCs w:val="24"/>
          <w:shd w:val="clear" w:color="auto" w:fill="FFFFFF"/>
        </w:rPr>
        <w:t>administraţia</w:t>
      </w:r>
      <w:proofErr w:type="spellEnd"/>
      <w:r w:rsidRPr="005B0A29">
        <w:rPr>
          <w:sz w:val="24"/>
          <w:szCs w:val="24"/>
          <w:shd w:val="clear" w:color="auto" w:fill="FFFFFF"/>
        </w:rPr>
        <w:t xml:space="preserve"> publică le solicită a fi completate de către </w:t>
      </w:r>
      <w:proofErr w:type="spellStart"/>
      <w:r w:rsidRPr="005B0A29">
        <w:rPr>
          <w:sz w:val="24"/>
          <w:szCs w:val="24"/>
          <w:shd w:val="clear" w:color="auto" w:fill="FFFFFF"/>
        </w:rPr>
        <w:t>cetăţeni</w:t>
      </w:r>
      <w:proofErr w:type="spellEnd"/>
      <w:r w:rsidRPr="005B0A29">
        <w:rPr>
          <w:sz w:val="24"/>
          <w:szCs w:val="24"/>
          <w:shd w:val="clear" w:color="auto" w:fill="FFFFFF"/>
        </w:rPr>
        <w:t>. Fiecare formular va indica timpul mediu estimativ pentru completare de către persoana interesată. (Ex: Formular X - timp de completare 3 minute, Formular Y - timp de completare 7 minute)</w:t>
      </w:r>
    </w:p>
    <w:p w14:paraId="574626F0" w14:textId="77777777" w:rsidR="00B927FA" w:rsidRPr="005B0A29" w:rsidRDefault="00B927FA" w:rsidP="00B927FA">
      <w:pPr>
        <w:shd w:val="clear" w:color="auto" w:fill="FFFFFF"/>
        <w:spacing w:after="150" w:line="360" w:lineRule="auto"/>
        <w:jc w:val="both"/>
        <w:rPr>
          <w:rFonts w:eastAsia="Times New Roman"/>
          <w:sz w:val="24"/>
          <w:szCs w:val="24"/>
          <w:lang w:val="ro-RO"/>
        </w:rPr>
      </w:pPr>
      <w:r w:rsidRPr="005B0A29">
        <w:rPr>
          <w:rFonts w:eastAsia="Times New Roman"/>
          <w:sz w:val="24"/>
          <w:szCs w:val="24"/>
          <w:lang w:val="ro-RO"/>
        </w:rPr>
        <w:t>2.8. </w:t>
      </w:r>
      <w:proofErr w:type="spellStart"/>
      <w:r w:rsidRPr="005B0A29">
        <w:rPr>
          <w:rFonts w:eastAsia="Times New Roman"/>
          <w:i/>
          <w:iCs/>
          <w:sz w:val="24"/>
          <w:szCs w:val="24"/>
          <w:lang w:val="ro-RO"/>
        </w:rPr>
        <w:t>Situaţia</w:t>
      </w:r>
      <w:proofErr w:type="spellEnd"/>
      <w:r w:rsidRPr="005B0A29">
        <w:rPr>
          <w:rFonts w:eastAsia="Times New Roman"/>
          <w:i/>
          <w:iCs/>
          <w:sz w:val="24"/>
          <w:szCs w:val="24"/>
          <w:lang w:val="ro-RO"/>
        </w:rPr>
        <w:t xml:space="preserve"> anuală a </w:t>
      </w:r>
      <w:proofErr w:type="spellStart"/>
      <w:r w:rsidRPr="005B0A29">
        <w:rPr>
          <w:rFonts w:eastAsia="Times New Roman"/>
          <w:i/>
          <w:iCs/>
          <w:sz w:val="24"/>
          <w:szCs w:val="24"/>
          <w:lang w:val="ro-RO"/>
        </w:rPr>
        <w:t>finanţărilor</w:t>
      </w:r>
      <w:proofErr w:type="spellEnd"/>
      <w:r w:rsidRPr="005B0A29">
        <w:rPr>
          <w:rFonts w:eastAsia="Times New Roman"/>
          <w:i/>
          <w:iCs/>
          <w:sz w:val="24"/>
          <w:szCs w:val="24"/>
          <w:lang w:val="ro-RO"/>
        </w:rPr>
        <w:t xml:space="preserve"> nerambursabile</w:t>
      </w:r>
      <w:r w:rsidRPr="005B0A29">
        <w:rPr>
          <w:rFonts w:eastAsia="Times New Roman"/>
          <w:sz w:val="24"/>
          <w:szCs w:val="24"/>
          <w:lang w:val="ro-RO"/>
        </w:rPr>
        <w:t xml:space="preserve"> acordate persoanelor fizice sau juridice fără scop patrimonial</w:t>
      </w:r>
    </w:p>
    <w:p w14:paraId="3950BC8D" w14:textId="73547299" w:rsidR="00B927FA" w:rsidRPr="005B0A29" w:rsidRDefault="006B7588" w:rsidP="00B927FA">
      <w:pPr>
        <w:pStyle w:val="al"/>
        <w:shd w:val="clear" w:color="auto" w:fill="FFFFFF"/>
        <w:spacing w:before="0" w:beforeAutospacing="0" w:after="150" w:afterAutospacing="0" w:line="360" w:lineRule="auto"/>
        <w:jc w:val="both"/>
        <w:rPr>
          <w:rFonts w:ascii="Arial" w:hAnsi="Arial" w:cs="Arial"/>
        </w:rPr>
      </w:pPr>
      <w:r>
        <w:rPr>
          <w:rFonts w:ascii="Arial" w:hAnsi="Arial" w:cs="Arial"/>
          <w:b/>
          <w:bCs/>
          <w:i/>
          <w:iCs/>
        </w:rPr>
        <w:t>III</w:t>
      </w:r>
      <w:r w:rsidR="00B927FA" w:rsidRPr="005B0A29">
        <w:rPr>
          <w:rFonts w:ascii="Arial" w:hAnsi="Arial" w:cs="Arial"/>
          <w:b/>
          <w:bCs/>
          <w:i/>
          <w:iCs/>
        </w:rPr>
        <w:t>. </w:t>
      </w:r>
      <w:proofErr w:type="spellStart"/>
      <w:r w:rsidR="00B927FA" w:rsidRPr="005B0A29">
        <w:rPr>
          <w:rFonts w:ascii="Arial" w:hAnsi="Arial" w:cs="Arial"/>
          <w:b/>
          <w:bCs/>
          <w:i/>
          <w:iCs/>
        </w:rPr>
        <w:t>Secţiunea</w:t>
      </w:r>
      <w:proofErr w:type="spellEnd"/>
      <w:r w:rsidR="00B927FA" w:rsidRPr="005B0A29">
        <w:rPr>
          <w:rFonts w:ascii="Arial" w:hAnsi="Arial" w:cs="Arial"/>
          <w:b/>
          <w:bCs/>
          <w:i/>
          <w:iCs/>
        </w:rPr>
        <w:t xml:space="preserve"> </w:t>
      </w:r>
      <w:proofErr w:type="spellStart"/>
      <w:r w:rsidR="00B927FA" w:rsidRPr="005B0A29">
        <w:rPr>
          <w:rFonts w:ascii="Arial" w:hAnsi="Arial" w:cs="Arial"/>
          <w:b/>
          <w:bCs/>
          <w:i/>
          <w:iCs/>
        </w:rPr>
        <w:t>transparenţă</w:t>
      </w:r>
      <w:proofErr w:type="spellEnd"/>
      <w:r w:rsidR="00B927FA" w:rsidRPr="005B0A29">
        <w:rPr>
          <w:rFonts w:ascii="Arial" w:hAnsi="Arial" w:cs="Arial"/>
          <w:b/>
          <w:bCs/>
          <w:i/>
          <w:iCs/>
        </w:rPr>
        <w:t xml:space="preserve"> decizională/ integritate instituțională </w:t>
      </w:r>
      <w:r w:rsidR="00B927FA" w:rsidRPr="005B0A29">
        <w:rPr>
          <w:rFonts w:ascii="Arial" w:hAnsi="Arial" w:cs="Arial"/>
        </w:rPr>
        <w:t xml:space="preserve">(temei: Legea nr. 52/2003 privind </w:t>
      </w:r>
      <w:proofErr w:type="spellStart"/>
      <w:r w:rsidR="00B927FA" w:rsidRPr="005B0A29">
        <w:rPr>
          <w:rFonts w:ascii="Arial" w:hAnsi="Arial" w:cs="Arial"/>
        </w:rPr>
        <w:t>transparenţa</w:t>
      </w:r>
      <w:proofErr w:type="spellEnd"/>
      <w:r w:rsidR="00B927FA" w:rsidRPr="005B0A29">
        <w:rPr>
          <w:rFonts w:ascii="Arial" w:hAnsi="Arial" w:cs="Arial"/>
        </w:rPr>
        <w:t xml:space="preserve"> decizională în </w:t>
      </w:r>
      <w:proofErr w:type="spellStart"/>
      <w:r w:rsidR="00B927FA" w:rsidRPr="005B0A29">
        <w:rPr>
          <w:rFonts w:ascii="Arial" w:hAnsi="Arial" w:cs="Arial"/>
        </w:rPr>
        <w:t>administraţia</w:t>
      </w:r>
      <w:proofErr w:type="spellEnd"/>
      <w:r w:rsidR="00B927FA" w:rsidRPr="005B0A29">
        <w:rPr>
          <w:rFonts w:ascii="Arial" w:hAnsi="Arial" w:cs="Arial"/>
        </w:rPr>
        <w:t xml:space="preserve"> publică, cu modificările </w:t>
      </w:r>
      <w:proofErr w:type="spellStart"/>
      <w:r w:rsidR="00B927FA" w:rsidRPr="005B0A29">
        <w:rPr>
          <w:rFonts w:ascii="Arial" w:hAnsi="Arial" w:cs="Arial"/>
        </w:rPr>
        <w:t>şi</w:t>
      </w:r>
      <w:proofErr w:type="spellEnd"/>
      <w:r w:rsidR="00B927FA" w:rsidRPr="005B0A29">
        <w:rPr>
          <w:rFonts w:ascii="Arial" w:hAnsi="Arial" w:cs="Arial"/>
        </w:rPr>
        <w:t xml:space="preserve"> completările ulterioare)</w:t>
      </w:r>
    </w:p>
    <w:p w14:paraId="695E2E42" w14:textId="77777777" w:rsidR="00B927FA" w:rsidRPr="005B0A29" w:rsidRDefault="00B927FA" w:rsidP="00B927FA">
      <w:pPr>
        <w:pStyle w:val="al"/>
        <w:shd w:val="clear" w:color="auto" w:fill="FFFFFF"/>
        <w:spacing w:before="0" w:beforeAutospacing="0" w:after="150" w:afterAutospacing="0" w:line="360" w:lineRule="auto"/>
        <w:jc w:val="both"/>
        <w:rPr>
          <w:rFonts w:ascii="Arial" w:hAnsi="Arial" w:cs="Arial"/>
          <w:shd w:val="clear" w:color="auto" w:fill="FFFFFF"/>
        </w:rPr>
      </w:pPr>
      <w:r w:rsidRPr="005B0A29">
        <w:rPr>
          <w:rFonts w:ascii="Arial" w:hAnsi="Arial" w:cs="Arial"/>
        </w:rPr>
        <w:t>3.1</w:t>
      </w:r>
      <w:r>
        <w:rPr>
          <w:rFonts w:ascii="Arial" w:hAnsi="Arial" w:cs="Arial"/>
        </w:rPr>
        <w:t>.</w:t>
      </w:r>
      <w:r w:rsidRPr="005B0A29">
        <w:rPr>
          <w:rFonts w:ascii="Arial" w:hAnsi="Arial" w:cs="Arial"/>
        </w:rPr>
        <w:t xml:space="preserve"> </w:t>
      </w:r>
      <w:r w:rsidRPr="005B0A29">
        <w:rPr>
          <w:rFonts w:ascii="Arial" w:hAnsi="Arial" w:cs="Arial"/>
          <w:i/>
          <w:iCs/>
          <w:shd w:val="clear" w:color="auto" w:fill="FFFFFF"/>
        </w:rPr>
        <w:t>Cod etic/ deontologic/ de conduită</w:t>
      </w:r>
    </w:p>
    <w:p w14:paraId="5D218D4A" w14:textId="77777777" w:rsidR="00B927FA" w:rsidRPr="005B0A29" w:rsidRDefault="00B927FA" w:rsidP="00B927FA">
      <w:pPr>
        <w:pStyle w:val="al"/>
        <w:shd w:val="clear" w:color="auto" w:fill="FFFFFF"/>
        <w:spacing w:before="0" w:beforeAutospacing="0" w:after="150" w:afterAutospacing="0" w:line="360" w:lineRule="auto"/>
        <w:jc w:val="both"/>
        <w:rPr>
          <w:rFonts w:ascii="Arial" w:hAnsi="Arial" w:cs="Arial"/>
          <w:shd w:val="clear" w:color="auto" w:fill="FFFFFF"/>
        </w:rPr>
      </w:pPr>
      <w:r w:rsidRPr="005B0A29">
        <w:rPr>
          <w:rFonts w:ascii="Arial" w:hAnsi="Arial" w:cs="Arial"/>
          <w:shd w:val="clear" w:color="auto" w:fill="FFFFFF"/>
        </w:rPr>
        <w:t>3.2</w:t>
      </w:r>
      <w:r>
        <w:rPr>
          <w:rFonts w:ascii="Arial" w:hAnsi="Arial" w:cs="Arial"/>
          <w:shd w:val="clear" w:color="auto" w:fill="FFFFFF"/>
        </w:rPr>
        <w:t>.</w:t>
      </w:r>
      <w:r w:rsidRPr="005B0A29">
        <w:rPr>
          <w:rFonts w:ascii="Arial" w:hAnsi="Arial" w:cs="Arial"/>
          <w:shd w:val="clear" w:color="auto" w:fill="FFFFFF"/>
        </w:rPr>
        <w:t xml:space="preserve"> Lista cuprinzând </w:t>
      </w:r>
      <w:r w:rsidRPr="005B0A29">
        <w:rPr>
          <w:rFonts w:ascii="Arial" w:hAnsi="Arial" w:cs="Arial"/>
          <w:i/>
          <w:iCs/>
          <w:shd w:val="clear" w:color="auto" w:fill="FFFFFF"/>
        </w:rPr>
        <w:t>cadourile primite</w:t>
      </w:r>
      <w:r w:rsidRPr="005B0A29">
        <w:rPr>
          <w:rFonts w:ascii="Arial" w:hAnsi="Arial" w:cs="Arial"/>
          <w:shd w:val="clear" w:color="auto" w:fill="FFFFFF"/>
        </w:rPr>
        <w:t>, potrivit Legii </w:t>
      </w:r>
      <w:r w:rsidRPr="005B0A29">
        <w:rPr>
          <w:rFonts w:ascii="Arial" w:eastAsiaTheme="minorEastAsia" w:hAnsi="Arial" w:cs="Arial"/>
          <w:shd w:val="clear" w:color="auto" w:fill="FFFFFF"/>
        </w:rPr>
        <w:t>nr. 251/2004</w:t>
      </w:r>
      <w:r w:rsidRPr="005B0A29">
        <w:rPr>
          <w:rFonts w:ascii="Arial" w:hAnsi="Arial" w:cs="Arial"/>
          <w:shd w:val="clear" w:color="auto" w:fill="FFFFFF"/>
        </w:rPr>
        <w:t> </w:t>
      </w:r>
      <w:proofErr w:type="spellStart"/>
      <w:r w:rsidRPr="005B0A29">
        <w:rPr>
          <w:rFonts w:ascii="Arial" w:hAnsi="Arial" w:cs="Arial"/>
          <w:shd w:val="clear" w:color="auto" w:fill="FFFFFF"/>
        </w:rPr>
        <w:t>şi</w:t>
      </w:r>
      <w:proofErr w:type="spellEnd"/>
      <w:r w:rsidRPr="005B0A29">
        <w:rPr>
          <w:rFonts w:ascii="Arial" w:hAnsi="Arial" w:cs="Arial"/>
          <w:shd w:val="clear" w:color="auto" w:fill="FFFFFF"/>
        </w:rPr>
        <w:t xml:space="preserve"> </w:t>
      </w:r>
      <w:proofErr w:type="spellStart"/>
      <w:r w:rsidRPr="005B0A29">
        <w:rPr>
          <w:rFonts w:ascii="Arial" w:hAnsi="Arial" w:cs="Arial"/>
          <w:shd w:val="clear" w:color="auto" w:fill="FFFFFF"/>
        </w:rPr>
        <w:t>destinaţia</w:t>
      </w:r>
      <w:proofErr w:type="spellEnd"/>
      <w:r w:rsidRPr="005B0A29">
        <w:rPr>
          <w:rFonts w:ascii="Arial" w:hAnsi="Arial" w:cs="Arial"/>
          <w:shd w:val="clear" w:color="auto" w:fill="FFFFFF"/>
        </w:rPr>
        <w:t xml:space="preserve"> acestora</w:t>
      </w:r>
    </w:p>
    <w:p w14:paraId="6B363EA0" w14:textId="77777777" w:rsidR="00B927FA" w:rsidRPr="005B0A29" w:rsidRDefault="00B927FA" w:rsidP="00B927FA">
      <w:pPr>
        <w:pStyle w:val="al"/>
        <w:shd w:val="clear" w:color="auto" w:fill="FFFFFF"/>
        <w:spacing w:before="0" w:beforeAutospacing="0" w:after="150" w:afterAutospacing="0" w:line="360" w:lineRule="auto"/>
        <w:jc w:val="both"/>
        <w:rPr>
          <w:rFonts w:ascii="Arial" w:hAnsi="Arial" w:cs="Arial"/>
          <w:shd w:val="clear" w:color="auto" w:fill="FFFFFF"/>
        </w:rPr>
      </w:pPr>
      <w:r w:rsidRPr="005B0A29">
        <w:rPr>
          <w:rFonts w:ascii="Arial" w:hAnsi="Arial" w:cs="Arial"/>
          <w:shd w:val="clear" w:color="auto" w:fill="FFFFFF"/>
        </w:rPr>
        <w:t>3.3</w:t>
      </w:r>
      <w:r>
        <w:rPr>
          <w:rFonts w:ascii="Arial" w:hAnsi="Arial" w:cs="Arial"/>
          <w:shd w:val="clear" w:color="auto" w:fill="FFFFFF"/>
        </w:rPr>
        <w:t>.</w:t>
      </w:r>
      <w:r w:rsidRPr="005B0A29">
        <w:rPr>
          <w:rFonts w:ascii="Arial" w:hAnsi="Arial" w:cs="Arial"/>
          <w:shd w:val="clear" w:color="auto" w:fill="FFFFFF"/>
        </w:rPr>
        <w:t xml:space="preserve"> </w:t>
      </w:r>
      <w:r w:rsidRPr="005B0A29">
        <w:rPr>
          <w:rFonts w:ascii="Arial" w:hAnsi="Arial" w:cs="Arial"/>
          <w:i/>
          <w:iCs/>
          <w:shd w:val="clear" w:color="auto" w:fill="FFFFFF"/>
        </w:rPr>
        <w:t>Mecanismul de raportare a încălcărilor legii</w:t>
      </w:r>
    </w:p>
    <w:p w14:paraId="1B0D6BCD" w14:textId="77777777" w:rsidR="00B927FA" w:rsidRPr="005B0A29" w:rsidRDefault="00B927FA" w:rsidP="00B927FA">
      <w:pPr>
        <w:pStyle w:val="al"/>
        <w:shd w:val="clear" w:color="auto" w:fill="FFFFFF"/>
        <w:spacing w:before="0" w:beforeAutospacing="0" w:after="150" w:afterAutospacing="0" w:line="360" w:lineRule="auto"/>
        <w:jc w:val="both"/>
        <w:rPr>
          <w:rFonts w:ascii="Arial" w:hAnsi="Arial" w:cs="Arial"/>
          <w:shd w:val="clear" w:color="auto" w:fill="FFFFFF"/>
        </w:rPr>
      </w:pPr>
      <w:r w:rsidRPr="005B0A29">
        <w:rPr>
          <w:rFonts w:ascii="Arial" w:hAnsi="Arial" w:cs="Arial"/>
          <w:shd w:val="clear" w:color="auto" w:fill="FFFFFF"/>
        </w:rPr>
        <w:t>3.4</w:t>
      </w:r>
      <w:r>
        <w:rPr>
          <w:rFonts w:ascii="Arial" w:hAnsi="Arial" w:cs="Arial"/>
          <w:shd w:val="clear" w:color="auto" w:fill="FFFFFF"/>
        </w:rPr>
        <w:t>.</w:t>
      </w:r>
      <w:r w:rsidRPr="005B0A29">
        <w:rPr>
          <w:rFonts w:ascii="Arial" w:hAnsi="Arial" w:cs="Arial"/>
          <w:shd w:val="clear" w:color="auto" w:fill="FFFFFF"/>
        </w:rPr>
        <w:t xml:space="preserve"> </w:t>
      </w:r>
      <w:proofErr w:type="spellStart"/>
      <w:r w:rsidRPr="005B0A29">
        <w:rPr>
          <w:rFonts w:ascii="Arial" w:hAnsi="Arial" w:cs="Arial"/>
          <w:i/>
          <w:iCs/>
          <w:shd w:val="clear" w:color="auto" w:fill="FFFFFF"/>
        </w:rPr>
        <w:t>Declaraţia</w:t>
      </w:r>
      <w:proofErr w:type="spellEnd"/>
      <w:r w:rsidRPr="005B0A29">
        <w:rPr>
          <w:rFonts w:ascii="Arial" w:hAnsi="Arial" w:cs="Arial"/>
          <w:i/>
          <w:iCs/>
          <w:shd w:val="clear" w:color="auto" w:fill="FFFFFF"/>
        </w:rPr>
        <w:t xml:space="preserve"> privind asumarea unei agende de integritate </w:t>
      </w:r>
      <w:proofErr w:type="spellStart"/>
      <w:r w:rsidRPr="005B0A29">
        <w:rPr>
          <w:rFonts w:ascii="Arial" w:hAnsi="Arial" w:cs="Arial"/>
          <w:i/>
          <w:iCs/>
          <w:shd w:val="clear" w:color="auto" w:fill="FFFFFF"/>
        </w:rPr>
        <w:t>organizaţională</w:t>
      </w:r>
      <w:proofErr w:type="spellEnd"/>
    </w:p>
    <w:p w14:paraId="6CED4BB2" w14:textId="77777777" w:rsidR="00B927FA" w:rsidRPr="005B0A29" w:rsidRDefault="00B927FA" w:rsidP="00B927FA">
      <w:pPr>
        <w:pStyle w:val="al"/>
        <w:shd w:val="clear" w:color="auto" w:fill="FFFFFF"/>
        <w:spacing w:before="0" w:beforeAutospacing="0" w:after="150" w:afterAutospacing="0" w:line="360" w:lineRule="auto"/>
        <w:jc w:val="both"/>
        <w:rPr>
          <w:rFonts w:ascii="Arial" w:hAnsi="Arial" w:cs="Arial"/>
          <w:shd w:val="clear" w:color="auto" w:fill="FFFFFF"/>
        </w:rPr>
      </w:pPr>
      <w:r w:rsidRPr="005B0A29">
        <w:rPr>
          <w:rFonts w:ascii="Arial" w:hAnsi="Arial" w:cs="Arial"/>
          <w:shd w:val="clear" w:color="auto" w:fill="FFFFFF"/>
        </w:rPr>
        <w:t>3.5</w:t>
      </w:r>
      <w:r>
        <w:rPr>
          <w:rFonts w:ascii="Arial" w:hAnsi="Arial" w:cs="Arial"/>
          <w:shd w:val="clear" w:color="auto" w:fill="FFFFFF"/>
        </w:rPr>
        <w:t>.</w:t>
      </w:r>
      <w:r w:rsidRPr="005B0A29">
        <w:rPr>
          <w:rFonts w:ascii="Arial" w:hAnsi="Arial" w:cs="Arial"/>
          <w:shd w:val="clear" w:color="auto" w:fill="FFFFFF"/>
        </w:rPr>
        <w:t xml:space="preserve"> </w:t>
      </w:r>
      <w:r w:rsidRPr="005B0A29">
        <w:rPr>
          <w:rFonts w:ascii="Arial" w:hAnsi="Arial" w:cs="Arial"/>
          <w:i/>
          <w:iCs/>
          <w:shd w:val="clear" w:color="auto" w:fill="FFFFFF"/>
        </w:rPr>
        <w:t xml:space="preserve">Planul de integritate al </w:t>
      </w:r>
      <w:proofErr w:type="spellStart"/>
      <w:r w:rsidRPr="005B0A29">
        <w:rPr>
          <w:rFonts w:ascii="Arial" w:hAnsi="Arial" w:cs="Arial"/>
          <w:i/>
          <w:iCs/>
          <w:shd w:val="clear" w:color="auto" w:fill="FFFFFF"/>
        </w:rPr>
        <w:t>instituţiei</w:t>
      </w:r>
      <w:proofErr w:type="spellEnd"/>
    </w:p>
    <w:p w14:paraId="667DDCA7" w14:textId="77777777" w:rsidR="00B927FA" w:rsidRPr="005B0A29" w:rsidRDefault="00B927FA" w:rsidP="00B927FA">
      <w:pPr>
        <w:pStyle w:val="al"/>
        <w:shd w:val="clear" w:color="auto" w:fill="FFFFFF"/>
        <w:spacing w:before="0" w:beforeAutospacing="0" w:after="150" w:afterAutospacing="0" w:line="360" w:lineRule="auto"/>
        <w:jc w:val="both"/>
        <w:rPr>
          <w:rFonts w:ascii="Arial" w:hAnsi="Arial" w:cs="Arial"/>
          <w:shd w:val="clear" w:color="auto" w:fill="FFFFFF"/>
        </w:rPr>
      </w:pPr>
      <w:r w:rsidRPr="005B0A29">
        <w:rPr>
          <w:rFonts w:ascii="Arial" w:hAnsi="Arial" w:cs="Arial"/>
          <w:shd w:val="clear" w:color="auto" w:fill="FFFFFF"/>
        </w:rPr>
        <w:t>3.6</w:t>
      </w:r>
      <w:r>
        <w:rPr>
          <w:rFonts w:ascii="Arial" w:hAnsi="Arial" w:cs="Arial"/>
          <w:shd w:val="clear" w:color="auto" w:fill="FFFFFF"/>
        </w:rPr>
        <w:t>.</w:t>
      </w:r>
      <w:r w:rsidRPr="005B0A29">
        <w:rPr>
          <w:rFonts w:ascii="Arial" w:hAnsi="Arial" w:cs="Arial"/>
          <w:shd w:val="clear" w:color="auto" w:fill="FFFFFF"/>
        </w:rPr>
        <w:t xml:space="preserve"> </w:t>
      </w:r>
      <w:r w:rsidRPr="005B0A29">
        <w:rPr>
          <w:rFonts w:ascii="Arial" w:hAnsi="Arial" w:cs="Arial"/>
          <w:i/>
          <w:iCs/>
          <w:shd w:val="clear" w:color="auto" w:fill="FFFFFF"/>
        </w:rPr>
        <w:t>Un raport narativ</w:t>
      </w:r>
      <w:r w:rsidRPr="005B0A29">
        <w:rPr>
          <w:rFonts w:ascii="Arial" w:hAnsi="Arial" w:cs="Arial"/>
          <w:shd w:val="clear" w:color="auto" w:fill="FFFFFF"/>
        </w:rPr>
        <w:t xml:space="preserve"> referitor la stadiul implementării măsurilor prevăzute în SNA, cât </w:t>
      </w:r>
      <w:proofErr w:type="spellStart"/>
      <w:r w:rsidRPr="005B0A29">
        <w:rPr>
          <w:rFonts w:ascii="Arial" w:hAnsi="Arial" w:cs="Arial"/>
          <w:shd w:val="clear" w:color="auto" w:fill="FFFFFF"/>
        </w:rPr>
        <w:t>şi</w:t>
      </w:r>
      <w:proofErr w:type="spellEnd"/>
      <w:r w:rsidRPr="005B0A29">
        <w:rPr>
          <w:rFonts w:ascii="Arial" w:hAnsi="Arial" w:cs="Arial"/>
          <w:shd w:val="clear" w:color="auto" w:fill="FFFFFF"/>
        </w:rPr>
        <w:t xml:space="preserve"> în planul de integritate al instituției</w:t>
      </w:r>
    </w:p>
    <w:p w14:paraId="0586EF94" w14:textId="77777777" w:rsidR="00B927FA" w:rsidRPr="005B0A29" w:rsidRDefault="00B927FA" w:rsidP="00B927FA">
      <w:pPr>
        <w:pStyle w:val="al"/>
        <w:shd w:val="clear" w:color="auto" w:fill="FFFFFF"/>
        <w:spacing w:before="0" w:beforeAutospacing="0" w:after="150" w:afterAutospacing="0" w:line="360" w:lineRule="auto"/>
        <w:jc w:val="both"/>
        <w:rPr>
          <w:rFonts w:ascii="Arial" w:hAnsi="Arial" w:cs="Arial"/>
          <w:shd w:val="clear" w:color="auto" w:fill="FFFFFF"/>
        </w:rPr>
      </w:pPr>
      <w:r w:rsidRPr="005B0A29">
        <w:rPr>
          <w:rFonts w:ascii="Arial" w:hAnsi="Arial" w:cs="Arial"/>
          <w:shd w:val="clear" w:color="auto" w:fill="FFFFFF"/>
        </w:rPr>
        <w:t>3.7</w:t>
      </w:r>
      <w:r>
        <w:rPr>
          <w:rFonts w:ascii="Arial" w:hAnsi="Arial" w:cs="Arial"/>
          <w:shd w:val="clear" w:color="auto" w:fill="FFFFFF"/>
        </w:rPr>
        <w:t>.</w:t>
      </w:r>
      <w:r w:rsidRPr="005B0A29">
        <w:rPr>
          <w:rFonts w:ascii="Arial" w:hAnsi="Arial" w:cs="Arial"/>
          <w:shd w:val="clear" w:color="auto" w:fill="FFFFFF"/>
        </w:rPr>
        <w:t xml:space="preserve"> </w:t>
      </w:r>
      <w:proofErr w:type="spellStart"/>
      <w:r w:rsidRPr="005B0A29">
        <w:rPr>
          <w:rFonts w:ascii="Arial" w:hAnsi="Arial" w:cs="Arial"/>
          <w:i/>
          <w:iCs/>
          <w:shd w:val="clear" w:color="auto" w:fill="FFFFFF"/>
        </w:rPr>
        <w:t>Situaţia</w:t>
      </w:r>
      <w:proofErr w:type="spellEnd"/>
      <w:r w:rsidRPr="005B0A29">
        <w:rPr>
          <w:rFonts w:ascii="Arial" w:hAnsi="Arial" w:cs="Arial"/>
          <w:i/>
          <w:iCs/>
          <w:shd w:val="clear" w:color="auto" w:fill="FFFFFF"/>
        </w:rPr>
        <w:t xml:space="preserve"> incidentelor de integritate</w:t>
      </w:r>
      <w:r w:rsidRPr="005B0A29">
        <w:rPr>
          <w:rFonts w:ascii="Arial" w:hAnsi="Arial" w:cs="Arial"/>
          <w:shd w:val="clear" w:color="auto" w:fill="FFFFFF"/>
        </w:rPr>
        <w:t xml:space="preserve">, precum </w:t>
      </w:r>
      <w:proofErr w:type="spellStart"/>
      <w:r w:rsidRPr="005B0A29">
        <w:rPr>
          <w:rFonts w:ascii="Arial" w:hAnsi="Arial" w:cs="Arial"/>
          <w:shd w:val="clear" w:color="auto" w:fill="FFFFFF"/>
        </w:rPr>
        <w:t>şi</w:t>
      </w:r>
      <w:proofErr w:type="spellEnd"/>
      <w:r w:rsidRPr="005B0A29">
        <w:rPr>
          <w:rFonts w:ascii="Arial" w:hAnsi="Arial" w:cs="Arial"/>
          <w:shd w:val="clear" w:color="auto" w:fill="FFFFFF"/>
        </w:rPr>
        <w:t xml:space="preserve"> o prezentare succintă a măsurilor adoptate pentru remedierea aspectelor care au favorizat producerea incidentului</w:t>
      </w:r>
    </w:p>
    <w:p w14:paraId="24A1AC60" w14:textId="77777777" w:rsidR="00B927FA" w:rsidRPr="005B0A29" w:rsidRDefault="00B927FA" w:rsidP="00B927FA">
      <w:pPr>
        <w:pStyle w:val="al"/>
        <w:shd w:val="clear" w:color="auto" w:fill="FFFFFF"/>
        <w:spacing w:before="0" w:beforeAutospacing="0" w:after="150" w:afterAutospacing="0" w:line="360" w:lineRule="auto"/>
        <w:jc w:val="both"/>
        <w:rPr>
          <w:rFonts w:ascii="Arial" w:hAnsi="Arial" w:cs="Arial"/>
        </w:rPr>
      </w:pPr>
      <w:r w:rsidRPr="005B0A29">
        <w:rPr>
          <w:rFonts w:ascii="Arial" w:hAnsi="Arial" w:cs="Arial"/>
          <w:shd w:val="clear" w:color="auto" w:fill="FFFFFF"/>
        </w:rPr>
        <w:t>3.8</w:t>
      </w:r>
      <w:r>
        <w:rPr>
          <w:rFonts w:ascii="Arial" w:hAnsi="Arial" w:cs="Arial"/>
          <w:shd w:val="clear" w:color="auto" w:fill="FFFFFF"/>
        </w:rPr>
        <w:t>.</w:t>
      </w:r>
      <w:r w:rsidRPr="005B0A29">
        <w:rPr>
          <w:rFonts w:ascii="Arial" w:hAnsi="Arial" w:cs="Arial"/>
          <w:shd w:val="clear" w:color="auto" w:fill="FFFFFF"/>
        </w:rPr>
        <w:t xml:space="preserve"> </w:t>
      </w:r>
      <w:r w:rsidRPr="005B0A29">
        <w:rPr>
          <w:rFonts w:ascii="Arial" w:hAnsi="Arial" w:cs="Arial"/>
          <w:i/>
          <w:iCs/>
          <w:shd w:val="clear" w:color="auto" w:fill="FFFFFF"/>
        </w:rPr>
        <w:t>Studii/ cercetări/ ghiduri/ materiale informative relevante</w:t>
      </w:r>
    </w:p>
    <w:p w14:paraId="695EADC6" w14:textId="2FDD4EED" w:rsidR="00B927FA" w:rsidRPr="005B0A29" w:rsidRDefault="006B7588" w:rsidP="00B927FA">
      <w:pPr>
        <w:pStyle w:val="al"/>
        <w:shd w:val="clear" w:color="auto" w:fill="FFFFFF"/>
        <w:spacing w:before="0" w:beforeAutospacing="0" w:after="150" w:afterAutospacing="0" w:line="360" w:lineRule="auto"/>
        <w:jc w:val="both"/>
        <w:rPr>
          <w:rFonts w:ascii="Arial" w:hAnsi="Arial" w:cs="Arial"/>
          <w:b/>
          <w:bCs/>
          <w:i/>
          <w:iCs/>
        </w:rPr>
      </w:pPr>
      <w:r>
        <w:rPr>
          <w:rFonts w:ascii="Arial" w:hAnsi="Arial" w:cs="Arial"/>
          <w:b/>
          <w:bCs/>
          <w:i/>
          <w:iCs/>
        </w:rPr>
        <w:t>IV</w:t>
      </w:r>
      <w:r w:rsidR="00B927FA" w:rsidRPr="005B0A29">
        <w:rPr>
          <w:rFonts w:ascii="Arial" w:hAnsi="Arial" w:cs="Arial"/>
          <w:b/>
          <w:bCs/>
          <w:i/>
          <w:iCs/>
        </w:rPr>
        <w:t>. Contact</w:t>
      </w:r>
    </w:p>
    <w:p w14:paraId="703D6908" w14:textId="77777777" w:rsidR="00B927FA" w:rsidRPr="005B0A29" w:rsidRDefault="00B927FA" w:rsidP="006B7588">
      <w:pPr>
        <w:pStyle w:val="al"/>
        <w:numPr>
          <w:ilvl w:val="0"/>
          <w:numId w:val="19"/>
        </w:numPr>
        <w:shd w:val="clear" w:color="auto" w:fill="FFFFFF"/>
        <w:spacing w:before="0" w:beforeAutospacing="0" w:after="150" w:afterAutospacing="0" w:line="360" w:lineRule="auto"/>
        <w:ind w:left="426"/>
        <w:jc w:val="both"/>
        <w:rPr>
          <w:rFonts w:ascii="Arial" w:hAnsi="Arial" w:cs="Arial"/>
        </w:rPr>
      </w:pPr>
      <w:r w:rsidRPr="005B0A29">
        <w:rPr>
          <w:rFonts w:ascii="Arial" w:hAnsi="Arial" w:cs="Arial"/>
          <w:i/>
          <w:iCs/>
        </w:rPr>
        <w:t>Datele de contact</w:t>
      </w:r>
      <w:r w:rsidRPr="005B0A29">
        <w:rPr>
          <w:rFonts w:ascii="Arial" w:hAnsi="Arial" w:cs="Arial"/>
        </w:rPr>
        <w:t xml:space="preserve"> ale </w:t>
      </w:r>
      <w:proofErr w:type="spellStart"/>
      <w:r w:rsidRPr="005B0A29">
        <w:rPr>
          <w:rFonts w:ascii="Arial" w:hAnsi="Arial" w:cs="Arial"/>
        </w:rPr>
        <w:t>autorităţii</w:t>
      </w:r>
      <w:proofErr w:type="spellEnd"/>
      <w:r w:rsidRPr="005B0A29">
        <w:rPr>
          <w:rFonts w:ascii="Arial" w:hAnsi="Arial" w:cs="Arial"/>
        </w:rPr>
        <w:t xml:space="preserve">: </w:t>
      </w:r>
      <w:r w:rsidRPr="005B0A29">
        <w:rPr>
          <w:rFonts w:ascii="Arial" w:hAnsi="Arial" w:cs="Arial"/>
          <w:shd w:val="clear" w:color="auto" w:fill="FFFFFF"/>
        </w:rPr>
        <w:t>denumire, sediu, numere de telefon/fax, adrese e-mail, adresă pagină de internet</w:t>
      </w:r>
      <w:r w:rsidRPr="005B0A29">
        <w:rPr>
          <w:rFonts w:ascii="Arial" w:hAnsi="Arial" w:cs="Arial"/>
        </w:rPr>
        <w:t xml:space="preserve"> </w:t>
      </w:r>
    </w:p>
    <w:p w14:paraId="7EF34B84" w14:textId="77777777" w:rsidR="00B927FA" w:rsidRPr="005B0A29" w:rsidRDefault="00B927FA" w:rsidP="006B7588">
      <w:pPr>
        <w:pStyle w:val="al"/>
        <w:numPr>
          <w:ilvl w:val="0"/>
          <w:numId w:val="19"/>
        </w:numPr>
        <w:shd w:val="clear" w:color="auto" w:fill="FFFFFF"/>
        <w:spacing w:before="0" w:beforeAutospacing="0" w:after="150" w:afterAutospacing="0" w:line="360" w:lineRule="auto"/>
        <w:ind w:left="426"/>
        <w:jc w:val="both"/>
        <w:rPr>
          <w:rFonts w:ascii="Arial" w:hAnsi="Arial" w:cs="Arial"/>
        </w:rPr>
      </w:pPr>
      <w:proofErr w:type="spellStart"/>
      <w:r w:rsidRPr="005B0A29">
        <w:rPr>
          <w:rFonts w:ascii="Arial" w:hAnsi="Arial" w:cs="Arial"/>
          <w:i/>
          <w:iCs/>
        </w:rPr>
        <w:lastRenderedPageBreak/>
        <w:t>Relaţii</w:t>
      </w:r>
      <w:proofErr w:type="spellEnd"/>
      <w:r w:rsidRPr="005B0A29">
        <w:rPr>
          <w:rFonts w:ascii="Arial" w:hAnsi="Arial" w:cs="Arial"/>
          <w:i/>
          <w:iCs/>
        </w:rPr>
        <w:t xml:space="preserve"> </w:t>
      </w:r>
      <w:r w:rsidRPr="005B0A29">
        <w:rPr>
          <w:rFonts w:ascii="Arial" w:hAnsi="Arial" w:cs="Arial"/>
        </w:rPr>
        <w:t xml:space="preserve">cu presa: </w:t>
      </w:r>
      <w:r w:rsidRPr="005B0A29">
        <w:rPr>
          <w:rFonts w:ascii="Arial" w:hAnsi="Arial" w:cs="Arial"/>
          <w:shd w:val="clear" w:color="auto" w:fill="FFFFFF"/>
        </w:rPr>
        <w:t xml:space="preserve">Nume </w:t>
      </w:r>
      <w:proofErr w:type="spellStart"/>
      <w:r w:rsidRPr="005B0A29">
        <w:rPr>
          <w:rFonts w:ascii="Arial" w:hAnsi="Arial" w:cs="Arial"/>
          <w:shd w:val="clear" w:color="auto" w:fill="FFFFFF"/>
        </w:rPr>
        <w:t>şi</w:t>
      </w:r>
      <w:proofErr w:type="spellEnd"/>
      <w:r w:rsidRPr="005B0A29">
        <w:rPr>
          <w:rFonts w:ascii="Arial" w:hAnsi="Arial" w:cs="Arial"/>
          <w:shd w:val="clear" w:color="auto" w:fill="FFFFFF"/>
        </w:rPr>
        <w:t xml:space="preserve"> prenume ale </w:t>
      </w:r>
      <w:proofErr w:type="spellStart"/>
      <w:r w:rsidRPr="005B0A29">
        <w:rPr>
          <w:rFonts w:ascii="Arial" w:hAnsi="Arial" w:cs="Arial"/>
          <w:shd w:val="clear" w:color="auto" w:fill="FFFFFF"/>
        </w:rPr>
        <w:t>funcţionarilor</w:t>
      </w:r>
      <w:proofErr w:type="spellEnd"/>
      <w:r w:rsidRPr="005B0A29">
        <w:rPr>
          <w:rFonts w:ascii="Arial" w:hAnsi="Arial" w:cs="Arial"/>
          <w:shd w:val="clear" w:color="auto" w:fill="FFFFFF"/>
        </w:rPr>
        <w:t xml:space="preserve"> publici responsabili pentru accesul la </w:t>
      </w:r>
      <w:proofErr w:type="spellStart"/>
      <w:r w:rsidRPr="005B0A29">
        <w:rPr>
          <w:rFonts w:ascii="Arial" w:hAnsi="Arial" w:cs="Arial"/>
          <w:shd w:val="clear" w:color="auto" w:fill="FFFFFF"/>
        </w:rPr>
        <w:t>informaţii</w:t>
      </w:r>
      <w:proofErr w:type="spellEnd"/>
      <w:r w:rsidRPr="005B0A29">
        <w:rPr>
          <w:rFonts w:ascii="Arial" w:hAnsi="Arial" w:cs="Arial"/>
          <w:shd w:val="clear" w:color="auto" w:fill="FFFFFF"/>
        </w:rPr>
        <w:t xml:space="preserve"> de interes public precum </w:t>
      </w:r>
      <w:proofErr w:type="spellStart"/>
      <w:r w:rsidRPr="005B0A29">
        <w:rPr>
          <w:rFonts w:ascii="Arial" w:hAnsi="Arial" w:cs="Arial"/>
          <w:shd w:val="clear" w:color="auto" w:fill="FFFFFF"/>
        </w:rPr>
        <w:t>şi</w:t>
      </w:r>
      <w:proofErr w:type="spellEnd"/>
      <w:r w:rsidRPr="005B0A29">
        <w:rPr>
          <w:rFonts w:ascii="Arial" w:hAnsi="Arial" w:cs="Arial"/>
          <w:shd w:val="clear" w:color="auto" w:fill="FFFFFF"/>
        </w:rPr>
        <w:t xml:space="preserve"> datele lor de contact</w:t>
      </w:r>
    </w:p>
    <w:p w14:paraId="56A511A5" w14:textId="01AC0B36" w:rsidR="00B927FA" w:rsidRPr="005B0A29" w:rsidRDefault="00B927FA" w:rsidP="006B7588">
      <w:pPr>
        <w:pStyle w:val="al"/>
        <w:numPr>
          <w:ilvl w:val="0"/>
          <w:numId w:val="19"/>
        </w:numPr>
        <w:shd w:val="clear" w:color="auto" w:fill="FFFFFF"/>
        <w:spacing w:before="0" w:beforeAutospacing="0" w:after="150" w:afterAutospacing="0" w:line="360" w:lineRule="auto"/>
        <w:ind w:left="426"/>
        <w:jc w:val="both"/>
        <w:rPr>
          <w:rFonts w:ascii="Arial" w:hAnsi="Arial" w:cs="Arial"/>
        </w:rPr>
      </w:pPr>
      <w:r w:rsidRPr="005B0A29">
        <w:rPr>
          <w:rFonts w:ascii="Arial" w:hAnsi="Arial" w:cs="Arial"/>
          <w:i/>
          <w:iCs/>
        </w:rPr>
        <w:t xml:space="preserve">Programul de </w:t>
      </w:r>
      <w:proofErr w:type="spellStart"/>
      <w:r w:rsidRPr="005B0A29">
        <w:rPr>
          <w:rFonts w:ascii="Arial" w:hAnsi="Arial" w:cs="Arial"/>
          <w:i/>
          <w:iCs/>
        </w:rPr>
        <w:t>funcţionare</w:t>
      </w:r>
      <w:proofErr w:type="spellEnd"/>
      <w:r w:rsidRPr="005B0A29">
        <w:rPr>
          <w:rFonts w:ascii="Arial" w:hAnsi="Arial" w:cs="Arial"/>
        </w:rPr>
        <w:t xml:space="preserve"> al Primăriei comunei </w:t>
      </w:r>
      <w:r w:rsidR="009829EE">
        <w:rPr>
          <w:rFonts w:ascii="Arial" w:hAnsi="Arial" w:cs="Arial"/>
        </w:rPr>
        <w:t>Obârșia</w:t>
      </w:r>
    </w:p>
    <w:p w14:paraId="15A2C92D" w14:textId="77777777" w:rsidR="00B927FA" w:rsidRPr="005B0A29" w:rsidRDefault="00B927FA" w:rsidP="006B7588">
      <w:pPr>
        <w:pStyle w:val="al"/>
        <w:numPr>
          <w:ilvl w:val="0"/>
          <w:numId w:val="19"/>
        </w:numPr>
        <w:shd w:val="clear" w:color="auto" w:fill="FFFFFF"/>
        <w:spacing w:before="0" w:beforeAutospacing="0" w:after="150" w:afterAutospacing="0" w:line="360" w:lineRule="auto"/>
        <w:ind w:left="426"/>
        <w:jc w:val="both"/>
        <w:rPr>
          <w:rFonts w:ascii="Arial" w:hAnsi="Arial" w:cs="Arial"/>
        </w:rPr>
      </w:pPr>
      <w:r w:rsidRPr="005B0A29">
        <w:rPr>
          <w:rFonts w:ascii="Arial" w:hAnsi="Arial" w:cs="Arial"/>
          <w:i/>
          <w:iCs/>
        </w:rPr>
        <w:t xml:space="preserve">Program de </w:t>
      </w:r>
      <w:proofErr w:type="spellStart"/>
      <w:r w:rsidRPr="005B0A29">
        <w:rPr>
          <w:rFonts w:ascii="Arial" w:hAnsi="Arial" w:cs="Arial"/>
          <w:i/>
          <w:iCs/>
        </w:rPr>
        <w:t>audienţe</w:t>
      </w:r>
      <w:proofErr w:type="spellEnd"/>
      <w:r w:rsidRPr="005B0A29">
        <w:rPr>
          <w:rFonts w:ascii="Arial" w:hAnsi="Arial" w:cs="Arial"/>
        </w:rPr>
        <w:t xml:space="preserve">, cu precizarea modului de înscriere pentru </w:t>
      </w:r>
      <w:proofErr w:type="spellStart"/>
      <w:r w:rsidRPr="005B0A29">
        <w:rPr>
          <w:rFonts w:ascii="Arial" w:hAnsi="Arial" w:cs="Arial"/>
        </w:rPr>
        <w:t>audienţe</w:t>
      </w:r>
      <w:proofErr w:type="spellEnd"/>
      <w:r w:rsidRPr="005B0A29">
        <w:rPr>
          <w:rFonts w:ascii="Arial" w:hAnsi="Arial" w:cs="Arial"/>
        </w:rPr>
        <w:t xml:space="preserve"> </w:t>
      </w:r>
      <w:proofErr w:type="spellStart"/>
      <w:r w:rsidRPr="005B0A29">
        <w:rPr>
          <w:rFonts w:ascii="Arial" w:hAnsi="Arial" w:cs="Arial"/>
        </w:rPr>
        <w:t>şi</w:t>
      </w:r>
      <w:proofErr w:type="spellEnd"/>
      <w:r w:rsidRPr="005B0A29">
        <w:rPr>
          <w:rFonts w:ascii="Arial" w:hAnsi="Arial" w:cs="Arial"/>
        </w:rPr>
        <w:t xml:space="preserve"> a datelor de contact pentru înscriere</w:t>
      </w:r>
    </w:p>
    <w:p w14:paraId="210C7BD9" w14:textId="77777777" w:rsidR="00B927FA" w:rsidRPr="005B0A29" w:rsidRDefault="00B927FA" w:rsidP="006B7588">
      <w:pPr>
        <w:pStyle w:val="al"/>
        <w:numPr>
          <w:ilvl w:val="0"/>
          <w:numId w:val="19"/>
        </w:numPr>
        <w:shd w:val="clear" w:color="auto" w:fill="FFFFFF"/>
        <w:spacing w:before="0" w:beforeAutospacing="0" w:after="150" w:afterAutospacing="0" w:line="360" w:lineRule="auto"/>
        <w:ind w:left="426"/>
        <w:jc w:val="both"/>
        <w:rPr>
          <w:rFonts w:ascii="Arial" w:hAnsi="Arial" w:cs="Arial"/>
          <w:shd w:val="clear" w:color="auto" w:fill="FFFFFF"/>
        </w:rPr>
      </w:pPr>
      <w:proofErr w:type="spellStart"/>
      <w:r w:rsidRPr="005B0A29">
        <w:rPr>
          <w:rFonts w:ascii="Arial" w:hAnsi="Arial" w:cs="Arial"/>
          <w:i/>
          <w:iCs/>
        </w:rPr>
        <w:t>Petiţii</w:t>
      </w:r>
      <w:proofErr w:type="spellEnd"/>
      <w:r w:rsidRPr="005B0A29">
        <w:rPr>
          <w:rFonts w:ascii="Arial" w:hAnsi="Arial" w:cs="Arial"/>
          <w:i/>
          <w:iCs/>
        </w:rPr>
        <w:t>:</w:t>
      </w:r>
      <w:r w:rsidRPr="005B0A29">
        <w:rPr>
          <w:rFonts w:ascii="Arial" w:hAnsi="Arial" w:cs="Arial"/>
        </w:rPr>
        <w:t xml:space="preserve"> adresă de e-mail pentru transmiterea electronică a </w:t>
      </w:r>
      <w:proofErr w:type="spellStart"/>
      <w:r w:rsidRPr="005B0A29">
        <w:rPr>
          <w:rFonts w:ascii="Arial" w:hAnsi="Arial" w:cs="Arial"/>
        </w:rPr>
        <w:t>petiţiilor</w:t>
      </w:r>
      <w:proofErr w:type="spellEnd"/>
    </w:p>
    <w:p w14:paraId="051361DC" w14:textId="1EB55166" w:rsidR="005E02CB" w:rsidRPr="00B06B8E" w:rsidRDefault="00B06B8E" w:rsidP="000F60C7">
      <w:pPr>
        <w:pStyle w:val="Titlu1"/>
        <w:numPr>
          <w:ilvl w:val="0"/>
          <w:numId w:val="0"/>
        </w:numPr>
      </w:pPr>
      <w:bookmarkStart w:id="41" w:name="_Toc98948911"/>
      <w:r w:rsidRPr="00B06B8E">
        <w:t>9</w:t>
      </w:r>
      <w:r w:rsidR="005E02CB" w:rsidRPr="00B06B8E">
        <w:t>.  Responsabili</w:t>
      </w:r>
      <w:bookmarkEnd w:id="41"/>
    </w:p>
    <w:p w14:paraId="539DDC69" w14:textId="12B62240" w:rsidR="005E02CB" w:rsidRPr="005E02CB" w:rsidRDefault="00B06B8E" w:rsidP="00B06B8E">
      <w:pPr>
        <w:pStyle w:val="Titlu1"/>
        <w:numPr>
          <w:ilvl w:val="0"/>
          <w:numId w:val="0"/>
        </w:numPr>
      </w:pPr>
      <w:bookmarkStart w:id="42" w:name="_Toc98948705"/>
      <w:bookmarkStart w:id="43" w:name="_Toc98948912"/>
      <w:r>
        <w:t xml:space="preserve">9.1. </w:t>
      </w:r>
      <w:r w:rsidR="005E02CB" w:rsidRPr="005E02CB">
        <w:t>Primarul Comunei</w:t>
      </w:r>
      <w:bookmarkEnd w:id="42"/>
      <w:bookmarkEnd w:id="43"/>
    </w:p>
    <w:p w14:paraId="3F18E4BF" w14:textId="77777777" w:rsidR="00B06B8E" w:rsidRDefault="005E02CB" w:rsidP="005E02CB">
      <w:pPr>
        <w:pStyle w:val="Listparagraf"/>
        <w:numPr>
          <w:ilvl w:val="0"/>
          <w:numId w:val="20"/>
        </w:numPr>
        <w:spacing w:before="20" w:line="360" w:lineRule="auto"/>
        <w:ind w:left="426"/>
        <w:jc w:val="both"/>
        <w:rPr>
          <w:rFonts w:eastAsia="Times New Roman"/>
          <w:color w:val="3B3B3F"/>
          <w:sz w:val="24"/>
          <w:szCs w:val="24"/>
        </w:rPr>
      </w:pPr>
      <w:r w:rsidRPr="00B06B8E">
        <w:rPr>
          <w:rFonts w:eastAsia="Times New Roman"/>
          <w:color w:val="231F2F"/>
          <w:sz w:val="24"/>
          <w:szCs w:val="24"/>
        </w:rPr>
        <w:t>Creează  cadrul  organizatoric și structural  necesar  implementării Strategiei Naționale Anticorupție 2021-2025</w:t>
      </w:r>
      <w:r w:rsidRPr="00B06B8E">
        <w:rPr>
          <w:rFonts w:eastAsia="Times New Roman"/>
          <w:color w:val="3B3B3F"/>
          <w:sz w:val="24"/>
          <w:szCs w:val="24"/>
        </w:rPr>
        <w:t>;</w:t>
      </w:r>
    </w:p>
    <w:p w14:paraId="1AC103AE" w14:textId="77777777" w:rsidR="00B06B8E" w:rsidRPr="00B06B8E" w:rsidRDefault="005E02CB" w:rsidP="005E02CB">
      <w:pPr>
        <w:pStyle w:val="Listparagraf"/>
        <w:numPr>
          <w:ilvl w:val="0"/>
          <w:numId w:val="20"/>
        </w:numPr>
        <w:spacing w:before="20" w:line="360" w:lineRule="auto"/>
        <w:ind w:left="426"/>
        <w:jc w:val="both"/>
        <w:rPr>
          <w:rFonts w:eastAsia="Times New Roman"/>
          <w:color w:val="3B3B3F"/>
          <w:sz w:val="24"/>
          <w:szCs w:val="24"/>
        </w:rPr>
      </w:pPr>
      <w:r w:rsidRPr="00B06B8E">
        <w:rPr>
          <w:rFonts w:eastAsia="Times New Roman"/>
          <w:color w:val="231F2F"/>
          <w:sz w:val="24"/>
          <w:szCs w:val="24"/>
        </w:rPr>
        <w:t>Desemnează prin act administrativ coordonatorul implementării Planului de integritate și persoana de contact pentru SNA</w:t>
      </w:r>
      <w:r w:rsidRPr="00B06B8E">
        <w:rPr>
          <w:rFonts w:eastAsia="Times New Roman"/>
          <w:color w:val="3B3B3F"/>
          <w:sz w:val="24"/>
          <w:szCs w:val="24"/>
        </w:rPr>
        <w:t>;</w:t>
      </w:r>
      <w:r w:rsidRPr="00B06B8E">
        <w:rPr>
          <w:rFonts w:eastAsia="Times New Roman"/>
          <w:color w:val="231F2F"/>
          <w:sz w:val="24"/>
          <w:szCs w:val="24"/>
        </w:rPr>
        <w:t xml:space="preserve"> </w:t>
      </w:r>
    </w:p>
    <w:p w14:paraId="520C7C6D" w14:textId="77777777" w:rsidR="00B06B8E" w:rsidRDefault="005E02CB" w:rsidP="005E02CB">
      <w:pPr>
        <w:pStyle w:val="Listparagraf"/>
        <w:numPr>
          <w:ilvl w:val="0"/>
          <w:numId w:val="20"/>
        </w:numPr>
        <w:spacing w:before="20" w:line="360" w:lineRule="auto"/>
        <w:ind w:left="426"/>
        <w:jc w:val="both"/>
        <w:rPr>
          <w:rFonts w:eastAsia="Times New Roman"/>
          <w:color w:val="3B3B3F"/>
          <w:sz w:val="24"/>
          <w:szCs w:val="24"/>
        </w:rPr>
      </w:pPr>
      <w:r w:rsidRPr="00B06B8E">
        <w:rPr>
          <w:rFonts w:eastAsia="Times New Roman"/>
          <w:color w:val="231F2F"/>
          <w:sz w:val="24"/>
          <w:szCs w:val="24"/>
        </w:rPr>
        <w:t>Analizează și aprobă Agenda de integritate organizațională și Declarația privind asumarea acesteia</w:t>
      </w:r>
      <w:r w:rsidRPr="00B06B8E">
        <w:rPr>
          <w:rFonts w:eastAsia="Times New Roman"/>
          <w:color w:val="3B3B3F"/>
          <w:sz w:val="24"/>
          <w:szCs w:val="24"/>
        </w:rPr>
        <w:t>;</w:t>
      </w:r>
    </w:p>
    <w:p w14:paraId="69D0BBD2" w14:textId="77777777" w:rsidR="00B06B8E" w:rsidRPr="00B06B8E" w:rsidRDefault="005E02CB" w:rsidP="005E02CB">
      <w:pPr>
        <w:pStyle w:val="Listparagraf"/>
        <w:numPr>
          <w:ilvl w:val="0"/>
          <w:numId w:val="20"/>
        </w:numPr>
        <w:spacing w:before="20" w:line="360" w:lineRule="auto"/>
        <w:ind w:left="426"/>
        <w:jc w:val="both"/>
        <w:rPr>
          <w:rFonts w:eastAsia="Times New Roman"/>
          <w:color w:val="3B3B3F"/>
          <w:sz w:val="24"/>
          <w:szCs w:val="24"/>
        </w:rPr>
      </w:pPr>
      <w:r w:rsidRPr="00B06B8E">
        <w:rPr>
          <w:rFonts w:eastAsia="Times New Roman"/>
          <w:color w:val="231F2F"/>
          <w:sz w:val="24"/>
          <w:szCs w:val="24"/>
        </w:rPr>
        <w:t>Analizează și aprobă prin act administrativ Planul de integritate;</w:t>
      </w:r>
    </w:p>
    <w:p w14:paraId="7D34D459" w14:textId="77777777" w:rsidR="00B06B8E" w:rsidRPr="00B06B8E" w:rsidRDefault="005E02CB" w:rsidP="005E02CB">
      <w:pPr>
        <w:pStyle w:val="Listparagraf"/>
        <w:numPr>
          <w:ilvl w:val="0"/>
          <w:numId w:val="20"/>
        </w:numPr>
        <w:spacing w:before="20" w:line="360" w:lineRule="auto"/>
        <w:ind w:left="426"/>
        <w:jc w:val="both"/>
        <w:rPr>
          <w:rFonts w:eastAsia="Times New Roman"/>
          <w:color w:val="3B3B3F"/>
          <w:sz w:val="24"/>
          <w:szCs w:val="24"/>
        </w:rPr>
      </w:pPr>
      <w:r w:rsidRPr="00B06B8E">
        <w:rPr>
          <w:rFonts w:eastAsia="Times New Roman"/>
          <w:color w:val="231F2F"/>
          <w:sz w:val="24"/>
          <w:szCs w:val="24"/>
        </w:rPr>
        <w:t>Analizează și aprobă Inventarul măsurilor de transparență instituțională și de prevenire a corupției;</w:t>
      </w:r>
    </w:p>
    <w:p w14:paraId="3B17817E" w14:textId="4129D749" w:rsidR="005E02CB" w:rsidRPr="00B06B8E" w:rsidRDefault="005E02CB" w:rsidP="005E02CB">
      <w:pPr>
        <w:pStyle w:val="Listparagraf"/>
        <w:numPr>
          <w:ilvl w:val="0"/>
          <w:numId w:val="20"/>
        </w:numPr>
        <w:spacing w:before="20" w:line="360" w:lineRule="auto"/>
        <w:ind w:left="426"/>
        <w:jc w:val="both"/>
        <w:rPr>
          <w:rFonts w:eastAsia="Times New Roman"/>
          <w:color w:val="3B3B3F"/>
          <w:sz w:val="24"/>
          <w:szCs w:val="24"/>
        </w:rPr>
      </w:pPr>
      <w:r w:rsidRPr="00B06B8E">
        <w:rPr>
          <w:rFonts w:eastAsia="Times New Roman"/>
          <w:color w:val="231F2F"/>
          <w:sz w:val="24"/>
          <w:szCs w:val="24"/>
        </w:rPr>
        <w:t>Analizează și semnează docum</w:t>
      </w:r>
      <w:r w:rsidRPr="00B06B8E">
        <w:rPr>
          <w:rFonts w:eastAsia="Times New Roman"/>
          <w:color w:val="3B3B3F"/>
          <w:sz w:val="24"/>
          <w:szCs w:val="24"/>
        </w:rPr>
        <w:t>e</w:t>
      </w:r>
      <w:r w:rsidRPr="00B06B8E">
        <w:rPr>
          <w:rFonts w:eastAsia="Times New Roman"/>
          <w:color w:val="231F2F"/>
          <w:sz w:val="24"/>
          <w:szCs w:val="24"/>
        </w:rPr>
        <w:t>ntele de raportare anuală asupra implementării Strategiei Naționale Anticorupție 2021-2025.</w:t>
      </w:r>
    </w:p>
    <w:p w14:paraId="0FCFA414" w14:textId="76437B1B" w:rsidR="005E02CB" w:rsidRPr="005E02CB" w:rsidRDefault="00B06B8E" w:rsidP="00B06B8E">
      <w:pPr>
        <w:pStyle w:val="Titlu1"/>
        <w:numPr>
          <w:ilvl w:val="0"/>
          <w:numId w:val="0"/>
        </w:numPr>
      </w:pPr>
      <w:bookmarkStart w:id="44" w:name="_Toc98948706"/>
      <w:bookmarkStart w:id="45" w:name="_Toc98948913"/>
      <w:r>
        <w:t xml:space="preserve">9.2. </w:t>
      </w:r>
      <w:r w:rsidR="005E02CB" w:rsidRPr="005E02CB">
        <w:t>Coordonatorul implementării Planului de integritate:</w:t>
      </w:r>
      <w:bookmarkEnd w:id="44"/>
      <w:bookmarkEnd w:id="45"/>
    </w:p>
    <w:p w14:paraId="35534226" w14:textId="77777777" w:rsidR="00B06B8E" w:rsidRDefault="005E02CB" w:rsidP="005E02CB">
      <w:pPr>
        <w:pStyle w:val="Listparagraf"/>
        <w:numPr>
          <w:ilvl w:val="0"/>
          <w:numId w:val="21"/>
        </w:numPr>
        <w:spacing w:line="360" w:lineRule="auto"/>
        <w:ind w:left="426"/>
        <w:jc w:val="both"/>
        <w:rPr>
          <w:rFonts w:eastAsia="Times New Roman"/>
          <w:color w:val="231F2F"/>
          <w:sz w:val="24"/>
          <w:szCs w:val="24"/>
        </w:rPr>
      </w:pPr>
      <w:r w:rsidRPr="00B06B8E">
        <w:rPr>
          <w:rFonts w:eastAsia="Times New Roman"/>
          <w:color w:val="231F2F"/>
          <w:sz w:val="24"/>
          <w:szCs w:val="24"/>
        </w:rPr>
        <w:t>Primește, verifică  și centralizează informațiile transmise de compartimentele de specialitate din cadrul U.A.T.;</w:t>
      </w:r>
    </w:p>
    <w:p w14:paraId="28273B2D" w14:textId="77777777" w:rsidR="00B06B8E" w:rsidRDefault="005E02CB" w:rsidP="005E02CB">
      <w:pPr>
        <w:pStyle w:val="Listparagraf"/>
        <w:numPr>
          <w:ilvl w:val="0"/>
          <w:numId w:val="21"/>
        </w:numPr>
        <w:spacing w:line="360" w:lineRule="auto"/>
        <w:ind w:left="426"/>
        <w:jc w:val="both"/>
        <w:rPr>
          <w:rFonts w:eastAsia="Times New Roman"/>
          <w:color w:val="231F2F"/>
          <w:sz w:val="24"/>
          <w:szCs w:val="24"/>
        </w:rPr>
      </w:pPr>
      <w:r w:rsidRPr="00B06B8E">
        <w:rPr>
          <w:rFonts w:eastAsia="Times New Roman"/>
          <w:color w:val="231F2F"/>
          <w:sz w:val="24"/>
          <w:szCs w:val="24"/>
        </w:rPr>
        <w:t>Completează</w:t>
      </w:r>
      <w:r w:rsidRPr="00B06B8E">
        <w:rPr>
          <w:rFonts w:eastAsia="Times New Roman"/>
          <w:color w:val="4B4B4F"/>
          <w:sz w:val="24"/>
          <w:szCs w:val="24"/>
        </w:rPr>
        <w:t xml:space="preserve">, </w:t>
      </w:r>
      <w:r w:rsidRPr="00B06B8E">
        <w:rPr>
          <w:rFonts w:eastAsia="Times New Roman"/>
          <w:color w:val="231F2F"/>
          <w:sz w:val="24"/>
          <w:szCs w:val="24"/>
        </w:rPr>
        <w:t>pe baza deciziilor luate de către conducerea entității publice: agenda de integritate organizațională, Planul de integritate</w:t>
      </w:r>
      <w:r w:rsidRPr="00B06B8E">
        <w:rPr>
          <w:rFonts w:eastAsia="Times New Roman"/>
          <w:color w:val="3B3B3F"/>
          <w:sz w:val="24"/>
          <w:szCs w:val="24"/>
        </w:rPr>
        <w:t xml:space="preserve">, </w:t>
      </w:r>
      <w:r w:rsidRPr="00B06B8E">
        <w:rPr>
          <w:rFonts w:eastAsia="Times New Roman"/>
          <w:color w:val="231F2F"/>
          <w:sz w:val="24"/>
          <w:szCs w:val="24"/>
        </w:rPr>
        <w:t>Inventarul măsurilor de transparență instituțională și de prevenire a corupției</w:t>
      </w:r>
      <w:r w:rsidR="00B06B8E" w:rsidRPr="00B06B8E">
        <w:rPr>
          <w:rFonts w:eastAsia="Times New Roman"/>
          <w:color w:val="231F2F"/>
          <w:sz w:val="24"/>
          <w:szCs w:val="24"/>
        </w:rPr>
        <w:t>;</w:t>
      </w:r>
    </w:p>
    <w:p w14:paraId="09F8AAF1" w14:textId="77777777" w:rsidR="00B06B8E" w:rsidRDefault="00B06B8E" w:rsidP="00B06B8E">
      <w:pPr>
        <w:pStyle w:val="Listparagraf"/>
        <w:numPr>
          <w:ilvl w:val="0"/>
          <w:numId w:val="21"/>
        </w:numPr>
        <w:spacing w:line="360" w:lineRule="auto"/>
        <w:ind w:left="426"/>
        <w:jc w:val="both"/>
        <w:rPr>
          <w:rFonts w:eastAsia="Times New Roman"/>
          <w:color w:val="231F2F"/>
          <w:sz w:val="24"/>
          <w:szCs w:val="24"/>
        </w:rPr>
      </w:pPr>
      <w:r>
        <w:rPr>
          <w:rFonts w:eastAsia="Times New Roman"/>
          <w:color w:val="231F2F"/>
          <w:sz w:val="24"/>
          <w:szCs w:val="24"/>
        </w:rPr>
        <w:t>C</w:t>
      </w:r>
      <w:r w:rsidR="005E02CB" w:rsidRPr="00B06B8E">
        <w:rPr>
          <w:rFonts w:eastAsia="Times New Roman"/>
          <w:color w:val="231F2F"/>
          <w:sz w:val="24"/>
          <w:szCs w:val="24"/>
        </w:rPr>
        <w:t>ompletează documentele de raportare asupra Strategiei Naționale Anticorupție;</w:t>
      </w:r>
    </w:p>
    <w:p w14:paraId="1F77C955" w14:textId="2EDEE11B" w:rsidR="005E02CB" w:rsidRDefault="005E02CB" w:rsidP="00B06B8E">
      <w:pPr>
        <w:pStyle w:val="Listparagraf"/>
        <w:numPr>
          <w:ilvl w:val="0"/>
          <w:numId w:val="21"/>
        </w:numPr>
        <w:spacing w:line="360" w:lineRule="auto"/>
        <w:ind w:left="426"/>
        <w:jc w:val="both"/>
        <w:rPr>
          <w:rFonts w:eastAsia="Times New Roman"/>
          <w:color w:val="231F2F"/>
          <w:sz w:val="24"/>
          <w:szCs w:val="24"/>
        </w:rPr>
      </w:pPr>
      <w:r w:rsidRPr="00B06B8E">
        <w:rPr>
          <w:rFonts w:eastAsia="Times New Roman"/>
          <w:color w:val="231F2F"/>
          <w:sz w:val="24"/>
          <w:szCs w:val="24"/>
        </w:rPr>
        <w:t>Păstrează documentele aferente Strategiei Naționale Anticorupție.</w:t>
      </w:r>
    </w:p>
    <w:p w14:paraId="376EA532" w14:textId="6B49B668" w:rsidR="00773F07" w:rsidRDefault="00773F07" w:rsidP="00773F07">
      <w:pPr>
        <w:spacing w:line="360" w:lineRule="auto"/>
        <w:jc w:val="both"/>
        <w:rPr>
          <w:rFonts w:eastAsia="Times New Roman"/>
          <w:color w:val="231F2F"/>
          <w:sz w:val="24"/>
          <w:szCs w:val="24"/>
        </w:rPr>
      </w:pPr>
    </w:p>
    <w:p w14:paraId="05E7A3F4" w14:textId="77777777" w:rsidR="00773F07" w:rsidRPr="00773F07" w:rsidRDefault="00773F07" w:rsidP="00773F07">
      <w:pPr>
        <w:spacing w:line="360" w:lineRule="auto"/>
        <w:jc w:val="both"/>
        <w:rPr>
          <w:rFonts w:eastAsia="Times New Roman"/>
          <w:color w:val="231F2F"/>
          <w:sz w:val="24"/>
          <w:szCs w:val="24"/>
        </w:rPr>
      </w:pPr>
    </w:p>
    <w:p w14:paraId="33F82135" w14:textId="77777777" w:rsidR="00B06B8E" w:rsidRDefault="00B06B8E" w:rsidP="00B06B8E">
      <w:pPr>
        <w:pStyle w:val="Titlu1"/>
        <w:numPr>
          <w:ilvl w:val="0"/>
          <w:numId w:val="0"/>
        </w:numPr>
      </w:pPr>
      <w:bookmarkStart w:id="46" w:name="_Toc98948707"/>
      <w:bookmarkStart w:id="47" w:name="_Toc98948914"/>
      <w:r>
        <w:lastRenderedPageBreak/>
        <w:t xml:space="preserve">9.3. </w:t>
      </w:r>
      <w:r w:rsidR="005E02CB" w:rsidRPr="005E02CB">
        <w:t>Conducătorii compartimentelor de specialitate</w:t>
      </w:r>
      <w:r>
        <w:t>:</w:t>
      </w:r>
      <w:bookmarkEnd w:id="46"/>
      <w:bookmarkEnd w:id="47"/>
    </w:p>
    <w:p w14:paraId="58105735" w14:textId="1013694F" w:rsidR="005E02CB" w:rsidRDefault="005E02CB" w:rsidP="00B06B8E">
      <w:pPr>
        <w:pStyle w:val="Listparagraf"/>
        <w:numPr>
          <w:ilvl w:val="0"/>
          <w:numId w:val="23"/>
        </w:numPr>
        <w:spacing w:line="360" w:lineRule="auto"/>
        <w:ind w:left="426"/>
        <w:jc w:val="both"/>
        <w:rPr>
          <w:sz w:val="24"/>
          <w:szCs w:val="24"/>
        </w:rPr>
      </w:pPr>
      <w:r w:rsidRPr="00B06B8E">
        <w:rPr>
          <w:sz w:val="24"/>
          <w:szCs w:val="24"/>
        </w:rPr>
        <w:t>Transmit informațiile necesare elaborării raportărilor privind implementarea Strategiei Naționale Anticorupție la nivelul U.A.T.</w:t>
      </w:r>
    </w:p>
    <w:p w14:paraId="53BBAA4E" w14:textId="228977F9" w:rsidR="00B06B8E" w:rsidRDefault="00B06B8E" w:rsidP="00B06B8E">
      <w:pPr>
        <w:pStyle w:val="Listparagraf"/>
        <w:numPr>
          <w:ilvl w:val="0"/>
          <w:numId w:val="23"/>
        </w:numPr>
        <w:spacing w:line="360" w:lineRule="auto"/>
        <w:ind w:left="426"/>
        <w:jc w:val="both"/>
        <w:rPr>
          <w:sz w:val="24"/>
          <w:szCs w:val="24"/>
        </w:rPr>
      </w:pPr>
      <w:r>
        <w:rPr>
          <w:sz w:val="24"/>
          <w:szCs w:val="24"/>
        </w:rPr>
        <w:t>Respectă procedurile anticorupție, codul etic/ de conduită adoptat în cadrul instituției</w:t>
      </w:r>
    </w:p>
    <w:p w14:paraId="063654B5" w14:textId="12819417" w:rsidR="00B55021" w:rsidRDefault="00773F07" w:rsidP="00773F07">
      <w:pPr>
        <w:pStyle w:val="Titlu1"/>
        <w:numPr>
          <w:ilvl w:val="0"/>
          <w:numId w:val="0"/>
        </w:numPr>
      </w:pPr>
      <w:bookmarkStart w:id="48" w:name="_Toc98948708"/>
      <w:bookmarkStart w:id="49" w:name="_Toc98948915"/>
      <w:r w:rsidRPr="00773F07">
        <w:t>10. Diagramă de proces</w:t>
      </w:r>
      <w:bookmarkEnd w:id="48"/>
      <w:bookmarkEnd w:id="49"/>
    </w:p>
    <w:p w14:paraId="5CC0D7A1" w14:textId="1C14478C" w:rsidR="00B55021" w:rsidRPr="00B55021" w:rsidRDefault="00F47FB8" w:rsidP="00B55021">
      <w:pPr>
        <w:spacing w:line="360" w:lineRule="auto"/>
        <w:jc w:val="both"/>
        <w:rPr>
          <w:sz w:val="24"/>
          <w:szCs w:val="24"/>
        </w:rPr>
      </w:pPr>
      <w:r>
        <w:rPr>
          <w:noProof/>
          <w:sz w:val="24"/>
          <w:szCs w:val="24"/>
        </w:rPr>
        <mc:AlternateContent>
          <mc:Choice Requires="wps">
            <w:drawing>
              <wp:anchor distT="0" distB="0" distL="114300" distR="114300" simplePos="0" relativeHeight="251659264" behindDoc="0" locked="0" layoutInCell="1" allowOverlap="1" wp14:anchorId="51098639" wp14:editId="7528A81D">
                <wp:simplePos x="0" y="0"/>
                <wp:positionH relativeFrom="margin">
                  <wp:posOffset>1843405</wp:posOffset>
                </wp:positionH>
                <wp:positionV relativeFrom="paragraph">
                  <wp:posOffset>6985</wp:posOffset>
                </wp:positionV>
                <wp:extent cx="2095500" cy="657225"/>
                <wp:effectExtent l="0" t="0" r="19050" b="28575"/>
                <wp:wrapNone/>
                <wp:docPr id="6" name="Oval 6">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2095500" cy="6572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24130E" w14:textId="7A29DE12" w:rsidR="00773F07" w:rsidRDefault="00773F07" w:rsidP="00773F07">
                            <w:pPr>
                              <w:jc w:val="center"/>
                            </w:pPr>
                            <w: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098639" id="Oval 6" o:spid="_x0000_s1026" style="position:absolute;left:0;text-align:left;margin-left:145.15pt;margin-top:.55pt;width:165pt;height:5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" fillcolor="white [3201]" strokecolor="black [3213]" strokeweight="1pt">
                <v:stroke joinstyle="miter"/>
                <v:textbox>
                  <w:txbxContent>
                    <w:p w14:paraId="7B24130E" w14:textId="7A29DE12" w:rsidR="00773F07" w:rsidRDefault="00773F07" w:rsidP="00773F07">
                      <w:pPr>
                        <w:jc w:val="center"/>
                      </w:pPr>
                      <w:r>
                        <w:t>START</w:t>
                      </w:r>
                    </w:p>
                  </w:txbxContent>
                </v:textbox>
                <w10:wrap anchorx="margin"/>
              </v:oval>
            </w:pict>
          </mc:Fallback>
        </mc:AlternateContent>
      </w:r>
    </w:p>
    <w:p w14:paraId="6883E796" w14:textId="33394230" w:rsidR="005E02CB" w:rsidRDefault="005E02CB" w:rsidP="005E02CB">
      <w:pPr>
        <w:spacing w:line="360" w:lineRule="auto"/>
        <w:jc w:val="both"/>
        <w:rPr>
          <w:sz w:val="24"/>
          <w:szCs w:val="24"/>
        </w:rPr>
      </w:pPr>
    </w:p>
    <w:p w14:paraId="36AD09C6" w14:textId="3B67214F" w:rsidR="00773F07" w:rsidRDefault="006C097D" w:rsidP="005E02CB">
      <w:pPr>
        <w:spacing w:line="360" w:lineRule="auto"/>
        <w:jc w:val="both"/>
        <w:rPr>
          <w:sz w:val="24"/>
          <w:szCs w:val="24"/>
        </w:rPr>
      </w:pPr>
      <w:r>
        <w:rPr>
          <w:noProof/>
          <w:sz w:val="24"/>
          <w:szCs w:val="24"/>
        </w:rPr>
        <mc:AlternateContent>
          <mc:Choice Requires="wps">
            <w:drawing>
              <wp:anchor distT="0" distB="0" distL="114300" distR="114300" simplePos="0" relativeHeight="251678720" behindDoc="0" locked="0" layoutInCell="1" allowOverlap="1" wp14:anchorId="026B42FD" wp14:editId="7F0D619E">
                <wp:simplePos x="0" y="0"/>
                <wp:positionH relativeFrom="margin">
                  <wp:align>center</wp:align>
                </wp:positionH>
                <wp:positionV relativeFrom="paragraph">
                  <wp:posOffset>219223</wp:posOffset>
                </wp:positionV>
                <wp:extent cx="0" cy="414670"/>
                <wp:effectExtent l="76200" t="0" r="57150" b="61595"/>
                <wp:wrapNone/>
                <wp:docPr id="23" name="Conector drept cu săgeată 23"/>
                <wp:cNvGraphicFramePr/>
                <a:graphic xmlns:a="http://schemas.openxmlformats.org/drawingml/2006/main">
                  <a:graphicData uri="http://schemas.microsoft.com/office/word/2010/wordprocessingShape">
                    <wps:wsp>
                      <wps:cNvCnPr/>
                      <wps:spPr>
                        <a:xfrm>
                          <a:off x="0" y="0"/>
                          <a:ext cx="0" cy="4146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2C0AD4A" id="_x0000_t32" coordsize="21600,21600" o:spt="32" o:oned="t" path="m,l21600,21600e" filled="f">
                <v:path arrowok="t" fillok="f" o:connecttype="none"/>
                <o:lock v:ext="edit" shapetype="t"/>
              </v:shapetype>
              <v:shape id="Conector drept cu săgeată 23" o:spid="_x0000_s1026" type="#_x0000_t32" style="position:absolute;margin-left:0;margin-top:17.25pt;width:0;height:32.65pt;z-index:25167872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" strokecolor="black [3213]" strokeweight=".5pt">
                <v:stroke endarrow="block" joinstyle="miter"/>
                <w10:wrap anchorx="margin"/>
              </v:shape>
            </w:pict>
          </mc:Fallback>
        </mc:AlternateContent>
      </w:r>
    </w:p>
    <w:p w14:paraId="62C7A8CD" w14:textId="5C24B903" w:rsidR="00773F07" w:rsidRDefault="00773F07" w:rsidP="005E02CB">
      <w:pPr>
        <w:spacing w:line="360" w:lineRule="auto"/>
        <w:jc w:val="both"/>
        <w:rPr>
          <w:sz w:val="24"/>
          <w:szCs w:val="24"/>
        </w:rPr>
      </w:pPr>
    </w:p>
    <w:p w14:paraId="3E1CD859" w14:textId="0BB25CF4" w:rsidR="00773F07" w:rsidRDefault="00773F07" w:rsidP="005E02CB">
      <w:pPr>
        <w:spacing w:line="360" w:lineRule="auto"/>
        <w:jc w:val="both"/>
        <w:rPr>
          <w:sz w:val="24"/>
          <w:szCs w:val="24"/>
        </w:rPr>
      </w:pPr>
      <w:r>
        <w:rPr>
          <w:noProof/>
          <w:sz w:val="24"/>
          <w:szCs w:val="24"/>
        </w:rPr>
        <mc:AlternateContent>
          <mc:Choice Requires="wps">
            <w:drawing>
              <wp:anchor distT="0" distB="0" distL="114300" distR="114300" simplePos="0" relativeHeight="251660288" behindDoc="0" locked="0" layoutInCell="1" allowOverlap="1" wp14:anchorId="26DE3A65" wp14:editId="4F4426B4">
                <wp:simplePos x="0" y="0"/>
                <wp:positionH relativeFrom="margin">
                  <wp:align>center</wp:align>
                </wp:positionH>
                <wp:positionV relativeFrom="paragraph">
                  <wp:posOffset>111760</wp:posOffset>
                </wp:positionV>
                <wp:extent cx="4954772" cy="541655"/>
                <wp:effectExtent l="0" t="0" r="17780" b="10795"/>
                <wp:wrapNone/>
                <wp:docPr id="13" name="Dreptunghi 13"/>
                <wp:cNvGraphicFramePr/>
                <a:graphic xmlns:a="http://schemas.openxmlformats.org/drawingml/2006/main">
                  <a:graphicData uri="http://schemas.microsoft.com/office/word/2010/wordprocessingShape">
                    <wps:wsp>
                      <wps:cNvSpPr/>
                      <wps:spPr>
                        <a:xfrm>
                          <a:off x="0" y="0"/>
                          <a:ext cx="4954772" cy="5416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C7E1D9" w14:textId="5D692B21" w:rsidR="00773F07" w:rsidRDefault="00773F07" w:rsidP="00773F07">
                            <w:pPr>
                              <w:jc w:val="center"/>
                            </w:pPr>
                            <w:r>
                              <w:t>Întocmirea, diseminarea și aprobarea Agendei de integritate organizațională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DE3A65" id="Dreptunghi 13" o:spid="_x0000_s1027" style="position:absolute;left:0;text-align:left;margin-left:0;margin-top:8.8pt;width:390.15pt;height:42.65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" fillcolor="white [3201]" strokecolor="black [3213]" strokeweight="1pt">
                <v:textbox>
                  <w:txbxContent>
                    <w:p w14:paraId="70C7E1D9" w14:textId="5D692B21" w:rsidR="00773F07" w:rsidRDefault="00773F07" w:rsidP="00773F07">
                      <w:pPr>
                        <w:jc w:val="center"/>
                      </w:pPr>
                      <w:r>
                        <w:t>Întocmirea, diseminarea și aprobarea Agendei de integritate organizațională</w:t>
                      </w:r>
                    </w:p>
                  </w:txbxContent>
                </v:textbox>
                <w10:wrap anchorx="margin"/>
              </v:rect>
            </w:pict>
          </mc:Fallback>
        </mc:AlternateContent>
      </w:r>
    </w:p>
    <w:p w14:paraId="71C3D9F2" w14:textId="397002EB" w:rsidR="00773F07" w:rsidRPr="005E02CB" w:rsidRDefault="001568A3" w:rsidP="005E02CB">
      <w:pPr>
        <w:spacing w:line="360" w:lineRule="auto"/>
        <w:jc w:val="both"/>
        <w:rPr>
          <w:sz w:val="24"/>
          <w:szCs w:val="24"/>
        </w:rPr>
      </w:pPr>
      <w:r>
        <w:rPr>
          <w:noProof/>
          <w:sz w:val="24"/>
          <w:szCs w:val="24"/>
        </w:rPr>
        <mc:AlternateContent>
          <mc:Choice Requires="wps">
            <w:drawing>
              <wp:anchor distT="0" distB="0" distL="114300" distR="114300" simplePos="0" relativeHeight="251670528" behindDoc="0" locked="0" layoutInCell="1" allowOverlap="1" wp14:anchorId="7FAB2CD6" wp14:editId="434DFB0F">
                <wp:simplePos x="0" y="0"/>
                <wp:positionH relativeFrom="margin">
                  <wp:posOffset>1767205</wp:posOffset>
                </wp:positionH>
                <wp:positionV relativeFrom="paragraph">
                  <wp:posOffset>4531360</wp:posOffset>
                </wp:positionV>
                <wp:extent cx="2171700" cy="638175"/>
                <wp:effectExtent l="0" t="0" r="19050" b="28575"/>
                <wp:wrapNone/>
                <wp:docPr id="18" name="Oval 18">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2171700" cy="6381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6C1A9E" w14:textId="72CAEDA7" w:rsidR="00773F07" w:rsidRDefault="00773F07" w:rsidP="00773F07">
                            <w:pPr>
                              <w:jc w:val="center"/>
                            </w:pPr>
                            <w:r>
                              <w:t>ST</w:t>
                            </w:r>
                            <w:r w:rsidR="00397033">
                              <w: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AB2CD6" id="Oval 18" o:spid="_x0000_s1028" style="position:absolute;left:0;text-align:left;margin-left:139.15pt;margin-top:356.8pt;width:171pt;height:50.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" fillcolor="white [3201]" strokecolor="black [3213]" strokeweight="1pt">
                <v:stroke joinstyle="miter"/>
                <v:textbox>
                  <w:txbxContent>
                    <w:p w14:paraId="746C1A9E" w14:textId="72CAEDA7" w:rsidR="00773F07" w:rsidRDefault="00773F07" w:rsidP="00773F07">
                      <w:pPr>
                        <w:jc w:val="center"/>
                      </w:pPr>
                      <w:r>
                        <w:t>ST</w:t>
                      </w:r>
                      <w:r w:rsidR="00397033">
                        <w:t>OP</w:t>
                      </w:r>
                    </w:p>
                  </w:txbxContent>
                </v:textbox>
                <w10:wrap anchorx="margin"/>
              </v:oval>
            </w:pict>
          </mc:Fallback>
        </mc:AlternateContent>
      </w:r>
      <w:r w:rsidR="00666B1C">
        <w:rPr>
          <w:noProof/>
          <w:sz w:val="24"/>
          <w:szCs w:val="24"/>
        </w:rPr>
        <mc:AlternateContent>
          <mc:Choice Requires="wps">
            <w:drawing>
              <wp:anchor distT="0" distB="0" distL="114300" distR="114300" simplePos="0" relativeHeight="251680768" behindDoc="0" locked="0" layoutInCell="1" allowOverlap="1" wp14:anchorId="171B4DE8" wp14:editId="04A9B53C">
                <wp:simplePos x="0" y="0"/>
                <wp:positionH relativeFrom="margin">
                  <wp:align>center</wp:align>
                </wp:positionH>
                <wp:positionV relativeFrom="paragraph">
                  <wp:posOffset>4114165</wp:posOffset>
                </wp:positionV>
                <wp:extent cx="0" cy="414670"/>
                <wp:effectExtent l="76200" t="0" r="57150" b="61595"/>
                <wp:wrapNone/>
                <wp:docPr id="25" name="Conector drept cu săgeată 25"/>
                <wp:cNvGraphicFramePr/>
                <a:graphic xmlns:a="http://schemas.openxmlformats.org/drawingml/2006/main">
                  <a:graphicData uri="http://schemas.microsoft.com/office/word/2010/wordprocessingShape">
                    <wps:wsp>
                      <wps:cNvCnPr/>
                      <wps:spPr>
                        <a:xfrm>
                          <a:off x="0" y="0"/>
                          <a:ext cx="0" cy="4146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AC0F00" id="Conector drept cu săgeată 25" o:spid="_x0000_s1026" type="#_x0000_t32" style="position:absolute;margin-left:0;margin-top:323.95pt;width:0;height:32.65pt;z-index:25168076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" strokecolor="black [3213]" strokeweight=".5pt">
                <v:stroke endarrow="block" joinstyle="miter"/>
                <w10:wrap anchorx="margin"/>
              </v:shape>
            </w:pict>
          </mc:Fallback>
        </mc:AlternateContent>
      </w:r>
      <w:r w:rsidR="00666B1C">
        <w:rPr>
          <w:noProof/>
          <w:sz w:val="24"/>
          <w:szCs w:val="24"/>
        </w:rPr>
        <mc:AlternateContent>
          <mc:Choice Requires="wps">
            <w:drawing>
              <wp:anchor distT="0" distB="0" distL="114300" distR="114300" simplePos="0" relativeHeight="251682816" behindDoc="0" locked="0" layoutInCell="1" allowOverlap="1" wp14:anchorId="6D8F8042" wp14:editId="03C167F4">
                <wp:simplePos x="0" y="0"/>
                <wp:positionH relativeFrom="margin">
                  <wp:align>center</wp:align>
                </wp:positionH>
                <wp:positionV relativeFrom="paragraph">
                  <wp:posOffset>3173966</wp:posOffset>
                </wp:positionV>
                <wp:extent cx="0" cy="414670"/>
                <wp:effectExtent l="76200" t="0" r="57150" b="61595"/>
                <wp:wrapNone/>
                <wp:docPr id="26" name="Conector drept cu săgeată 26"/>
                <wp:cNvGraphicFramePr/>
                <a:graphic xmlns:a="http://schemas.openxmlformats.org/drawingml/2006/main">
                  <a:graphicData uri="http://schemas.microsoft.com/office/word/2010/wordprocessingShape">
                    <wps:wsp>
                      <wps:cNvCnPr/>
                      <wps:spPr>
                        <a:xfrm>
                          <a:off x="0" y="0"/>
                          <a:ext cx="0" cy="4146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9F0D1F" id="Conector drept cu săgeată 26" o:spid="_x0000_s1026" type="#_x0000_t32" style="position:absolute;margin-left:0;margin-top:249.9pt;width:0;height:32.65pt;z-index:25168281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" strokecolor="black [3213]" strokeweight=".5pt">
                <v:stroke endarrow="block" joinstyle="miter"/>
                <w10:wrap anchorx="margin"/>
              </v:shape>
            </w:pict>
          </mc:Fallback>
        </mc:AlternateContent>
      </w:r>
      <w:r w:rsidR="00666B1C">
        <w:rPr>
          <w:noProof/>
          <w:sz w:val="24"/>
          <w:szCs w:val="24"/>
        </w:rPr>
        <mc:AlternateContent>
          <mc:Choice Requires="wps">
            <w:drawing>
              <wp:anchor distT="0" distB="0" distL="114300" distR="114300" simplePos="0" relativeHeight="251684864" behindDoc="0" locked="0" layoutInCell="1" allowOverlap="1" wp14:anchorId="4002EC66" wp14:editId="428D4FD9">
                <wp:simplePos x="0" y="0"/>
                <wp:positionH relativeFrom="margin">
                  <wp:align>center</wp:align>
                </wp:positionH>
                <wp:positionV relativeFrom="paragraph">
                  <wp:posOffset>2259935</wp:posOffset>
                </wp:positionV>
                <wp:extent cx="0" cy="414670"/>
                <wp:effectExtent l="76200" t="0" r="57150" b="61595"/>
                <wp:wrapNone/>
                <wp:docPr id="27" name="Conector drept cu săgeată 27"/>
                <wp:cNvGraphicFramePr/>
                <a:graphic xmlns:a="http://schemas.openxmlformats.org/drawingml/2006/main">
                  <a:graphicData uri="http://schemas.microsoft.com/office/word/2010/wordprocessingShape">
                    <wps:wsp>
                      <wps:cNvCnPr/>
                      <wps:spPr>
                        <a:xfrm>
                          <a:off x="0" y="0"/>
                          <a:ext cx="0" cy="4146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D0C0FA" id="Conector drept cu săgeată 27" o:spid="_x0000_s1026" type="#_x0000_t32" style="position:absolute;margin-left:0;margin-top:177.95pt;width:0;height:32.65pt;z-index:25168486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" strokecolor="black [3213]" strokeweight=".5pt">
                <v:stroke endarrow="block" joinstyle="miter"/>
                <w10:wrap anchorx="margin"/>
              </v:shape>
            </w:pict>
          </mc:Fallback>
        </mc:AlternateContent>
      </w:r>
      <w:r w:rsidR="00666B1C">
        <w:rPr>
          <w:noProof/>
          <w:sz w:val="24"/>
          <w:szCs w:val="24"/>
        </w:rPr>
        <mc:AlternateContent>
          <mc:Choice Requires="wps">
            <w:drawing>
              <wp:anchor distT="0" distB="0" distL="114300" distR="114300" simplePos="0" relativeHeight="251686912" behindDoc="0" locked="0" layoutInCell="1" allowOverlap="1" wp14:anchorId="57607ED9" wp14:editId="514E9499">
                <wp:simplePos x="0" y="0"/>
                <wp:positionH relativeFrom="margin">
                  <wp:align>center</wp:align>
                </wp:positionH>
                <wp:positionV relativeFrom="paragraph">
                  <wp:posOffset>1323990</wp:posOffset>
                </wp:positionV>
                <wp:extent cx="0" cy="414670"/>
                <wp:effectExtent l="76200" t="0" r="57150" b="61595"/>
                <wp:wrapNone/>
                <wp:docPr id="28" name="Conector drept cu săgeată 28"/>
                <wp:cNvGraphicFramePr/>
                <a:graphic xmlns:a="http://schemas.openxmlformats.org/drawingml/2006/main">
                  <a:graphicData uri="http://schemas.microsoft.com/office/word/2010/wordprocessingShape">
                    <wps:wsp>
                      <wps:cNvCnPr/>
                      <wps:spPr>
                        <a:xfrm>
                          <a:off x="0" y="0"/>
                          <a:ext cx="0" cy="4146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BFEC79" id="Conector drept cu săgeată 28" o:spid="_x0000_s1026" type="#_x0000_t32" style="position:absolute;margin-left:0;margin-top:104.25pt;width:0;height:32.65pt;z-index:25168691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" strokecolor="black [3213]" strokeweight=".5pt">
                <v:stroke endarrow="block" joinstyle="miter"/>
                <w10:wrap anchorx="margin"/>
              </v:shape>
            </w:pict>
          </mc:Fallback>
        </mc:AlternateContent>
      </w:r>
      <w:r w:rsidR="00666B1C">
        <w:rPr>
          <w:noProof/>
          <w:sz w:val="24"/>
          <w:szCs w:val="24"/>
        </w:rPr>
        <mc:AlternateContent>
          <mc:Choice Requires="wps">
            <w:drawing>
              <wp:anchor distT="0" distB="0" distL="114300" distR="114300" simplePos="0" relativeHeight="251676672" behindDoc="0" locked="0" layoutInCell="1" allowOverlap="1" wp14:anchorId="69DC203A" wp14:editId="0230A896">
                <wp:simplePos x="0" y="0"/>
                <wp:positionH relativeFrom="margin">
                  <wp:align>center</wp:align>
                </wp:positionH>
                <wp:positionV relativeFrom="paragraph">
                  <wp:posOffset>363382</wp:posOffset>
                </wp:positionV>
                <wp:extent cx="0" cy="414670"/>
                <wp:effectExtent l="76200" t="0" r="57150" b="61595"/>
                <wp:wrapNone/>
                <wp:docPr id="22" name="Conector drept cu săgeată 22"/>
                <wp:cNvGraphicFramePr/>
                <a:graphic xmlns:a="http://schemas.openxmlformats.org/drawingml/2006/main">
                  <a:graphicData uri="http://schemas.microsoft.com/office/word/2010/wordprocessingShape">
                    <wps:wsp>
                      <wps:cNvCnPr/>
                      <wps:spPr>
                        <a:xfrm>
                          <a:off x="0" y="0"/>
                          <a:ext cx="0" cy="4146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04350B" id="Conector drept cu săgeată 22" o:spid="_x0000_s1026" type="#_x0000_t32" style="position:absolute;margin-left:0;margin-top:28.6pt;width:0;height:32.65pt;z-index:25167667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" strokecolor="black [3213]" strokeweight=".5pt">
                <v:stroke endarrow="block" joinstyle="miter"/>
                <w10:wrap anchorx="margin"/>
              </v:shape>
            </w:pict>
          </mc:Fallback>
        </mc:AlternateContent>
      </w:r>
      <w:r w:rsidR="00773F07">
        <w:rPr>
          <w:noProof/>
          <w:sz w:val="24"/>
          <w:szCs w:val="24"/>
        </w:rPr>
        <mc:AlternateContent>
          <mc:Choice Requires="wps">
            <w:drawing>
              <wp:anchor distT="0" distB="0" distL="114300" distR="114300" simplePos="0" relativeHeight="251668480" behindDoc="0" locked="0" layoutInCell="1" allowOverlap="1" wp14:anchorId="5E37A5BE" wp14:editId="4FF02D29">
                <wp:simplePos x="0" y="0"/>
                <wp:positionH relativeFrom="margin">
                  <wp:align>center</wp:align>
                </wp:positionH>
                <wp:positionV relativeFrom="paragraph">
                  <wp:posOffset>3582005</wp:posOffset>
                </wp:positionV>
                <wp:extent cx="4954772" cy="541655"/>
                <wp:effectExtent l="0" t="0" r="17780" b="10795"/>
                <wp:wrapNone/>
                <wp:docPr id="17" name="Dreptunghi 17"/>
                <wp:cNvGraphicFramePr/>
                <a:graphic xmlns:a="http://schemas.openxmlformats.org/drawingml/2006/main">
                  <a:graphicData uri="http://schemas.microsoft.com/office/word/2010/wordprocessingShape">
                    <wps:wsp>
                      <wps:cNvSpPr/>
                      <wps:spPr>
                        <a:xfrm>
                          <a:off x="0" y="0"/>
                          <a:ext cx="4954772" cy="5416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F810AB" w14:textId="27FBF96D" w:rsidR="00773F07" w:rsidRDefault="00773F07" w:rsidP="00773F07">
                            <w:pPr>
                              <w:jc w:val="center"/>
                            </w:pPr>
                            <w:r>
                              <w:t>Întocmirea, aprobarea</w:t>
                            </w:r>
                            <w:r w:rsidR="00397033">
                              <w:t xml:space="preserve"> și transmiterea </w:t>
                            </w:r>
                            <w:r w:rsidR="00396B18">
                              <w:t>documentelor</w:t>
                            </w:r>
                            <w:r w:rsidR="00397033">
                              <w:t xml:space="preserve"> de raportare privind</w:t>
                            </w:r>
                            <w:r>
                              <w:t xml:space="preserve"> </w:t>
                            </w:r>
                            <w:r w:rsidR="00397033">
                              <w:t>implementarea SNA 2021-2025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37A5BE" id="Dreptunghi 17" o:spid="_x0000_s1029" style="position:absolute;left:0;text-align:left;margin-left:0;margin-top:282.05pt;width:390.15pt;height:42.65pt;z-index:2516684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" fillcolor="white [3201]" strokecolor="black [3213]" strokeweight="1pt">
                <v:textbox>
                  <w:txbxContent>
                    <w:p w14:paraId="51F810AB" w14:textId="27FBF96D" w:rsidR="00773F07" w:rsidRDefault="00773F07" w:rsidP="00773F07">
                      <w:pPr>
                        <w:jc w:val="center"/>
                      </w:pPr>
                      <w:r>
                        <w:t>Întocmirea, aprobarea</w:t>
                      </w:r>
                      <w:r w:rsidR="00397033">
                        <w:t xml:space="preserve"> și transmiterea </w:t>
                      </w:r>
                      <w:r w:rsidR="00396B18">
                        <w:t>documentelor</w:t>
                      </w:r>
                      <w:r w:rsidR="00397033">
                        <w:t xml:space="preserve"> de raportare privind</w:t>
                      </w:r>
                      <w:r>
                        <w:t xml:space="preserve"> </w:t>
                      </w:r>
                      <w:r w:rsidR="00397033">
                        <w:t>implementarea SNA 2021-2025</w:t>
                      </w:r>
                    </w:p>
                  </w:txbxContent>
                </v:textbox>
                <w10:wrap anchorx="margin"/>
              </v:rect>
            </w:pict>
          </mc:Fallback>
        </mc:AlternateContent>
      </w:r>
      <w:r w:rsidR="00773F07">
        <w:rPr>
          <w:noProof/>
          <w:sz w:val="24"/>
          <w:szCs w:val="24"/>
        </w:rPr>
        <mc:AlternateContent>
          <mc:Choice Requires="wps">
            <w:drawing>
              <wp:anchor distT="0" distB="0" distL="114300" distR="114300" simplePos="0" relativeHeight="251666432" behindDoc="0" locked="0" layoutInCell="1" allowOverlap="1" wp14:anchorId="6CB69AEB" wp14:editId="1CE9FA53">
                <wp:simplePos x="0" y="0"/>
                <wp:positionH relativeFrom="margin">
                  <wp:align>center</wp:align>
                </wp:positionH>
                <wp:positionV relativeFrom="paragraph">
                  <wp:posOffset>2667591</wp:posOffset>
                </wp:positionV>
                <wp:extent cx="4954772" cy="541655"/>
                <wp:effectExtent l="0" t="0" r="17780" b="10795"/>
                <wp:wrapNone/>
                <wp:docPr id="16" name="Dreptunghi 16"/>
                <wp:cNvGraphicFramePr/>
                <a:graphic xmlns:a="http://schemas.openxmlformats.org/drawingml/2006/main">
                  <a:graphicData uri="http://schemas.microsoft.com/office/word/2010/wordprocessingShape">
                    <wps:wsp>
                      <wps:cNvSpPr/>
                      <wps:spPr>
                        <a:xfrm>
                          <a:off x="0" y="0"/>
                          <a:ext cx="4954772" cy="5416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438235" w14:textId="7F5019A3" w:rsidR="00773F07" w:rsidRDefault="00773F07" w:rsidP="00773F07">
                            <w:pPr>
                              <w:jc w:val="center"/>
                            </w:pPr>
                            <w:r>
                              <w:t xml:space="preserve">Întocmirea, diseminarea și aprobarea </w:t>
                            </w:r>
                            <w:r w:rsidR="00397033">
                              <w:t>Inventarului privind măsurile de transparență instituțională și de prevenire a corupției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B69AEB" id="Dreptunghi 16" o:spid="_x0000_s1030" style="position:absolute;left:0;text-align:left;margin-left:0;margin-top:210.05pt;width:390.15pt;height:42.65pt;z-index:2516664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" fillcolor="white [3201]" strokecolor="black [3213]" strokeweight="1pt">
                <v:textbox>
                  <w:txbxContent>
                    <w:p w14:paraId="2C438235" w14:textId="7F5019A3" w:rsidR="00773F07" w:rsidRDefault="00773F07" w:rsidP="00773F07">
                      <w:pPr>
                        <w:jc w:val="center"/>
                      </w:pPr>
                      <w:r>
                        <w:t xml:space="preserve">Întocmirea, diseminarea și aprobarea </w:t>
                      </w:r>
                      <w:r w:rsidR="00397033">
                        <w:t>Inventarului privind măsurile de transparență instituțională și de prevenire a corupției</w:t>
                      </w:r>
                    </w:p>
                  </w:txbxContent>
                </v:textbox>
                <w10:wrap anchorx="margin"/>
              </v:rect>
            </w:pict>
          </mc:Fallback>
        </mc:AlternateContent>
      </w:r>
      <w:r w:rsidR="00773F07">
        <w:rPr>
          <w:noProof/>
          <w:sz w:val="24"/>
          <w:szCs w:val="24"/>
        </w:rPr>
        <mc:AlternateContent>
          <mc:Choice Requires="wps">
            <w:drawing>
              <wp:anchor distT="0" distB="0" distL="114300" distR="114300" simplePos="0" relativeHeight="251664384" behindDoc="0" locked="0" layoutInCell="1" allowOverlap="1" wp14:anchorId="5C6E9EC9" wp14:editId="693B243C">
                <wp:simplePos x="0" y="0"/>
                <wp:positionH relativeFrom="margin">
                  <wp:align>center</wp:align>
                </wp:positionH>
                <wp:positionV relativeFrom="paragraph">
                  <wp:posOffset>1795854</wp:posOffset>
                </wp:positionV>
                <wp:extent cx="4954772" cy="541655"/>
                <wp:effectExtent l="0" t="0" r="17780" b="10795"/>
                <wp:wrapNone/>
                <wp:docPr id="15" name="Dreptunghi 15"/>
                <wp:cNvGraphicFramePr/>
                <a:graphic xmlns:a="http://schemas.openxmlformats.org/drawingml/2006/main">
                  <a:graphicData uri="http://schemas.microsoft.com/office/word/2010/wordprocessingShape">
                    <wps:wsp>
                      <wps:cNvSpPr/>
                      <wps:spPr>
                        <a:xfrm>
                          <a:off x="0" y="0"/>
                          <a:ext cx="4954772" cy="5416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7F1552" w14:textId="651233A8" w:rsidR="00773F07" w:rsidRDefault="00773F07" w:rsidP="00773F07">
                            <w:pPr>
                              <w:jc w:val="center"/>
                            </w:pPr>
                            <w:r>
                              <w:t xml:space="preserve">Întocmirea, diseminarea și aprobarea </w:t>
                            </w:r>
                            <w:r w:rsidR="00397033">
                              <w:t>Planului de Integritate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6E9EC9" id="Dreptunghi 15" o:spid="_x0000_s1031" style="position:absolute;left:0;text-align:left;margin-left:0;margin-top:141.4pt;width:390.15pt;height:42.65p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" fillcolor="white [3201]" strokecolor="black [3213]" strokeweight="1pt">
                <v:textbox>
                  <w:txbxContent>
                    <w:p w14:paraId="657F1552" w14:textId="651233A8" w:rsidR="00773F07" w:rsidRDefault="00773F07" w:rsidP="00773F07">
                      <w:pPr>
                        <w:jc w:val="center"/>
                      </w:pPr>
                      <w:r>
                        <w:t xml:space="preserve">Întocmirea, diseminarea și aprobarea </w:t>
                      </w:r>
                      <w:r w:rsidR="00397033">
                        <w:t>Planului de Integritate</w:t>
                      </w:r>
                    </w:p>
                  </w:txbxContent>
                </v:textbox>
                <w10:wrap anchorx="margin"/>
              </v:rect>
            </w:pict>
          </mc:Fallback>
        </mc:AlternateContent>
      </w:r>
      <w:r w:rsidR="00773F07">
        <w:rPr>
          <w:noProof/>
          <w:sz w:val="24"/>
          <w:szCs w:val="24"/>
        </w:rPr>
        <mc:AlternateContent>
          <mc:Choice Requires="wps">
            <w:drawing>
              <wp:anchor distT="0" distB="0" distL="114300" distR="114300" simplePos="0" relativeHeight="251662336" behindDoc="0" locked="0" layoutInCell="1" allowOverlap="1" wp14:anchorId="142E46C9" wp14:editId="4DD9DD67">
                <wp:simplePos x="0" y="0"/>
                <wp:positionH relativeFrom="margin">
                  <wp:align>center</wp:align>
                </wp:positionH>
                <wp:positionV relativeFrom="paragraph">
                  <wp:posOffset>839071</wp:posOffset>
                </wp:positionV>
                <wp:extent cx="4954772" cy="541655"/>
                <wp:effectExtent l="0" t="0" r="17780" b="10795"/>
                <wp:wrapNone/>
                <wp:docPr id="14" name="Dreptunghi 14"/>
                <wp:cNvGraphicFramePr/>
                <a:graphic xmlns:a="http://schemas.openxmlformats.org/drawingml/2006/main">
                  <a:graphicData uri="http://schemas.microsoft.com/office/word/2010/wordprocessingShape">
                    <wps:wsp>
                      <wps:cNvSpPr/>
                      <wps:spPr>
                        <a:xfrm>
                          <a:off x="0" y="0"/>
                          <a:ext cx="4954772" cy="5416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A4AEFD" w14:textId="7401F4BC" w:rsidR="00773F07" w:rsidRDefault="00397033" w:rsidP="00773F07">
                            <w:pPr>
                              <w:jc w:val="center"/>
                            </w:pPr>
                            <w:r>
                              <w:t>Adoptarea Declarației privind asumarea</w:t>
                            </w:r>
                            <w:r w:rsidR="00773F07">
                              <w:t xml:space="preserve"> Agendei de integritate organizațională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2E46C9" id="Dreptunghi 14" o:spid="_x0000_s1032" style="position:absolute;left:0;text-align:left;margin-left:0;margin-top:66.05pt;width:390.15pt;height:42.6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" fillcolor="white [3201]" strokecolor="black [3213]" strokeweight="1pt">
                <v:textbox>
                  <w:txbxContent>
                    <w:p w14:paraId="73A4AEFD" w14:textId="7401F4BC" w:rsidR="00773F07" w:rsidRDefault="00397033" w:rsidP="00773F07">
                      <w:pPr>
                        <w:jc w:val="center"/>
                      </w:pPr>
                      <w:r>
                        <w:t>Adoptarea Declarației privind asumarea</w:t>
                      </w:r>
                      <w:r w:rsidR="00773F07">
                        <w:t xml:space="preserve"> Agendei de integritate organizațională</w:t>
                      </w:r>
                    </w:p>
                  </w:txbxContent>
                </v:textbox>
                <w10:wrap anchorx="margin"/>
              </v:rect>
            </w:pict>
          </mc:Fallback>
        </mc:AlternateContent>
      </w:r>
    </w:p>
    <w:sectPr w:rsidR="00773F07" w:rsidRPr="005E02C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2E70C" w14:textId="77777777" w:rsidR="00D43D40" w:rsidRDefault="00D43D40" w:rsidP="00D032C2">
      <w:pPr>
        <w:spacing w:line="240" w:lineRule="auto"/>
      </w:pPr>
      <w:r>
        <w:separator/>
      </w:r>
    </w:p>
  </w:endnote>
  <w:endnote w:type="continuationSeparator" w:id="0">
    <w:p w14:paraId="63FB6DBF" w14:textId="77777777" w:rsidR="00D43D40" w:rsidRDefault="00D43D40" w:rsidP="00D03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080288"/>
      <w:docPartObj>
        <w:docPartGallery w:val="Page Numbers (Bottom of Page)"/>
        <w:docPartUnique/>
      </w:docPartObj>
    </w:sdtPr>
    <w:sdtContent>
      <w:p w14:paraId="7BF2B5B7" w14:textId="0548E1BD" w:rsidR="005E02CB" w:rsidRDefault="005E02CB">
        <w:pPr>
          <w:pStyle w:val="Subsol"/>
          <w:jc w:val="center"/>
        </w:pPr>
        <w:r>
          <w:fldChar w:fldCharType="begin"/>
        </w:r>
        <w:r>
          <w:instrText>PAGE   \* MERGEFORMAT</w:instrText>
        </w:r>
        <w:r>
          <w:fldChar w:fldCharType="separate"/>
        </w:r>
        <w:r>
          <w:rPr>
            <w:lang w:val="ro-RO"/>
          </w:rPr>
          <w:t>2</w:t>
        </w:r>
        <w:r>
          <w:fldChar w:fldCharType="end"/>
        </w:r>
      </w:p>
    </w:sdtContent>
  </w:sdt>
  <w:p w14:paraId="0DAD1A93" w14:textId="77777777" w:rsidR="005E02CB" w:rsidRDefault="005E02C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16334" w14:textId="77777777" w:rsidR="00D43D40" w:rsidRDefault="00D43D40" w:rsidP="00D032C2">
      <w:pPr>
        <w:spacing w:line="240" w:lineRule="auto"/>
      </w:pPr>
      <w:r>
        <w:separator/>
      </w:r>
    </w:p>
  </w:footnote>
  <w:footnote w:type="continuationSeparator" w:id="0">
    <w:p w14:paraId="46A7086F" w14:textId="77777777" w:rsidR="00D43D40" w:rsidRDefault="00D43D40" w:rsidP="00D032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ril"/>
      <w:tblW w:w="9859" w:type="dxa"/>
      <w:jc w:val="center"/>
      <w:tblLook w:val="04A0" w:firstRow="1" w:lastRow="0" w:firstColumn="1" w:lastColumn="0" w:noHBand="0" w:noVBand="1"/>
    </w:tblPr>
    <w:tblGrid>
      <w:gridCol w:w="2830"/>
      <w:gridCol w:w="5103"/>
      <w:gridCol w:w="1926"/>
    </w:tblGrid>
    <w:tr w:rsidR="00D032C2" w14:paraId="2CB84A85" w14:textId="77777777" w:rsidTr="007073FA">
      <w:trPr>
        <w:trHeight w:val="621"/>
        <w:jc w:val="center"/>
      </w:trPr>
      <w:tc>
        <w:tcPr>
          <w:tcW w:w="2830" w:type="dxa"/>
          <w:vMerge w:val="restart"/>
          <w:shd w:val="clear" w:color="auto" w:fill="auto"/>
          <w:vAlign w:val="center"/>
        </w:tcPr>
        <w:p w14:paraId="2D863F07" w14:textId="131E9370" w:rsidR="00D032C2" w:rsidRDefault="00D032C2" w:rsidP="007073FA">
          <w:pPr>
            <w:spacing w:line="240" w:lineRule="auto"/>
            <w:jc w:val="center"/>
          </w:pPr>
          <w:r>
            <w:rPr>
              <w:rFonts w:ascii="Times New Roman" w:hAnsi="Times New Roman" w:cs="Times New Roman"/>
              <w:b/>
              <w:sz w:val="24"/>
              <w:szCs w:val="24"/>
            </w:rPr>
            <w:t>PRIMĂRIA</w:t>
          </w:r>
          <w:r w:rsidR="007073FA">
            <w:rPr>
              <w:rFonts w:ascii="Times New Roman" w:hAnsi="Times New Roman" w:cs="Times New Roman"/>
              <w:b/>
              <w:sz w:val="24"/>
              <w:szCs w:val="24"/>
            </w:rPr>
            <w:t xml:space="preserve"> </w:t>
          </w:r>
          <w:r>
            <w:rPr>
              <w:rFonts w:ascii="Times New Roman" w:hAnsi="Times New Roman" w:cs="Times New Roman"/>
              <w:b/>
              <w:sz w:val="24"/>
              <w:szCs w:val="24"/>
            </w:rPr>
            <w:t xml:space="preserve">COMUNEI </w:t>
          </w:r>
          <w:r w:rsidR="009829EE">
            <w:rPr>
              <w:rFonts w:ascii="Times New Roman" w:hAnsi="Times New Roman" w:cs="Times New Roman"/>
              <w:b/>
              <w:sz w:val="24"/>
              <w:szCs w:val="24"/>
            </w:rPr>
            <w:t>OBÂRȘIA</w:t>
          </w:r>
        </w:p>
      </w:tc>
      <w:tc>
        <w:tcPr>
          <w:tcW w:w="5103" w:type="dxa"/>
          <w:vMerge w:val="restart"/>
          <w:shd w:val="clear" w:color="auto" w:fill="auto"/>
          <w:vAlign w:val="center"/>
        </w:tcPr>
        <w:p w14:paraId="122CC783" w14:textId="77777777" w:rsidR="00D032C2" w:rsidRDefault="00D032C2" w:rsidP="00D032C2">
          <w:pPr>
            <w:spacing w:line="240" w:lineRule="auto"/>
            <w:rPr>
              <w:rFonts w:ascii="Times New Roman" w:hAnsi="Times New Roman" w:cs="Times New Roman"/>
              <w:b/>
              <w:sz w:val="24"/>
            </w:rPr>
          </w:pPr>
        </w:p>
        <w:p w14:paraId="3DBAC696" w14:textId="77777777" w:rsidR="00D032C2" w:rsidRDefault="00D032C2" w:rsidP="00D032C2">
          <w:pPr>
            <w:jc w:val="center"/>
            <w:rPr>
              <w:rFonts w:ascii="Times New Roman" w:hAnsi="Times New Roman" w:cs="Times New Roman"/>
              <w:b/>
              <w:sz w:val="24"/>
            </w:rPr>
          </w:pPr>
          <w:r>
            <w:rPr>
              <w:rFonts w:ascii="Times New Roman" w:hAnsi="Times New Roman" w:cs="Times New Roman"/>
              <w:b/>
              <w:sz w:val="24"/>
            </w:rPr>
            <w:t>PROCEDURĂ DE SISTEM PRIVIND ELABORAREA DOCUMENTAȚIEI AFERENTE STRATEGIEI NAȚIONALE ANTICORUPȚIE 2021-2025</w:t>
          </w:r>
        </w:p>
        <w:p w14:paraId="63761D7B" w14:textId="30D385A5" w:rsidR="00D032C2" w:rsidRDefault="00D032C2" w:rsidP="00D032C2">
          <w:pPr>
            <w:spacing w:line="240" w:lineRule="auto"/>
            <w:jc w:val="center"/>
            <w:rPr>
              <w:rFonts w:ascii="Times New Roman" w:hAnsi="Times New Roman" w:cs="Times New Roman"/>
              <w:b/>
              <w:sz w:val="24"/>
            </w:rPr>
          </w:pPr>
        </w:p>
      </w:tc>
      <w:tc>
        <w:tcPr>
          <w:tcW w:w="1926" w:type="dxa"/>
          <w:shd w:val="clear" w:color="auto" w:fill="auto"/>
          <w:vAlign w:val="center"/>
        </w:tcPr>
        <w:p w14:paraId="14C6E127" w14:textId="59100F45" w:rsidR="00D032C2" w:rsidRDefault="00D032C2" w:rsidP="00D032C2">
          <w:pPr>
            <w:spacing w:line="240" w:lineRule="auto"/>
            <w:rPr>
              <w:rFonts w:ascii="Times New Roman" w:hAnsi="Times New Roman" w:cs="Times New Roman"/>
              <w:b/>
              <w:sz w:val="24"/>
              <w:szCs w:val="24"/>
            </w:rPr>
          </w:pPr>
          <w:r>
            <w:rPr>
              <w:rFonts w:ascii="Times New Roman" w:hAnsi="Times New Roman" w:cs="Times New Roman"/>
              <w:b/>
              <w:sz w:val="24"/>
              <w:szCs w:val="24"/>
            </w:rPr>
            <w:t>Ediția</w:t>
          </w:r>
        </w:p>
      </w:tc>
    </w:tr>
    <w:tr w:rsidR="00D032C2" w14:paraId="47C4E71D" w14:textId="77777777" w:rsidTr="007073FA">
      <w:trPr>
        <w:trHeight w:val="619"/>
        <w:jc w:val="center"/>
      </w:trPr>
      <w:tc>
        <w:tcPr>
          <w:tcW w:w="2830" w:type="dxa"/>
          <w:vMerge/>
          <w:shd w:val="clear" w:color="auto" w:fill="auto"/>
          <w:vAlign w:val="center"/>
        </w:tcPr>
        <w:p w14:paraId="16537ED5" w14:textId="77777777" w:rsidR="00D032C2" w:rsidRDefault="00D032C2" w:rsidP="00D032C2">
          <w:pPr>
            <w:spacing w:line="240" w:lineRule="auto"/>
            <w:jc w:val="center"/>
            <w:rPr>
              <w:rFonts w:ascii="Times New Roman" w:hAnsi="Times New Roman" w:cs="Times New Roman"/>
              <w:b/>
              <w:sz w:val="24"/>
              <w:szCs w:val="24"/>
            </w:rPr>
          </w:pPr>
        </w:p>
      </w:tc>
      <w:tc>
        <w:tcPr>
          <w:tcW w:w="5103" w:type="dxa"/>
          <w:vMerge/>
          <w:shd w:val="clear" w:color="auto" w:fill="auto"/>
          <w:vAlign w:val="center"/>
        </w:tcPr>
        <w:p w14:paraId="1C3575CA" w14:textId="77777777" w:rsidR="00D032C2" w:rsidRDefault="00D032C2" w:rsidP="00D032C2">
          <w:pPr>
            <w:spacing w:line="240" w:lineRule="auto"/>
            <w:rPr>
              <w:rFonts w:ascii="Times New Roman" w:hAnsi="Times New Roman" w:cs="Times New Roman"/>
              <w:b/>
              <w:sz w:val="24"/>
            </w:rPr>
          </w:pPr>
        </w:p>
      </w:tc>
      <w:tc>
        <w:tcPr>
          <w:tcW w:w="1926" w:type="dxa"/>
          <w:shd w:val="clear" w:color="auto" w:fill="auto"/>
          <w:vAlign w:val="center"/>
        </w:tcPr>
        <w:p w14:paraId="49F49A01" w14:textId="1328FB2D" w:rsidR="00D032C2" w:rsidRDefault="00D032C2" w:rsidP="00D032C2">
          <w:pPr>
            <w:spacing w:line="240" w:lineRule="auto"/>
            <w:rPr>
              <w:rFonts w:ascii="Times New Roman" w:hAnsi="Times New Roman" w:cs="Times New Roman"/>
              <w:b/>
              <w:sz w:val="24"/>
              <w:szCs w:val="24"/>
            </w:rPr>
          </w:pPr>
          <w:r>
            <w:rPr>
              <w:rFonts w:ascii="Times New Roman" w:hAnsi="Times New Roman" w:cs="Times New Roman"/>
              <w:b/>
              <w:sz w:val="24"/>
              <w:szCs w:val="24"/>
            </w:rPr>
            <w:t>Revizia</w:t>
          </w:r>
        </w:p>
      </w:tc>
    </w:tr>
    <w:tr w:rsidR="00D032C2" w14:paraId="6114748A" w14:textId="77777777" w:rsidTr="007073FA">
      <w:trPr>
        <w:trHeight w:val="619"/>
        <w:jc w:val="center"/>
      </w:trPr>
      <w:tc>
        <w:tcPr>
          <w:tcW w:w="2830" w:type="dxa"/>
          <w:vMerge/>
          <w:shd w:val="clear" w:color="auto" w:fill="auto"/>
          <w:vAlign w:val="center"/>
        </w:tcPr>
        <w:p w14:paraId="67E319B3" w14:textId="77777777" w:rsidR="00D032C2" w:rsidRDefault="00D032C2" w:rsidP="00D032C2">
          <w:pPr>
            <w:spacing w:line="240" w:lineRule="auto"/>
            <w:jc w:val="center"/>
            <w:rPr>
              <w:rFonts w:ascii="Times New Roman" w:hAnsi="Times New Roman" w:cs="Times New Roman"/>
              <w:b/>
              <w:sz w:val="24"/>
              <w:szCs w:val="24"/>
            </w:rPr>
          </w:pPr>
        </w:p>
      </w:tc>
      <w:tc>
        <w:tcPr>
          <w:tcW w:w="5103" w:type="dxa"/>
          <w:vMerge/>
          <w:shd w:val="clear" w:color="auto" w:fill="auto"/>
          <w:vAlign w:val="center"/>
        </w:tcPr>
        <w:p w14:paraId="0E5DE3E3" w14:textId="77777777" w:rsidR="00D032C2" w:rsidRDefault="00D032C2" w:rsidP="00D032C2">
          <w:pPr>
            <w:spacing w:line="240" w:lineRule="auto"/>
            <w:rPr>
              <w:rFonts w:ascii="Times New Roman" w:hAnsi="Times New Roman" w:cs="Times New Roman"/>
              <w:b/>
              <w:sz w:val="24"/>
            </w:rPr>
          </w:pPr>
        </w:p>
      </w:tc>
      <w:tc>
        <w:tcPr>
          <w:tcW w:w="1926" w:type="dxa"/>
          <w:shd w:val="clear" w:color="auto" w:fill="auto"/>
          <w:vAlign w:val="center"/>
        </w:tcPr>
        <w:p w14:paraId="42FC389B" w14:textId="102DB85B" w:rsidR="00D032C2" w:rsidRDefault="00D032C2" w:rsidP="00D032C2">
          <w:pPr>
            <w:spacing w:line="240" w:lineRule="auto"/>
            <w:rPr>
              <w:rFonts w:ascii="Times New Roman" w:hAnsi="Times New Roman" w:cs="Times New Roman"/>
              <w:b/>
              <w:sz w:val="24"/>
              <w:szCs w:val="24"/>
            </w:rPr>
          </w:pPr>
          <w:r>
            <w:rPr>
              <w:rFonts w:ascii="Times New Roman" w:hAnsi="Times New Roman" w:cs="Times New Roman"/>
              <w:b/>
              <w:sz w:val="24"/>
              <w:szCs w:val="24"/>
            </w:rPr>
            <w:t>Nr. exemplare</w:t>
          </w:r>
        </w:p>
      </w:tc>
    </w:tr>
  </w:tbl>
  <w:p w14:paraId="68565831" w14:textId="77777777" w:rsidR="00D032C2" w:rsidRDefault="00D032C2">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82C"/>
    <w:multiLevelType w:val="hybridMultilevel"/>
    <w:tmpl w:val="092C35E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A922C32"/>
    <w:multiLevelType w:val="hybridMultilevel"/>
    <w:tmpl w:val="785E20E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1B90AFE"/>
    <w:multiLevelType w:val="hybridMultilevel"/>
    <w:tmpl w:val="2402BA5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7851007"/>
    <w:multiLevelType w:val="multilevel"/>
    <w:tmpl w:val="030C506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F0C4CFF"/>
    <w:multiLevelType w:val="hybridMultilevel"/>
    <w:tmpl w:val="8B34BECA"/>
    <w:lvl w:ilvl="0" w:tplc="612AEC78">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0970463"/>
    <w:multiLevelType w:val="hybridMultilevel"/>
    <w:tmpl w:val="1EE6BA14"/>
    <w:lvl w:ilvl="0" w:tplc="612AEC78">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3A35EDD"/>
    <w:multiLevelType w:val="hybridMultilevel"/>
    <w:tmpl w:val="16369D9C"/>
    <w:lvl w:ilvl="0" w:tplc="612AEC78">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7AF64BE"/>
    <w:multiLevelType w:val="hybridMultilevel"/>
    <w:tmpl w:val="F7040D4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7C94C6C"/>
    <w:multiLevelType w:val="hybridMultilevel"/>
    <w:tmpl w:val="97CC069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B236BD3"/>
    <w:multiLevelType w:val="hybridMultilevel"/>
    <w:tmpl w:val="747892C6"/>
    <w:lvl w:ilvl="0" w:tplc="612AEC78">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25E5F55"/>
    <w:multiLevelType w:val="hybridMultilevel"/>
    <w:tmpl w:val="403491FC"/>
    <w:lvl w:ilvl="0" w:tplc="956CDDB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4A351ACB"/>
    <w:multiLevelType w:val="hybridMultilevel"/>
    <w:tmpl w:val="4A9E10CE"/>
    <w:lvl w:ilvl="0" w:tplc="612AEC78">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BA954DC"/>
    <w:multiLevelType w:val="hybridMultilevel"/>
    <w:tmpl w:val="7E12DFF0"/>
    <w:lvl w:ilvl="0" w:tplc="4DCC068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F926479"/>
    <w:multiLevelType w:val="multilevel"/>
    <w:tmpl w:val="A5A2D3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11E2206"/>
    <w:multiLevelType w:val="hybridMultilevel"/>
    <w:tmpl w:val="E2C65B58"/>
    <w:lvl w:ilvl="0" w:tplc="612AEC78">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32E5E47"/>
    <w:multiLevelType w:val="hybridMultilevel"/>
    <w:tmpl w:val="6D8E56BC"/>
    <w:lvl w:ilvl="0" w:tplc="4DCC068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43B1BBB"/>
    <w:multiLevelType w:val="hybridMultilevel"/>
    <w:tmpl w:val="F86029AE"/>
    <w:lvl w:ilvl="0" w:tplc="612AEC78">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65A7685"/>
    <w:multiLevelType w:val="hybridMultilevel"/>
    <w:tmpl w:val="8432EB9A"/>
    <w:lvl w:ilvl="0" w:tplc="612AEC78">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C4B7035"/>
    <w:multiLevelType w:val="hybridMultilevel"/>
    <w:tmpl w:val="47ECBBE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916415B"/>
    <w:multiLevelType w:val="hybridMultilevel"/>
    <w:tmpl w:val="07A0D9B6"/>
    <w:lvl w:ilvl="0" w:tplc="612AEC78">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F0F450C"/>
    <w:multiLevelType w:val="hybridMultilevel"/>
    <w:tmpl w:val="F0FED5F6"/>
    <w:lvl w:ilvl="0" w:tplc="C61477B2">
      <w:start w:val="1"/>
      <w:numFmt w:val="decimal"/>
      <w:pStyle w:val="Titlu1"/>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F1F2820"/>
    <w:multiLevelType w:val="hybridMultilevel"/>
    <w:tmpl w:val="BAF61D20"/>
    <w:lvl w:ilvl="0" w:tplc="612AEC78">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F3A2A22"/>
    <w:multiLevelType w:val="hybridMultilevel"/>
    <w:tmpl w:val="C63C7BD2"/>
    <w:lvl w:ilvl="0" w:tplc="612AEC78">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79330426">
    <w:abstractNumId w:val="13"/>
  </w:num>
  <w:num w:numId="2" w16cid:durableId="1935895207">
    <w:abstractNumId w:val="17"/>
  </w:num>
  <w:num w:numId="3" w16cid:durableId="1202205077">
    <w:abstractNumId w:val="3"/>
  </w:num>
  <w:num w:numId="4" w16cid:durableId="764881688">
    <w:abstractNumId w:val="10"/>
  </w:num>
  <w:num w:numId="5" w16cid:durableId="1401055493">
    <w:abstractNumId w:val="20"/>
  </w:num>
  <w:num w:numId="6" w16cid:durableId="71582815">
    <w:abstractNumId w:val="22"/>
  </w:num>
  <w:num w:numId="7" w16cid:durableId="761072925">
    <w:abstractNumId w:val="21"/>
  </w:num>
  <w:num w:numId="8" w16cid:durableId="506210574">
    <w:abstractNumId w:val="5"/>
  </w:num>
  <w:num w:numId="9" w16cid:durableId="1975787597">
    <w:abstractNumId w:val="11"/>
  </w:num>
  <w:num w:numId="10" w16cid:durableId="1174609371">
    <w:abstractNumId w:val="6"/>
  </w:num>
  <w:num w:numId="11" w16cid:durableId="1801722765">
    <w:abstractNumId w:val="15"/>
  </w:num>
  <w:num w:numId="12" w16cid:durableId="2057585010">
    <w:abstractNumId w:val="4"/>
  </w:num>
  <w:num w:numId="13" w16cid:durableId="2067756268">
    <w:abstractNumId w:val="12"/>
  </w:num>
  <w:num w:numId="14" w16cid:durableId="1518154965">
    <w:abstractNumId w:val="18"/>
  </w:num>
  <w:num w:numId="15" w16cid:durableId="938758694">
    <w:abstractNumId w:val="7"/>
  </w:num>
  <w:num w:numId="16" w16cid:durableId="868034929">
    <w:abstractNumId w:val="8"/>
  </w:num>
  <w:num w:numId="17" w16cid:durableId="1300694122">
    <w:abstractNumId w:val="0"/>
  </w:num>
  <w:num w:numId="18" w16cid:durableId="1703744788">
    <w:abstractNumId w:val="1"/>
  </w:num>
  <w:num w:numId="19" w16cid:durableId="738673255">
    <w:abstractNumId w:val="2"/>
  </w:num>
  <w:num w:numId="20" w16cid:durableId="1717393184">
    <w:abstractNumId w:val="9"/>
  </w:num>
  <w:num w:numId="21" w16cid:durableId="514810999">
    <w:abstractNumId w:val="16"/>
  </w:num>
  <w:num w:numId="22" w16cid:durableId="122240035">
    <w:abstractNumId w:val="14"/>
  </w:num>
  <w:num w:numId="23" w16cid:durableId="20262048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AC"/>
    <w:rsid w:val="000343E6"/>
    <w:rsid w:val="00093E88"/>
    <w:rsid w:val="000D101E"/>
    <w:rsid w:val="000F60C7"/>
    <w:rsid w:val="0012312D"/>
    <w:rsid w:val="001568A3"/>
    <w:rsid w:val="00195B90"/>
    <w:rsid w:val="001F1407"/>
    <w:rsid w:val="00211A98"/>
    <w:rsid w:val="002208DA"/>
    <w:rsid w:val="00222D25"/>
    <w:rsid w:val="00237679"/>
    <w:rsid w:val="002A1002"/>
    <w:rsid w:val="002F6D82"/>
    <w:rsid w:val="00396B18"/>
    <w:rsid w:val="00397033"/>
    <w:rsid w:val="003A283D"/>
    <w:rsid w:val="003A76B9"/>
    <w:rsid w:val="003F3E21"/>
    <w:rsid w:val="003F468D"/>
    <w:rsid w:val="00403832"/>
    <w:rsid w:val="00412BCF"/>
    <w:rsid w:val="00424B1B"/>
    <w:rsid w:val="00496B42"/>
    <w:rsid w:val="004A4ED6"/>
    <w:rsid w:val="0052500E"/>
    <w:rsid w:val="00555901"/>
    <w:rsid w:val="005B72A3"/>
    <w:rsid w:val="005E02CB"/>
    <w:rsid w:val="00613E71"/>
    <w:rsid w:val="00666B1C"/>
    <w:rsid w:val="006A26A9"/>
    <w:rsid w:val="006B7588"/>
    <w:rsid w:val="006C097D"/>
    <w:rsid w:val="007073FA"/>
    <w:rsid w:val="00710637"/>
    <w:rsid w:val="0072086E"/>
    <w:rsid w:val="00734407"/>
    <w:rsid w:val="00765597"/>
    <w:rsid w:val="00773F07"/>
    <w:rsid w:val="00775AE3"/>
    <w:rsid w:val="007A6C97"/>
    <w:rsid w:val="007E1A3C"/>
    <w:rsid w:val="0080465E"/>
    <w:rsid w:val="00816418"/>
    <w:rsid w:val="00834404"/>
    <w:rsid w:val="00847E8C"/>
    <w:rsid w:val="00857CAC"/>
    <w:rsid w:val="00874E4B"/>
    <w:rsid w:val="008A209B"/>
    <w:rsid w:val="008A58BC"/>
    <w:rsid w:val="008B0C11"/>
    <w:rsid w:val="008E3BE9"/>
    <w:rsid w:val="008F07CB"/>
    <w:rsid w:val="00941CD9"/>
    <w:rsid w:val="00957C19"/>
    <w:rsid w:val="009821BB"/>
    <w:rsid w:val="009829EE"/>
    <w:rsid w:val="009F4BB9"/>
    <w:rsid w:val="009F5FCA"/>
    <w:rsid w:val="00A217CD"/>
    <w:rsid w:val="00A34332"/>
    <w:rsid w:val="00A34B29"/>
    <w:rsid w:val="00AC19AC"/>
    <w:rsid w:val="00AC4B1E"/>
    <w:rsid w:val="00AD3819"/>
    <w:rsid w:val="00B06B8E"/>
    <w:rsid w:val="00B41C43"/>
    <w:rsid w:val="00B55021"/>
    <w:rsid w:val="00B62281"/>
    <w:rsid w:val="00B80F5E"/>
    <w:rsid w:val="00B927FA"/>
    <w:rsid w:val="00BA6EA9"/>
    <w:rsid w:val="00C20949"/>
    <w:rsid w:val="00C9451B"/>
    <w:rsid w:val="00CA1CD0"/>
    <w:rsid w:val="00CE580D"/>
    <w:rsid w:val="00D032C2"/>
    <w:rsid w:val="00D15553"/>
    <w:rsid w:val="00D33571"/>
    <w:rsid w:val="00D43D40"/>
    <w:rsid w:val="00D5762B"/>
    <w:rsid w:val="00D756C0"/>
    <w:rsid w:val="00D853D9"/>
    <w:rsid w:val="00E1611E"/>
    <w:rsid w:val="00E7616F"/>
    <w:rsid w:val="00EE61CE"/>
    <w:rsid w:val="00F17986"/>
    <w:rsid w:val="00F47DEC"/>
    <w:rsid w:val="00F47FB8"/>
    <w:rsid w:val="00F5218B"/>
    <w:rsid w:val="00F52EC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ADAB2"/>
  <w15:chartTrackingRefBased/>
  <w15:docId w15:val="{665F2356-FC7D-4BEB-92A5-57F92DF0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8DA"/>
    <w:pPr>
      <w:spacing w:after="0" w:line="276" w:lineRule="auto"/>
    </w:pPr>
    <w:rPr>
      <w:rFonts w:ascii="Arial" w:eastAsia="Arial" w:hAnsi="Arial" w:cs="Arial"/>
      <w:lang w:val="ro" w:eastAsia="ro-RO"/>
    </w:rPr>
  </w:style>
  <w:style w:type="paragraph" w:styleId="Titlu1">
    <w:name w:val="heading 1"/>
    <w:basedOn w:val="Listparagraf"/>
    <w:next w:val="Normal"/>
    <w:link w:val="Titlu1Caracter"/>
    <w:uiPriority w:val="9"/>
    <w:qFormat/>
    <w:rsid w:val="00834404"/>
    <w:pPr>
      <w:numPr>
        <w:numId w:val="5"/>
      </w:numPr>
      <w:spacing w:line="360" w:lineRule="auto"/>
      <w:jc w:val="both"/>
      <w:outlineLvl w:val="0"/>
    </w:pPr>
    <w:rPr>
      <w:b/>
      <w:bCs/>
      <w:sz w:val="24"/>
      <w:szCs w:val="24"/>
    </w:rPr>
  </w:style>
  <w:style w:type="paragraph" w:styleId="Titlu2">
    <w:name w:val="heading 2"/>
    <w:basedOn w:val="Normal"/>
    <w:next w:val="Normal"/>
    <w:link w:val="Titlu2Caracter"/>
    <w:uiPriority w:val="9"/>
    <w:unhideWhenUsed/>
    <w:qFormat/>
    <w:rsid w:val="00613E71"/>
    <w:pPr>
      <w:spacing w:before="20" w:line="360" w:lineRule="auto"/>
      <w:jc w:val="both"/>
      <w:outlineLvl w:val="1"/>
    </w:pPr>
    <w:rPr>
      <w:b/>
      <w:color w:val="232131"/>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032C2"/>
    <w:pPr>
      <w:tabs>
        <w:tab w:val="center" w:pos="4536"/>
        <w:tab w:val="right" w:pos="9072"/>
      </w:tabs>
      <w:spacing w:line="240" w:lineRule="auto"/>
    </w:pPr>
  </w:style>
  <w:style w:type="character" w:customStyle="1" w:styleId="AntetCaracter">
    <w:name w:val="Antet Caracter"/>
    <w:basedOn w:val="Fontdeparagrafimplicit"/>
    <w:link w:val="Antet"/>
    <w:uiPriority w:val="99"/>
    <w:rsid w:val="00D032C2"/>
  </w:style>
  <w:style w:type="paragraph" w:styleId="Subsol">
    <w:name w:val="footer"/>
    <w:basedOn w:val="Normal"/>
    <w:link w:val="SubsolCaracter"/>
    <w:uiPriority w:val="99"/>
    <w:unhideWhenUsed/>
    <w:rsid w:val="00D032C2"/>
    <w:pPr>
      <w:tabs>
        <w:tab w:val="center" w:pos="4536"/>
        <w:tab w:val="right" w:pos="9072"/>
      </w:tabs>
      <w:spacing w:line="240" w:lineRule="auto"/>
    </w:pPr>
  </w:style>
  <w:style w:type="character" w:customStyle="1" w:styleId="SubsolCaracter">
    <w:name w:val="Subsol Caracter"/>
    <w:basedOn w:val="Fontdeparagrafimplicit"/>
    <w:link w:val="Subsol"/>
    <w:uiPriority w:val="99"/>
    <w:rsid w:val="00D032C2"/>
  </w:style>
  <w:style w:type="table" w:styleId="Tabelgril">
    <w:name w:val="Table Grid"/>
    <w:basedOn w:val="TabelNormal"/>
    <w:uiPriority w:val="59"/>
    <w:rsid w:val="00D032C2"/>
    <w:pPr>
      <w:spacing w:after="0" w:line="240" w:lineRule="auto"/>
    </w:pPr>
    <w:rPr>
      <w:sz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centuat">
    <w:name w:val="Emphasis"/>
    <w:basedOn w:val="Fontdeparagrafimplicit"/>
    <w:uiPriority w:val="20"/>
    <w:qFormat/>
    <w:rsid w:val="005E02CB"/>
    <w:rPr>
      <w:i/>
      <w:iCs/>
    </w:rPr>
  </w:style>
  <w:style w:type="paragraph" w:styleId="Frspaiere">
    <w:name w:val="No Spacing"/>
    <w:uiPriority w:val="1"/>
    <w:qFormat/>
    <w:rsid w:val="005E02CB"/>
    <w:pPr>
      <w:spacing w:after="0" w:line="240" w:lineRule="auto"/>
    </w:pPr>
    <w:rPr>
      <w:rFonts w:ascii="Arial" w:eastAsia="Arial" w:hAnsi="Arial" w:cs="Arial"/>
      <w:lang w:val="ro" w:eastAsia="ro-RO"/>
    </w:rPr>
  </w:style>
  <w:style w:type="paragraph" w:styleId="Listparagraf">
    <w:name w:val="List Paragraph"/>
    <w:aliases w:val="Normal bullet 2,List Paragraph1"/>
    <w:basedOn w:val="Normal"/>
    <w:link w:val="ListparagrafCaracter"/>
    <w:qFormat/>
    <w:rsid w:val="005E02CB"/>
    <w:pPr>
      <w:ind w:left="720"/>
      <w:contextualSpacing/>
    </w:pPr>
  </w:style>
  <w:style w:type="character" w:customStyle="1" w:styleId="Titlu1Caracter">
    <w:name w:val="Titlu 1 Caracter"/>
    <w:basedOn w:val="Fontdeparagrafimplicit"/>
    <w:link w:val="Titlu1"/>
    <w:uiPriority w:val="9"/>
    <w:rsid w:val="00834404"/>
    <w:rPr>
      <w:rFonts w:ascii="Arial" w:eastAsia="Arial" w:hAnsi="Arial" w:cs="Arial"/>
      <w:b/>
      <w:bCs/>
      <w:sz w:val="24"/>
      <w:szCs w:val="24"/>
      <w:lang w:val="ro" w:eastAsia="ro-RO"/>
    </w:rPr>
  </w:style>
  <w:style w:type="paragraph" w:styleId="Titlucuprins">
    <w:name w:val="TOC Heading"/>
    <w:basedOn w:val="Titlu1"/>
    <w:next w:val="Normal"/>
    <w:uiPriority w:val="39"/>
    <w:unhideWhenUsed/>
    <w:qFormat/>
    <w:rsid w:val="00613E71"/>
    <w:pPr>
      <w:keepNext/>
      <w:keepLines/>
      <w:numPr>
        <w:numId w:val="0"/>
      </w:numPr>
      <w:spacing w:before="240" w:line="259" w:lineRule="auto"/>
      <w:contextualSpacing w:val="0"/>
      <w:jc w:val="left"/>
      <w:outlineLvl w:val="9"/>
    </w:pPr>
    <w:rPr>
      <w:rFonts w:asciiTheme="majorHAnsi" w:eastAsiaTheme="majorEastAsia" w:hAnsiTheme="majorHAnsi" w:cstheme="majorBidi"/>
      <w:b w:val="0"/>
      <w:bCs w:val="0"/>
      <w:color w:val="2F5496" w:themeColor="accent1" w:themeShade="BF"/>
      <w:sz w:val="32"/>
      <w:szCs w:val="32"/>
      <w:lang w:val="ro-RO"/>
    </w:rPr>
  </w:style>
  <w:style w:type="paragraph" w:styleId="Cuprins1">
    <w:name w:val="toc 1"/>
    <w:basedOn w:val="Normal"/>
    <w:next w:val="Normal"/>
    <w:autoRedefine/>
    <w:uiPriority w:val="39"/>
    <w:unhideWhenUsed/>
    <w:rsid w:val="00613E71"/>
    <w:pPr>
      <w:spacing w:after="100"/>
    </w:pPr>
  </w:style>
  <w:style w:type="character" w:styleId="Hyperlink">
    <w:name w:val="Hyperlink"/>
    <w:basedOn w:val="Fontdeparagrafimplicit"/>
    <w:uiPriority w:val="99"/>
    <w:unhideWhenUsed/>
    <w:rsid w:val="00613E71"/>
    <w:rPr>
      <w:color w:val="0563C1" w:themeColor="hyperlink"/>
      <w:u w:val="single"/>
    </w:rPr>
  </w:style>
  <w:style w:type="character" w:customStyle="1" w:styleId="Titlu2Caracter">
    <w:name w:val="Titlu 2 Caracter"/>
    <w:basedOn w:val="Fontdeparagrafimplicit"/>
    <w:link w:val="Titlu2"/>
    <w:uiPriority w:val="9"/>
    <w:rsid w:val="00613E71"/>
    <w:rPr>
      <w:rFonts w:ascii="Arial" w:eastAsia="Arial" w:hAnsi="Arial" w:cs="Arial"/>
      <w:b/>
      <w:color w:val="232131"/>
      <w:sz w:val="24"/>
      <w:szCs w:val="24"/>
      <w:lang w:val="ro" w:eastAsia="ro-RO"/>
    </w:rPr>
  </w:style>
  <w:style w:type="paragraph" w:styleId="Cuprins2">
    <w:name w:val="toc 2"/>
    <w:basedOn w:val="Normal"/>
    <w:next w:val="Normal"/>
    <w:autoRedefine/>
    <w:uiPriority w:val="39"/>
    <w:unhideWhenUsed/>
    <w:rsid w:val="00AC4B1E"/>
    <w:pPr>
      <w:spacing w:after="100"/>
      <w:ind w:left="220"/>
    </w:pPr>
  </w:style>
  <w:style w:type="paragraph" w:customStyle="1" w:styleId="al">
    <w:name w:val="a_l"/>
    <w:basedOn w:val="Normal"/>
    <w:rsid w:val="00B927FA"/>
    <w:pPr>
      <w:spacing w:before="100" w:beforeAutospacing="1" w:after="100" w:afterAutospacing="1" w:line="240" w:lineRule="auto"/>
    </w:pPr>
    <w:rPr>
      <w:rFonts w:ascii="Times New Roman" w:eastAsia="Times New Roman" w:hAnsi="Times New Roman" w:cs="Times New Roman"/>
      <w:sz w:val="24"/>
      <w:szCs w:val="24"/>
      <w:lang w:val="ro-RO"/>
    </w:rPr>
  </w:style>
  <w:style w:type="character" w:customStyle="1" w:styleId="ListparagrafCaracter">
    <w:name w:val="Listă paragraf Caracter"/>
    <w:aliases w:val="Normal bullet 2 Caracter,List Paragraph1 Caracter"/>
    <w:link w:val="Listparagraf"/>
    <w:rsid w:val="00B927FA"/>
    <w:rPr>
      <w:rFonts w:ascii="Arial" w:eastAsia="Arial" w:hAnsi="Arial" w:cs="Arial"/>
      <w:lang w:val="ro" w:eastAsia="ro-RO"/>
    </w:rPr>
  </w:style>
  <w:style w:type="paragraph" w:styleId="Titlu">
    <w:name w:val="Title"/>
    <w:basedOn w:val="Normal"/>
    <w:next w:val="Normal"/>
    <w:link w:val="TitluCaracter"/>
    <w:uiPriority w:val="10"/>
    <w:qFormat/>
    <w:rsid w:val="00B06B8E"/>
    <w:pPr>
      <w:spacing w:before="20" w:line="360" w:lineRule="auto"/>
      <w:jc w:val="both"/>
    </w:pPr>
    <w:rPr>
      <w:rFonts w:eastAsia="Times New Roman"/>
      <w:b/>
      <w:color w:val="231F2F"/>
      <w:sz w:val="24"/>
      <w:szCs w:val="24"/>
    </w:rPr>
  </w:style>
  <w:style w:type="character" w:customStyle="1" w:styleId="TitluCaracter">
    <w:name w:val="Titlu Caracter"/>
    <w:basedOn w:val="Fontdeparagrafimplicit"/>
    <w:link w:val="Titlu"/>
    <w:uiPriority w:val="10"/>
    <w:rsid w:val="00B06B8E"/>
    <w:rPr>
      <w:rFonts w:ascii="Arial" w:eastAsia="Times New Roman" w:hAnsi="Arial" w:cs="Arial"/>
      <w:b/>
      <w:color w:val="231F2F"/>
      <w:sz w:val="24"/>
      <w:szCs w:val="24"/>
      <w:lang w:val="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0F9E0-09BE-48F0-92B2-BC0953E9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19</Pages>
  <Words>4497</Words>
  <Characters>26089</Characters>
  <Application>Microsoft Office Word</Application>
  <DocSecurity>0</DocSecurity>
  <Lines>217</Lines>
  <Paragraphs>61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Eliza</dc:creator>
  <cp:keywords/>
  <dc:description/>
  <cp:lastModifiedBy>Adina Eliza</cp:lastModifiedBy>
  <cp:revision>77</cp:revision>
  <cp:lastPrinted>2023-01-25T08:46:00Z</cp:lastPrinted>
  <dcterms:created xsi:type="dcterms:W3CDTF">2022-03-23T13:52:00Z</dcterms:created>
  <dcterms:modified xsi:type="dcterms:W3CDTF">2023-03-10T15:46:00Z</dcterms:modified>
</cp:coreProperties>
</file>