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1E5D" w14:textId="7C67BAA5" w:rsidR="004C5D9A" w:rsidRPr="005A4BD2" w:rsidRDefault="004C5D9A" w:rsidP="004C5D9A">
      <w:pPr>
        <w:pStyle w:val="Default"/>
        <w:rPr>
          <w:rFonts w:asciiTheme="minorHAnsi" w:hAnsiTheme="minorHAnsi" w:cstheme="minorHAnsi"/>
          <w:bCs/>
          <w:iCs/>
          <w:sz w:val="22"/>
          <w:szCs w:val="22"/>
          <w:lang w:val="ro-RO"/>
        </w:rPr>
      </w:pPr>
      <w:proofErr w:type="spellStart"/>
      <w:r w:rsidRPr="005A4BD2">
        <w:rPr>
          <w:rFonts w:asciiTheme="minorHAnsi" w:hAnsiTheme="minorHAnsi" w:cstheme="minorHAnsi"/>
          <w:bCs/>
          <w:iCs/>
          <w:sz w:val="22"/>
          <w:szCs w:val="22"/>
        </w:rPr>
        <w:t>Primăria</w:t>
      </w:r>
      <w:proofErr w:type="spellEnd"/>
      <w:r w:rsidRPr="005A4BD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5A4BD2">
        <w:rPr>
          <w:rFonts w:asciiTheme="minorHAnsi" w:hAnsiTheme="minorHAnsi" w:cstheme="minorHAnsi"/>
          <w:bCs/>
          <w:iCs/>
          <w:sz w:val="22"/>
          <w:szCs w:val="22"/>
        </w:rPr>
        <w:t>comunei</w:t>
      </w:r>
      <w:proofErr w:type="spellEnd"/>
      <w:r w:rsidRPr="005A4BD2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FA7A23">
        <w:rPr>
          <w:rFonts w:asciiTheme="minorHAnsi" w:hAnsiTheme="minorHAnsi" w:cstheme="minorHAnsi"/>
          <w:bCs/>
          <w:iCs/>
          <w:sz w:val="22"/>
          <w:szCs w:val="22"/>
        </w:rPr>
        <w:t>OBÂRȘIA</w:t>
      </w:r>
      <w:r w:rsidRPr="005A4BD2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, Județul </w:t>
      </w:r>
      <w:r w:rsidR="00F35C9B">
        <w:rPr>
          <w:rFonts w:asciiTheme="minorHAnsi" w:hAnsiTheme="minorHAnsi" w:cstheme="minorHAnsi"/>
          <w:bCs/>
          <w:iCs/>
          <w:sz w:val="22"/>
          <w:szCs w:val="22"/>
          <w:lang w:val="ro-RO"/>
        </w:rPr>
        <w:t>Olt</w:t>
      </w:r>
      <w:r w:rsidRPr="005A4BD2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    </w:t>
      </w:r>
      <w:r w:rsidR="008B187F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 </w:t>
      </w:r>
      <w:r w:rsidR="0079750F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  </w:t>
      </w:r>
      <w:r w:rsidR="00AE7375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            </w:t>
      </w:r>
      <w:r w:rsidR="0079750F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</w:t>
      </w:r>
      <w:r w:rsidR="008A0A1A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           </w:t>
      </w:r>
      <w:r w:rsidR="00C475F0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    </w:t>
      </w:r>
      <w:r w:rsidR="008A0A1A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            </w:t>
      </w:r>
      <w:r w:rsidR="00AE7375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  </w:t>
      </w:r>
      <w:r w:rsidR="0079750F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</w:t>
      </w:r>
      <w:r w:rsidR="008B187F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Anexă la </w:t>
      </w:r>
      <w:r w:rsidR="0079750F">
        <w:rPr>
          <w:rFonts w:asciiTheme="minorHAnsi" w:hAnsiTheme="minorHAnsi" w:cstheme="minorHAnsi"/>
          <w:bCs/>
          <w:iCs/>
          <w:sz w:val="22"/>
          <w:szCs w:val="22"/>
          <w:lang w:val="ro-RO"/>
        </w:rPr>
        <w:t>HCJ/HCJ/HCGMB</w:t>
      </w:r>
    </w:p>
    <w:p w14:paraId="2ADC9194" w14:textId="6285C4AA" w:rsidR="004C5D9A" w:rsidRPr="005A4BD2" w:rsidRDefault="00D3230E" w:rsidP="004C5D9A">
      <w:pPr>
        <w:pStyle w:val="Default"/>
        <w:rPr>
          <w:rFonts w:asciiTheme="minorHAnsi" w:hAnsiTheme="minorHAnsi" w:cstheme="minorHAnsi"/>
          <w:bCs/>
          <w:iCs/>
          <w:sz w:val="22"/>
          <w:szCs w:val="22"/>
          <w:lang w:val="ro-RO"/>
        </w:rPr>
      </w:pPr>
      <w:r>
        <w:rPr>
          <w:rFonts w:asciiTheme="minorHAnsi" w:hAnsiTheme="minorHAnsi" w:cstheme="minorHAnsi"/>
          <w:bCs/>
          <w:iCs/>
          <w:sz w:val="22"/>
          <w:szCs w:val="22"/>
          <w:lang w:val="ro-RO"/>
        </w:rPr>
        <w:t>Comuna</w:t>
      </w:r>
      <w:r w:rsidR="004C5D9A" w:rsidRPr="005A4BD2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</w:t>
      </w:r>
      <w:r w:rsidR="00FA7A23">
        <w:rPr>
          <w:rFonts w:asciiTheme="minorHAnsi" w:hAnsiTheme="minorHAnsi" w:cstheme="minorHAnsi"/>
          <w:bCs/>
          <w:iCs/>
          <w:sz w:val="22"/>
          <w:szCs w:val="22"/>
          <w:lang w:val="ro-RO"/>
        </w:rPr>
        <w:t>Obârșia</w:t>
      </w:r>
      <w:r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, </w:t>
      </w:r>
      <w:r w:rsidR="00DF4A98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str. </w:t>
      </w:r>
      <w:r w:rsidR="00FA7A23">
        <w:rPr>
          <w:rFonts w:asciiTheme="minorHAnsi" w:hAnsiTheme="minorHAnsi" w:cstheme="minorHAnsi"/>
          <w:bCs/>
          <w:iCs/>
          <w:sz w:val="22"/>
          <w:szCs w:val="22"/>
          <w:lang w:val="ro-RO"/>
        </w:rPr>
        <w:t>Iancu Jianu</w:t>
      </w:r>
      <w:r w:rsidR="00DF4A98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</w:t>
      </w:r>
      <w:r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nr. </w:t>
      </w:r>
      <w:r w:rsidR="00FA7A23">
        <w:rPr>
          <w:rFonts w:asciiTheme="minorHAnsi" w:hAnsiTheme="minorHAnsi" w:cstheme="minorHAnsi"/>
          <w:bCs/>
          <w:iCs/>
          <w:sz w:val="22"/>
          <w:szCs w:val="22"/>
          <w:lang w:val="ro-RO"/>
        </w:rPr>
        <w:t>21</w:t>
      </w:r>
      <w:r w:rsidR="004C5D9A" w:rsidRPr="005A4BD2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                                            </w:t>
      </w:r>
      <w:r w:rsidR="002B570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           </w:t>
      </w:r>
      <w:r w:rsidR="00AE7375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             </w:t>
      </w:r>
      <w:r w:rsidR="002B5706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</w:t>
      </w:r>
      <w:r w:rsidR="004C5D9A" w:rsidRPr="005A4BD2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 nr. __/________</w:t>
      </w:r>
    </w:p>
    <w:p w14:paraId="50DC4A9D" w14:textId="53C0BCD3" w:rsidR="005D64BF" w:rsidRDefault="004C5D9A" w:rsidP="005D64BF">
      <w:pPr>
        <w:pStyle w:val="Default"/>
        <w:rPr>
          <w:rFonts w:asciiTheme="minorHAnsi" w:hAnsiTheme="minorHAnsi" w:cstheme="minorHAnsi"/>
          <w:bCs/>
          <w:iCs/>
          <w:sz w:val="22"/>
          <w:szCs w:val="22"/>
          <w:lang w:val="ro-RO"/>
        </w:rPr>
      </w:pPr>
      <w:r w:rsidRPr="005A4BD2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Tel: </w:t>
      </w:r>
      <w:r w:rsidR="00294585">
        <w:rPr>
          <w:rFonts w:asciiTheme="minorHAnsi" w:hAnsiTheme="minorHAnsi" w:cstheme="minorHAnsi"/>
          <w:bCs/>
          <w:iCs/>
          <w:sz w:val="22"/>
          <w:szCs w:val="22"/>
          <w:lang w:val="ro-RO"/>
        </w:rPr>
        <w:t>0</w:t>
      </w:r>
      <w:r w:rsidR="00286D91">
        <w:rPr>
          <w:rFonts w:asciiTheme="minorHAnsi" w:hAnsiTheme="minorHAnsi" w:cstheme="minorHAnsi"/>
          <w:bCs/>
          <w:iCs/>
          <w:sz w:val="22"/>
          <w:szCs w:val="22"/>
          <w:lang w:val="ro-RO"/>
        </w:rPr>
        <w:t>2</w:t>
      </w:r>
      <w:r w:rsidR="00DF4A98">
        <w:rPr>
          <w:rFonts w:asciiTheme="minorHAnsi" w:hAnsiTheme="minorHAnsi" w:cstheme="minorHAnsi"/>
          <w:bCs/>
          <w:iCs/>
          <w:sz w:val="22"/>
          <w:szCs w:val="22"/>
          <w:lang w:val="ro-RO"/>
        </w:rPr>
        <w:t>4</w:t>
      </w:r>
      <w:r w:rsidR="00FA7A23">
        <w:rPr>
          <w:rFonts w:asciiTheme="minorHAnsi" w:hAnsiTheme="minorHAnsi" w:cstheme="minorHAnsi"/>
          <w:bCs/>
          <w:iCs/>
          <w:sz w:val="22"/>
          <w:szCs w:val="22"/>
          <w:lang w:val="ro-RO"/>
        </w:rPr>
        <w:t>9</w:t>
      </w:r>
      <w:r w:rsidR="00294585">
        <w:rPr>
          <w:rFonts w:asciiTheme="minorHAnsi" w:hAnsiTheme="minorHAnsi" w:cstheme="minorHAnsi"/>
          <w:bCs/>
          <w:iCs/>
          <w:sz w:val="22"/>
          <w:szCs w:val="22"/>
          <w:lang w:val="ro-RO"/>
        </w:rPr>
        <w:t>/</w:t>
      </w:r>
      <w:r w:rsidR="00FA7A23">
        <w:rPr>
          <w:rFonts w:asciiTheme="minorHAnsi" w:hAnsiTheme="minorHAnsi" w:cstheme="minorHAnsi"/>
          <w:bCs/>
          <w:iCs/>
          <w:sz w:val="22"/>
          <w:szCs w:val="22"/>
          <w:lang w:val="ro-RO"/>
        </w:rPr>
        <w:t>541318</w:t>
      </w:r>
      <w:r w:rsidR="00EA6AA3">
        <w:rPr>
          <w:rFonts w:asciiTheme="minorHAnsi" w:hAnsiTheme="minorHAnsi" w:cstheme="minorHAnsi"/>
          <w:bCs/>
          <w:iCs/>
          <w:sz w:val="22"/>
          <w:szCs w:val="22"/>
          <w:lang w:val="ro-RO"/>
        </w:rPr>
        <w:t xml:space="preserve">; </w:t>
      </w:r>
    </w:p>
    <w:p w14:paraId="56D7B358" w14:textId="7E22309A" w:rsidR="0076553B" w:rsidRPr="005A4BD2" w:rsidRDefault="004C5D9A" w:rsidP="005D64BF">
      <w:pPr>
        <w:pStyle w:val="Default"/>
        <w:rPr>
          <w:rStyle w:val="Hyperlink"/>
          <w:rFonts w:asciiTheme="minorHAnsi" w:hAnsiTheme="minorHAnsi" w:cstheme="minorHAnsi"/>
          <w:bCs/>
          <w:iCs/>
          <w:color w:val="auto"/>
          <w:u w:val="none"/>
          <w:lang w:val="ro-RO"/>
        </w:rPr>
      </w:pPr>
      <w:r w:rsidRPr="005A4BD2">
        <w:rPr>
          <w:rFonts w:asciiTheme="minorHAnsi" w:hAnsiTheme="minorHAnsi" w:cstheme="minorHAnsi"/>
          <w:bCs/>
          <w:iCs/>
          <w:lang w:val="ro-RO"/>
        </w:rPr>
        <w:t>E-mail</w:t>
      </w:r>
      <w:r w:rsidRPr="00970FFC">
        <w:rPr>
          <w:rFonts w:asciiTheme="minorHAnsi" w:hAnsiTheme="minorHAnsi" w:cstheme="minorHAnsi"/>
          <w:bCs/>
          <w:iCs/>
          <w:color w:val="auto"/>
          <w:lang w:val="ro-RO"/>
        </w:rPr>
        <w:t>:</w:t>
      </w:r>
      <w:r w:rsidR="00DF4A98">
        <w:rPr>
          <w:rFonts w:asciiTheme="minorHAnsi" w:hAnsiTheme="minorHAnsi" w:cstheme="minorHAnsi"/>
          <w:bCs/>
          <w:iCs/>
          <w:color w:val="auto"/>
          <w:lang w:val="ro-RO"/>
        </w:rPr>
        <w:t xml:space="preserve"> </w:t>
      </w:r>
      <w:r w:rsidR="00FA7A23">
        <w:rPr>
          <w:rFonts w:asciiTheme="minorHAnsi" w:hAnsiTheme="minorHAnsi" w:cstheme="minorHAnsi"/>
          <w:bCs/>
          <w:iCs/>
          <w:color w:val="auto"/>
          <w:lang w:val="ro-RO"/>
        </w:rPr>
        <w:t>primariaobarsia</w:t>
      </w:r>
      <w:r w:rsidR="00DF4A98">
        <w:rPr>
          <w:rFonts w:asciiTheme="minorHAnsi" w:hAnsiTheme="minorHAnsi" w:cstheme="minorHAnsi"/>
          <w:bCs/>
          <w:iCs/>
          <w:color w:val="auto"/>
          <w:lang w:val="ro-RO"/>
        </w:rPr>
        <w:t>@yahoo.com</w:t>
      </w:r>
    </w:p>
    <w:p w14:paraId="2C08086B" w14:textId="77777777" w:rsidR="005A4BD2" w:rsidRDefault="005A4BD2" w:rsidP="004C5D9A">
      <w:pPr>
        <w:rPr>
          <w:rStyle w:val="Hyperlink"/>
          <w:rFonts w:asciiTheme="minorHAnsi" w:hAnsiTheme="minorHAnsi" w:cstheme="minorHAnsi"/>
          <w:b/>
          <w:bCs/>
          <w:iCs/>
          <w:color w:val="auto"/>
          <w:u w:val="none"/>
          <w:lang w:val="ro-RO"/>
        </w:rPr>
      </w:pPr>
    </w:p>
    <w:p w14:paraId="4B37B55B" w14:textId="77777777" w:rsidR="005A4BD2" w:rsidRPr="0079750F" w:rsidRDefault="005A4BD2" w:rsidP="005A4BD2">
      <w:pPr>
        <w:jc w:val="center"/>
        <w:rPr>
          <w:rStyle w:val="Hyperlink"/>
          <w:rFonts w:asciiTheme="minorHAnsi" w:hAnsiTheme="minorHAnsi" w:cstheme="minorHAnsi"/>
          <w:b/>
          <w:bCs/>
          <w:iCs/>
          <w:color w:val="auto"/>
          <w:sz w:val="24"/>
          <w:szCs w:val="24"/>
          <w:u w:val="none"/>
          <w:lang w:val="ro-RO"/>
        </w:rPr>
      </w:pPr>
      <w:r w:rsidRPr="0079750F">
        <w:rPr>
          <w:rStyle w:val="Hyperlink"/>
          <w:rFonts w:asciiTheme="minorHAnsi" w:hAnsiTheme="minorHAnsi" w:cstheme="minorHAnsi"/>
          <w:b/>
          <w:bCs/>
          <w:iCs/>
          <w:color w:val="auto"/>
          <w:sz w:val="24"/>
          <w:szCs w:val="24"/>
          <w:u w:val="none"/>
          <w:lang w:val="ro-RO"/>
        </w:rPr>
        <w:t xml:space="preserve">Planul anual de acțiune privind serviciile sociale administrate și finanțate din </w:t>
      </w:r>
      <w:proofErr w:type="spellStart"/>
      <w:r w:rsidRPr="0079750F">
        <w:rPr>
          <w:rStyle w:val="Hyperlink"/>
          <w:rFonts w:asciiTheme="minorHAnsi" w:hAnsiTheme="minorHAnsi" w:cstheme="minorHAnsi"/>
          <w:b/>
          <w:bCs/>
          <w:iCs/>
          <w:color w:val="auto"/>
          <w:sz w:val="24"/>
          <w:szCs w:val="24"/>
          <w:u w:val="none"/>
          <w:lang w:val="ro-RO"/>
        </w:rPr>
        <w:t>bugeul</w:t>
      </w:r>
      <w:proofErr w:type="spellEnd"/>
    </w:p>
    <w:p w14:paraId="33353EA6" w14:textId="342CBAC6" w:rsidR="005A4BD2" w:rsidRPr="0079750F" w:rsidRDefault="005A4BD2" w:rsidP="005A4BD2">
      <w:pPr>
        <w:jc w:val="center"/>
        <w:rPr>
          <w:rStyle w:val="Hyperlink"/>
          <w:rFonts w:asciiTheme="minorHAnsi" w:hAnsiTheme="minorHAnsi" w:cstheme="minorHAnsi"/>
          <w:b/>
          <w:bCs/>
          <w:iCs/>
          <w:color w:val="auto"/>
          <w:sz w:val="24"/>
          <w:szCs w:val="24"/>
          <w:u w:val="none"/>
          <w:lang w:val="ro-RO"/>
        </w:rPr>
      </w:pPr>
      <w:r w:rsidRPr="0079750F">
        <w:rPr>
          <w:rStyle w:val="Hyperlink"/>
          <w:rFonts w:asciiTheme="minorHAnsi" w:hAnsiTheme="minorHAnsi" w:cstheme="minorHAnsi"/>
          <w:b/>
          <w:bCs/>
          <w:iCs/>
          <w:color w:val="auto"/>
          <w:sz w:val="24"/>
          <w:szCs w:val="24"/>
          <w:u w:val="none"/>
          <w:lang w:val="ro-RO"/>
        </w:rPr>
        <w:t xml:space="preserve"> consiliului local </w:t>
      </w:r>
      <w:r w:rsidR="00FA7A23">
        <w:rPr>
          <w:rStyle w:val="Hyperlink"/>
          <w:rFonts w:asciiTheme="minorHAnsi" w:hAnsiTheme="minorHAnsi" w:cstheme="minorHAnsi"/>
          <w:b/>
          <w:bCs/>
          <w:iCs/>
          <w:color w:val="auto"/>
          <w:sz w:val="24"/>
          <w:szCs w:val="24"/>
          <w:u w:val="none"/>
          <w:lang w:val="ro-RO"/>
        </w:rPr>
        <w:t>OBÂRȘIA</w:t>
      </w:r>
    </w:p>
    <w:p w14:paraId="1CB130F0" w14:textId="2C4CE3D2" w:rsidR="005A4BD2" w:rsidRPr="0079750F" w:rsidRDefault="005A4BD2" w:rsidP="005A4BD2">
      <w:pPr>
        <w:jc w:val="center"/>
        <w:rPr>
          <w:rStyle w:val="Hyperlink"/>
          <w:rFonts w:asciiTheme="minorHAnsi" w:hAnsiTheme="minorHAnsi" w:cstheme="minorHAnsi"/>
          <w:b/>
          <w:bCs/>
          <w:iCs/>
          <w:color w:val="auto"/>
          <w:sz w:val="24"/>
          <w:szCs w:val="24"/>
          <w:u w:val="none"/>
          <w:lang w:val="ro-RO"/>
        </w:rPr>
      </w:pPr>
      <w:r w:rsidRPr="0079750F">
        <w:rPr>
          <w:rStyle w:val="Hyperlink"/>
          <w:rFonts w:asciiTheme="minorHAnsi" w:hAnsiTheme="minorHAnsi" w:cstheme="minorHAnsi"/>
          <w:b/>
          <w:bCs/>
          <w:iCs/>
          <w:color w:val="auto"/>
          <w:sz w:val="24"/>
          <w:szCs w:val="24"/>
          <w:u w:val="none"/>
          <w:lang w:val="ro-RO"/>
        </w:rPr>
        <w:t>pentru anul 202</w:t>
      </w:r>
      <w:r w:rsidR="008E7AB5">
        <w:rPr>
          <w:rStyle w:val="Hyperlink"/>
          <w:rFonts w:asciiTheme="minorHAnsi" w:hAnsiTheme="minorHAnsi" w:cstheme="minorHAnsi"/>
          <w:b/>
          <w:bCs/>
          <w:iCs/>
          <w:color w:val="auto"/>
          <w:sz w:val="24"/>
          <w:szCs w:val="24"/>
          <w:u w:val="none"/>
          <w:lang w:val="ro-RO"/>
        </w:rPr>
        <w:t>3</w:t>
      </w:r>
    </w:p>
    <w:p w14:paraId="54AF175E" w14:textId="77777777" w:rsidR="005A4BD2" w:rsidRDefault="005A4BD2" w:rsidP="002F09BC">
      <w:pPr>
        <w:spacing w:line="276" w:lineRule="auto"/>
        <w:jc w:val="center"/>
        <w:rPr>
          <w:rStyle w:val="Hyperlink"/>
          <w:rFonts w:asciiTheme="minorHAnsi" w:hAnsiTheme="minorHAnsi" w:cstheme="minorHAnsi"/>
          <w:b/>
          <w:bCs/>
          <w:iCs/>
          <w:color w:val="auto"/>
          <w:u w:val="none"/>
          <w:lang w:val="ro-RO"/>
        </w:rPr>
      </w:pPr>
    </w:p>
    <w:p w14:paraId="5C20431E" w14:textId="77777777" w:rsidR="005A4BD2" w:rsidRPr="0079750F" w:rsidRDefault="005A4BD2" w:rsidP="002F09BC">
      <w:pPr>
        <w:spacing w:line="276" w:lineRule="auto"/>
        <w:ind w:left="100"/>
        <w:rPr>
          <w:rFonts w:asciiTheme="minorHAnsi" w:hAnsiTheme="minorHAnsi" w:cstheme="minorHAnsi"/>
          <w:sz w:val="24"/>
          <w:szCs w:val="24"/>
        </w:rPr>
      </w:pPr>
      <w:proofErr w:type="spellStart"/>
      <w:r w:rsidRPr="0079750F">
        <w:rPr>
          <w:rFonts w:asciiTheme="minorHAnsi" w:eastAsia="Trebuchet MS" w:hAnsiTheme="minorHAnsi" w:cstheme="minorHAnsi"/>
          <w:b/>
          <w:bCs/>
          <w:sz w:val="24"/>
          <w:szCs w:val="24"/>
        </w:rPr>
        <w:t>Având</w:t>
      </w:r>
      <w:proofErr w:type="spellEnd"/>
      <w:r w:rsidRPr="0079750F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9750F">
        <w:rPr>
          <w:rFonts w:asciiTheme="minorHAnsi" w:eastAsia="Trebuchet MS" w:hAnsiTheme="minorHAnsi" w:cstheme="minorHAnsi"/>
          <w:b/>
          <w:bCs/>
          <w:sz w:val="24"/>
          <w:szCs w:val="24"/>
        </w:rPr>
        <w:t>în</w:t>
      </w:r>
      <w:proofErr w:type="spellEnd"/>
      <w:r w:rsidRPr="0079750F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9750F">
        <w:rPr>
          <w:rFonts w:asciiTheme="minorHAnsi" w:eastAsia="Trebuchet MS" w:hAnsiTheme="minorHAnsi" w:cstheme="minorHAnsi"/>
          <w:b/>
          <w:bCs/>
          <w:sz w:val="24"/>
          <w:szCs w:val="24"/>
        </w:rPr>
        <w:t>vedere</w:t>
      </w:r>
      <w:proofErr w:type="spellEnd"/>
      <w:r w:rsidRPr="0079750F">
        <w:rPr>
          <w:rFonts w:asciiTheme="minorHAnsi" w:eastAsia="Trebuchet MS" w:hAnsiTheme="minorHAnsi" w:cstheme="minorHAnsi"/>
          <w:b/>
          <w:bCs/>
          <w:sz w:val="24"/>
          <w:szCs w:val="24"/>
        </w:rPr>
        <w:t>:</w:t>
      </w:r>
    </w:p>
    <w:p w14:paraId="5CBBCB29" w14:textId="77777777" w:rsidR="005A4BD2" w:rsidRPr="0079750F" w:rsidRDefault="005A4BD2" w:rsidP="002F09BC">
      <w:pPr>
        <w:pStyle w:val="Listparagraf"/>
        <w:numPr>
          <w:ilvl w:val="0"/>
          <w:numId w:val="1"/>
        </w:numPr>
        <w:tabs>
          <w:tab w:val="left" w:pos="780"/>
        </w:tabs>
        <w:spacing w:line="276" w:lineRule="auto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79750F">
        <w:rPr>
          <w:rFonts w:asciiTheme="minorHAnsi" w:eastAsia="Trebuchet MS" w:hAnsiTheme="minorHAnsi" w:cstheme="minorHAnsi"/>
          <w:sz w:val="24"/>
          <w:szCs w:val="24"/>
        </w:rPr>
        <w:t>Strategia</w:t>
      </w:r>
      <w:proofErr w:type="spellEnd"/>
      <w:r w:rsidRPr="0079750F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="00E1420E" w:rsidRPr="0079750F">
        <w:rPr>
          <w:rFonts w:asciiTheme="minorHAnsi" w:eastAsia="Trebuchet MS" w:hAnsiTheme="minorHAnsi" w:cstheme="minorHAnsi"/>
          <w:sz w:val="24"/>
          <w:szCs w:val="24"/>
        </w:rPr>
        <w:t>județeană</w:t>
      </w:r>
      <w:proofErr w:type="spellEnd"/>
      <w:r w:rsidR="00E1420E" w:rsidRPr="0079750F">
        <w:rPr>
          <w:rFonts w:asciiTheme="minorHAnsi" w:eastAsia="Trebuchet MS" w:hAnsiTheme="minorHAnsi" w:cstheme="minorHAnsi"/>
          <w:sz w:val="24"/>
          <w:szCs w:val="24"/>
        </w:rPr>
        <w:t>/</w:t>
      </w:r>
      <w:proofErr w:type="spellStart"/>
      <w:r w:rsidRPr="0079750F">
        <w:rPr>
          <w:rFonts w:asciiTheme="minorHAnsi" w:eastAsia="Trebuchet MS" w:hAnsiTheme="minorHAnsi" w:cstheme="minorHAnsi"/>
          <w:sz w:val="24"/>
          <w:szCs w:val="24"/>
        </w:rPr>
        <w:t>locală</w:t>
      </w:r>
      <w:proofErr w:type="spellEnd"/>
      <w:r w:rsidRPr="0079750F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79750F">
        <w:rPr>
          <w:rFonts w:asciiTheme="minorHAnsi" w:eastAsia="Trebuchet MS" w:hAnsiTheme="minorHAnsi" w:cstheme="minorHAnsi"/>
          <w:sz w:val="24"/>
          <w:szCs w:val="24"/>
        </w:rPr>
        <w:t>dezvoltare</w:t>
      </w:r>
      <w:proofErr w:type="spellEnd"/>
      <w:r w:rsidRPr="0079750F">
        <w:rPr>
          <w:rFonts w:asciiTheme="minorHAnsi" w:eastAsia="Trebuchet MS" w:hAnsiTheme="minorHAnsi" w:cstheme="minorHAnsi"/>
          <w:sz w:val="24"/>
          <w:szCs w:val="24"/>
        </w:rPr>
        <w:t xml:space="preserve"> a </w:t>
      </w:r>
      <w:proofErr w:type="spellStart"/>
      <w:r w:rsidRPr="0079750F">
        <w:rPr>
          <w:rFonts w:asciiTheme="minorHAnsi" w:eastAsia="Trebuchet MS" w:hAnsiTheme="minorHAnsi" w:cstheme="minorHAnsi"/>
          <w:sz w:val="24"/>
          <w:szCs w:val="24"/>
        </w:rPr>
        <w:t>servi</w:t>
      </w:r>
      <w:r w:rsidR="008B187F" w:rsidRPr="0079750F">
        <w:rPr>
          <w:rFonts w:asciiTheme="minorHAnsi" w:eastAsia="Trebuchet MS" w:hAnsiTheme="minorHAnsi" w:cstheme="minorHAnsi"/>
          <w:sz w:val="24"/>
          <w:szCs w:val="24"/>
        </w:rPr>
        <w:t>ciilor</w:t>
      </w:r>
      <w:proofErr w:type="spellEnd"/>
      <w:r w:rsidR="008B187F" w:rsidRPr="0079750F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="008B187F" w:rsidRPr="0079750F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="008B187F" w:rsidRPr="0079750F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="008B187F" w:rsidRPr="0079750F">
        <w:rPr>
          <w:rFonts w:asciiTheme="minorHAnsi" w:eastAsia="Trebuchet MS" w:hAnsiTheme="minorHAnsi" w:cstheme="minorHAnsi"/>
          <w:sz w:val="24"/>
          <w:szCs w:val="24"/>
        </w:rPr>
        <w:t>aprobată</w:t>
      </w:r>
      <w:proofErr w:type="spellEnd"/>
      <w:r w:rsidR="008B187F" w:rsidRPr="0079750F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="008B187F" w:rsidRPr="0079750F">
        <w:rPr>
          <w:rFonts w:asciiTheme="minorHAnsi" w:eastAsia="Trebuchet MS" w:hAnsiTheme="minorHAnsi" w:cstheme="minorHAnsi"/>
          <w:sz w:val="24"/>
          <w:szCs w:val="24"/>
        </w:rPr>
        <w:t>prin</w:t>
      </w:r>
      <w:proofErr w:type="spellEnd"/>
      <w:r w:rsidR="00F130D6">
        <w:rPr>
          <w:rFonts w:asciiTheme="minorHAnsi" w:eastAsia="Trebuchet MS" w:hAnsiTheme="minorHAnsi" w:cstheme="minorHAnsi"/>
          <w:sz w:val="24"/>
          <w:szCs w:val="24"/>
        </w:rPr>
        <w:t xml:space="preserve"> HCJ/HCL/ HCGMB</w:t>
      </w:r>
      <w:r w:rsidRPr="0079750F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gramStart"/>
      <w:r w:rsidRPr="0079750F">
        <w:rPr>
          <w:rFonts w:asciiTheme="minorHAnsi" w:eastAsia="Trebuchet MS" w:hAnsiTheme="minorHAnsi" w:cstheme="minorHAnsi"/>
          <w:sz w:val="24"/>
          <w:szCs w:val="24"/>
        </w:rPr>
        <w:t>nr._</w:t>
      </w:r>
      <w:proofErr w:type="gramEnd"/>
      <w:r w:rsidRPr="0079750F">
        <w:rPr>
          <w:rFonts w:asciiTheme="minorHAnsi" w:eastAsia="Trebuchet MS" w:hAnsiTheme="minorHAnsi" w:cstheme="minorHAnsi"/>
          <w:sz w:val="24"/>
          <w:szCs w:val="24"/>
        </w:rPr>
        <w:t xml:space="preserve">__/______________, </w:t>
      </w:r>
      <w:proofErr w:type="spellStart"/>
      <w:r w:rsidRPr="0079750F">
        <w:rPr>
          <w:rFonts w:asciiTheme="minorHAnsi" w:eastAsia="Trebuchet MS" w:hAnsiTheme="minorHAnsi" w:cstheme="minorHAnsi"/>
          <w:sz w:val="24"/>
          <w:szCs w:val="24"/>
        </w:rPr>
        <w:t>respectiv</w:t>
      </w:r>
      <w:proofErr w:type="spellEnd"/>
      <w:r w:rsidRPr="0079750F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79750F">
        <w:rPr>
          <w:rFonts w:asciiTheme="minorHAnsi" w:eastAsia="Trebuchet MS" w:hAnsiTheme="minorHAnsi" w:cstheme="minorHAnsi"/>
          <w:sz w:val="24"/>
          <w:szCs w:val="24"/>
        </w:rPr>
        <w:t>următoarele</w:t>
      </w:r>
      <w:proofErr w:type="spellEnd"/>
      <w:r w:rsidRPr="0079750F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79750F">
        <w:rPr>
          <w:rFonts w:asciiTheme="minorHAnsi" w:eastAsia="Trebuchet MS" w:hAnsiTheme="minorHAnsi" w:cstheme="minorHAnsi"/>
          <w:sz w:val="24"/>
          <w:szCs w:val="24"/>
        </w:rPr>
        <w:t>obiective</w:t>
      </w:r>
      <w:proofErr w:type="spellEnd"/>
      <w:r w:rsidRPr="0079750F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="007F6024">
        <w:rPr>
          <w:rFonts w:asciiTheme="minorHAnsi" w:eastAsia="Trebuchet MS" w:hAnsiTheme="minorHAnsi" w:cstheme="minorHAnsi"/>
          <w:sz w:val="24"/>
          <w:szCs w:val="24"/>
        </w:rPr>
        <w:t>o</w:t>
      </w:r>
      <w:r w:rsidRPr="0079750F">
        <w:rPr>
          <w:rFonts w:asciiTheme="minorHAnsi" w:eastAsia="Trebuchet MS" w:hAnsiTheme="minorHAnsi" w:cstheme="minorHAnsi"/>
          <w:sz w:val="24"/>
          <w:szCs w:val="24"/>
        </w:rPr>
        <w:t>peraționale</w:t>
      </w:r>
      <w:proofErr w:type="spellEnd"/>
      <w:r w:rsidRPr="0079750F">
        <w:rPr>
          <w:rFonts w:asciiTheme="minorHAnsi" w:eastAsia="Trebuchet MS" w:hAnsiTheme="minorHAnsi" w:cstheme="minorHAnsi"/>
          <w:sz w:val="24"/>
          <w:szCs w:val="24"/>
        </w:rPr>
        <w:t>/</w:t>
      </w:r>
      <w:r w:rsidR="007F6024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79750F">
        <w:rPr>
          <w:rFonts w:asciiTheme="minorHAnsi" w:eastAsia="Trebuchet MS" w:hAnsiTheme="minorHAnsi" w:cstheme="minorHAnsi"/>
          <w:sz w:val="24"/>
          <w:szCs w:val="24"/>
        </w:rPr>
        <w:t>direcțiile</w:t>
      </w:r>
      <w:proofErr w:type="spellEnd"/>
      <w:r w:rsidRPr="0079750F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79750F">
        <w:rPr>
          <w:rFonts w:asciiTheme="minorHAnsi" w:eastAsia="Trebuchet MS" w:hAnsiTheme="minorHAnsi" w:cstheme="minorHAnsi"/>
          <w:sz w:val="24"/>
          <w:szCs w:val="24"/>
        </w:rPr>
        <w:t>acțiune</w:t>
      </w:r>
      <w:proofErr w:type="spellEnd"/>
      <w:r w:rsidRPr="0079750F">
        <w:rPr>
          <w:rFonts w:asciiTheme="minorHAnsi" w:eastAsia="Trebuchet MS" w:hAnsiTheme="minorHAnsi" w:cstheme="minorHAnsi"/>
          <w:sz w:val="24"/>
          <w:szCs w:val="24"/>
        </w:rPr>
        <w:t>:</w:t>
      </w:r>
    </w:p>
    <w:p w14:paraId="2B6DC800" w14:textId="77777777" w:rsidR="005556FA" w:rsidRPr="00090D1B" w:rsidRDefault="00FE6828" w:rsidP="002F09BC">
      <w:pPr>
        <w:pStyle w:val="Listparagraf"/>
        <w:numPr>
          <w:ilvl w:val="0"/>
          <w:numId w:val="2"/>
        </w:numPr>
        <w:tabs>
          <w:tab w:val="left" w:pos="780"/>
        </w:tabs>
        <w:spacing w:line="276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>S</w:t>
      </w:r>
      <w:r w:rsidR="00BB3CC6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ervicii</w:t>
      </w:r>
      <w:proofErr w:type="spellEnd"/>
      <w:r w:rsidR="00BB3CC6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BB3CC6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sociale</w:t>
      </w:r>
      <w:proofErr w:type="spellEnd"/>
      <w:r w:rsidR="00BB3CC6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destinate </w:t>
      </w:r>
      <w:proofErr w:type="spellStart"/>
      <w:r w:rsidR="00BB3CC6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copilului</w:t>
      </w:r>
      <w:proofErr w:type="spellEnd"/>
      <w:r w:rsidR="005556FA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/</w:t>
      </w:r>
      <w:proofErr w:type="spellStart"/>
      <w:r w:rsidR="00BB3CC6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familiei</w:t>
      </w:r>
      <w:proofErr w:type="spellEnd"/>
    </w:p>
    <w:p w14:paraId="2D9E7541" w14:textId="77777777" w:rsidR="005A4BD2" w:rsidRPr="00090D1B" w:rsidRDefault="005556FA" w:rsidP="002F09BC">
      <w:pPr>
        <w:tabs>
          <w:tab w:val="left" w:pos="780"/>
        </w:tabs>
        <w:spacing w:line="276" w:lineRule="auto"/>
        <w:rPr>
          <w:rFonts w:ascii="Calibri" w:hAnsi="Calibri" w:cs="Calibri"/>
          <w:color w:val="FF0000"/>
          <w:sz w:val="24"/>
          <w:szCs w:val="24"/>
        </w:rPr>
      </w:pPr>
      <w:proofErr w:type="spellStart"/>
      <w:r w:rsidRPr="00090D1B">
        <w:rPr>
          <w:rFonts w:ascii="Calibri" w:hAnsi="Calibri" w:cs="Calibri"/>
          <w:i/>
          <w:color w:val="FF0000"/>
          <w:sz w:val="24"/>
          <w:szCs w:val="24"/>
        </w:rPr>
        <w:t>Obiectiv</w:t>
      </w:r>
      <w:proofErr w:type="spellEnd"/>
      <w:r w:rsidRPr="00090D1B">
        <w:rPr>
          <w:rFonts w:ascii="Calibri" w:hAnsi="Calibri" w:cs="Calibri"/>
          <w:i/>
          <w:color w:val="FF0000"/>
          <w:sz w:val="24"/>
          <w:szCs w:val="24"/>
        </w:rPr>
        <w:t xml:space="preserve"> general 1</w:t>
      </w:r>
      <w:r w:rsidRPr="00090D1B">
        <w:rPr>
          <w:rFonts w:ascii="Calibri" w:hAnsi="Calibri" w:cs="Calibri"/>
          <w:color w:val="FF0000"/>
          <w:sz w:val="24"/>
          <w:szCs w:val="24"/>
        </w:rPr>
        <w:t xml:space="preserve">. </w:t>
      </w:r>
      <w:proofErr w:type="spellStart"/>
      <w:r w:rsidR="005A4BD2" w:rsidRPr="00090D1B">
        <w:rPr>
          <w:rFonts w:ascii="Calibri" w:hAnsi="Calibri" w:cs="Calibri"/>
          <w:color w:val="FF0000"/>
          <w:sz w:val="24"/>
          <w:szCs w:val="24"/>
        </w:rPr>
        <w:t>Îmbunătăţirea</w:t>
      </w:r>
      <w:proofErr w:type="spellEnd"/>
      <w:r w:rsidR="005A4BD2"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="Calibri" w:hAnsi="Calibri" w:cs="Calibri"/>
          <w:color w:val="FF0000"/>
          <w:sz w:val="24"/>
          <w:szCs w:val="24"/>
        </w:rPr>
        <w:t>accesului</w:t>
      </w:r>
      <w:proofErr w:type="spellEnd"/>
      <w:r w:rsidR="005A4BD2"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="Calibri" w:hAnsi="Calibri" w:cs="Calibri"/>
          <w:color w:val="FF0000"/>
          <w:sz w:val="24"/>
          <w:szCs w:val="24"/>
        </w:rPr>
        <w:t>tuturor</w:t>
      </w:r>
      <w:proofErr w:type="spellEnd"/>
      <w:r w:rsidR="005A4BD2"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="Calibri" w:hAnsi="Calibri" w:cs="Calibri"/>
          <w:color w:val="FF0000"/>
          <w:sz w:val="24"/>
          <w:szCs w:val="24"/>
        </w:rPr>
        <w:t>copiilor</w:t>
      </w:r>
      <w:proofErr w:type="spellEnd"/>
      <w:r w:rsidR="005A4BD2" w:rsidRPr="00090D1B">
        <w:rPr>
          <w:rFonts w:ascii="Calibri" w:hAnsi="Calibri" w:cs="Calibri"/>
          <w:color w:val="FF0000"/>
          <w:sz w:val="24"/>
          <w:szCs w:val="24"/>
        </w:rPr>
        <w:t xml:space="preserve"> la </w:t>
      </w:r>
      <w:proofErr w:type="spellStart"/>
      <w:r w:rsidR="005A4BD2" w:rsidRPr="00090D1B">
        <w:rPr>
          <w:rFonts w:ascii="Calibri" w:hAnsi="Calibri" w:cs="Calibri"/>
          <w:color w:val="FF0000"/>
          <w:sz w:val="24"/>
          <w:szCs w:val="24"/>
        </w:rPr>
        <w:t>servicii</w:t>
      </w:r>
      <w:proofErr w:type="spellEnd"/>
      <w:r w:rsidR="005A4BD2" w:rsidRPr="00090D1B">
        <w:rPr>
          <w:rFonts w:ascii="Calibri" w:hAnsi="Calibri" w:cs="Calibri"/>
          <w:color w:val="FF0000"/>
          <w:sz w:val="24"/>
          <w:szCs w:val="24"/>
        </w:rPr>
        <w:t xml:space="preserve"> de </w:t>
      </w:r>
      <w:proofErr w:type="spellStart"/>
      <w:r w:rsidR="005A4BD2" w:rsidRPr="00090D1B">
        <w:rPr>
          <w:rFonts w:ascii="Calibri" w:hAnsi="Calibri" w:cs="Calibri"/>
          <w:color w:val="FF0000"/>
          <w:sz w:val="24"/>
          <w:szCs w:val="24"/>
        </w:rPr>
        <w:t>protecţie</w:t>
      </w:r>
      <w:proofErr w:type="spellEnd"/>
      <w:r w:rsidR="005A4BD2"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="Calibri" w:hAnsi="Calibri" w:cs="Calibri"/>
          <w:color w:val="FF0000"/>
          <w:sz w:val="24"/>
          <w:szCs w:val="24"/>
        </w:rPr>
        <w:t>social</w:t>
      </w:r>
      <w:r w:rsidR="00FE6828" w:rsidRPr="00090D1B">
        <w:rPr>
          <w:rFonts w:ascii="Calibri" w:hAnsi="Calibri" w:cs="Calibri"/>
          <w:color w:val="FF0000"/>
          <w:sz w:val="24"/>
          <w:szCs w:val="24"/>
        </w:rPr>
        <w:t>ă</w:t>
      </w:r>
      <w:proofErr w:type="spellEnd"/>
    </w:p>
    <w:p w14:paraId="3304FC81" w14:textId="77777777" w:rsidR="005556FA" w:rsidRPr="00090D1B" w:rsidRDefault="005556FA" w:rsidP="002F09BC">
      <w:pPr>
        <w:tabs>
          <w:tab w:val="left" w:pos="780"/>
        </w:tabs>
        <w:spacing w:line="276" w:lineRule="auto"/>
        <w:rPr>
          <w:rFonts w:ascii="Calibri" w:hAnsi="Calibri" w:cs="Calibri"/>
          <w:color w:val="FF0000"/>
          <w:sz w:val="24"/>
          <w:szCs w:val="24"/>
        </w:rPr>
      </w:pPr>
      <w:proofErr w:type="spellStart"/>
      <w:r w:rsidRPr="00090D1B">
        <w:rPr>
          <w:rFonts w:ascii="Calibri" w:hAnsi="Calibri" w:cs="Calibri"/>
          <w:i/>
          <w:color w:val="FF0000"/>
          <w:sz w:val="24"/>
          <w:szCs w:val="24"/>
        </w:rPr>
        <w:t>Obiective</w:t>
      </w:r>
      <w:proofErr w:type="spellEnd"/>
      <w:r w:rsidRPr="00090D1B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i/>
          <w:color w:val="FF0000"/>
          <w:sz w:val="24"/>
          <w:szCs w:val="24"/>
        </w:rPr>
        <w:t>specifice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: </w:t>
      </w:r>
    </w:p>
    <w:p w14:paraId="6157BC0D" w14:textId="77777777" w:rsidR="005A4BD2" w:rsidRPr="00090D1B" w:rsidRDefault="005A4BD2" w:rsidP="002F09BC">
      <w:pPr>
        <w:pStyle w:val="Listparagraf"/>
        <w:numPr>
          <w:ilvl w:val="0"/>
          <w:numId w:val="3"/>
        </w:numPr>
        <w:tabs>
          <w:tab w:val="left" w:pos="780"/>
        </w:tabs>
        <w:spacing w:line="276" w:lineRule="auto"/>
        <w:ind w:left="709"/>
        <w:rPr>
          <w:rFonts w:ascii="Calibri" w:hAnsi="Calibri" w:cs="Calibri"/>
          <w:color w:val="FF0000"/>
          <w:sz w:val="24"/>
          <w:szCs w:val="24"/>
        </w:rPr>
      </w:pP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Creşterea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gradului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acoperire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a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serviciilor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sociale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pentru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copil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și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familie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, la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nivel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local</w:t>
      </w:r>
    </w:p>
    <w:p w14:paraId="7DD61ABB" w14:textId="77777777" w:rsidR="005A4BD2" w:rsidRPr="00090D1B" w:rsidRDefault="005A4BD2" w:rsidP="002F09BC">
      <w:pPr>
        <w:pStyle w:val="Listparagraf"/>
        <w:numPr>
          <w:ilvl w:val="0"/>
          <w:numId w:val="3"/>
        </w:numPr>
        <w:tabs>
          <w:tab w:val="left" w:pos="780"/>
        </w:tabs>
        <w:spacing w:line="276" w:lineRule="auto"/>
        <w:ind w:left="709"/>
        <w:rPr>
          <w:rFonts w:ascii="Calibri" w:hAnsi="Calibri" w:cs="Calibri"/>
          <w:color w:val="FF0000"/>
          <w:sz w:val="24"/>
          <w:szCs w:val="24"/>
        </w:rPr>
      </w:pP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Creșterea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calității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tuturor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serviciilor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furnizate</w:t>
      </w:r>
      <w:proofErr w:type="spellEnd"/>
      <w:r w:rsidR="00996EA3"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="00996EA3" w:rsidRPr="00090D1B">
        <w:rPr>
          <w:rFonts w:ascii="Calibri" w:hAnsi="Calibri" w:cs="Calibri"/>
          <w:color w:val="FF0000"/>
          <w:sz w:val="24"/>
          <w:szCs w:val="24"/>
        </w:rPr>
        <w:t>și</w:t>
      </w:r>
      <w:proofErr w:type="spellEnd"/>
      <w:r w:rsidR="00996EA3"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="00996EA3" w:rsidRPr="00090D1B">
        <w:rPr>
          <w:rFonts w:ascii="Calibri" w:hAnsi="Calibri" w:cs="Calibri"/>
          <w:color w:val="FF0000"/>
          <w:sz w:val="24"/>
          <w:szCs w:val="24"/>
        </w:rPr>
        <w:t>respectarea</w:t>
      </w:r>
      <w:proofErr w:type="spellEnd"/>
      <w:r w:rsidR="00996EA3"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="00996EA3" w:rsidRPr="00090D1B">
        <w:rPr>
          <w:rFonts w:ascii="Calibri" w:hAnsi="Calibri" w:cs="Calibri"/>
          <w:color w:val="FF0000"/>
          <w:sz w:val="24"/>
          <w:szCs w:val="24"/>
        </w:rPr>
        <w:t>prevederilor</w:t>
      </w:r>
      <w:proofErr w:type="spellEnd"/>
      <w:r w:rsidR="00996EA3"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="00996EA3" w:rsidRPr="00090D1B">
        <w:rPr>
          <w:rFonts w:ascii="Calibri" w:hAnsi="Calibri" w:cs="Calibri"/>
          <w:color w:val="FF0000"/>
          <w:sz w:val="24"/>
          <w:szCs w:val="24"/>
        </w:rPr>
        <w:t>legale</w:t>
      </w:r>
      <w:proofErr w:type="spellEnd"/>
    </w:p>
    <w:p w14:paraId="19CC7A3D" w14:textId="77777777" w:rsidR="005A4BD2" w:rsidRPr="00090D1B" w:rsidRDefault="005A4BD2" w:rsidP="002F09BC">
      <w:pPr>
        <w:pStyle w:val="Listparagraf"/>
        <w:numPr>
          <w:ilvl w:val="0"/>
          <w:numId w:val="3"/>
        </w:numPr>
        <w:tabs>
          <w:tab w:val="left" w:pos="780"/>
        </w:tabs>
        <w:spacing w:line="276" w:lineRule="auto"/>
        <w:ind w:left="709"/>
        <w:rPr>
          <w:rFonts w:ascii="Calibri" w:hAnsi="Calibri" w:cs="Calibri"/>
          <w:color w:val="FF0000"/>
          <w:sz w:val="24"/>
          <w:szCs w:val="24"/>
        </w:rPr>
      </w:pP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Creșterea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capacității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beneficiarilor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de </w:t>
      </w:r>
      <w:proofErr w:type="gramStart"/>
      <w:r w:rsidRPr="00090D1B">
        <w:rPr>
          <w:rFonts w:ascii="Calibri" w:hAnsi="Calibri" w:cs="Calibri"/>
          <w:color w:val="FF0000"/>
          <w:sz w:val="24"/>
          <w:szCs w:val="24"/>
        </w:rPr>
        <w:t>a</w:t>
      </w:r>
      <w:proofErr w:type="gram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accesa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și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utiliza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serviciile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destinate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copilului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și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familiei</w:t>
      </w:r>
      <w:proofErr w:type="spellEnd"/>
    </w:p>
    <w:p w14:paraId="547A24D7" w14:textId="77777777" w:rsidR="005A4BD2" w:rsidRPr="00090D1B" w:rsidRDefault="005A4BD2" w:rsidP="002F09BC">
      <w:pPr>
        <w:pStyle w:val="Listparagraf"/>
        <w:numPr>
          <w:ilvl w:val="0"/>
          <w:numId w:val="3"/>
        </w:numPr>
        <w:tabs>
          <w:tab w:val="left" w:pos="780"/>
        </w:tabs>
        <w:spacing w:line="276" w:lineRule="auto"/>
        <w:ind w:left="709"/>
        <w:rPr>
          <w:rFonts w:ascii="Calibri" w:hAnsi="Calibri" w:cs="Calibri"/>
          <w:color w:val="FF0000"/>
          <w:sz w:val="24"/>
          <w:szCs w:val="24"/>
        </w:rPr>
      </w:pP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Întărirea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capacității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evaluare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și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monitorizare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a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drepturilor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copilului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și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a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situației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sociale</w:t>
      </w:r>
      <w:proofErr w:type="spellEnd"/>
    </w:p>
    <w:p w14:paraId="6CE42C29" w14:textId="77777777" w:rsidR="005A4BD2" w:rsidRPr="00090D1B" w:rsidRDefault="005556FA" w:rsidP="002F09BC">
      <w:pPr>
        <w:tabs>
          <w:tab w:val="left" w:pos="780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general 2</w:t>
      </w:r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.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Respectarea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drepturilor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promovarea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incluziunii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sociale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a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copiilor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aflaţi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în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situaţii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risc</w:t>
      </w:r>
      <w:proofErr w:type="spellEnd"/>
    </w:p>
    <w:p w14:paraId="087F1BDB" w14:textId="77777777" w:rsidR="005556FA" w:rsidRPr="00090D1B" w:rsidRDefault="005556FA" w:rsidP="002F09BC">
      <w:pPr>
        <w:tabs>
          <w:tab w:val="left" w:pos="780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Obiective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specifice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>:</w:t>
      </w:r>
    </w:p>
    <w:p w14:paraId="0F5C56E3" w14:textId="77777777" w:rsidR="005A4BD2" w:rsidRPr="00090D1B" w:rsidRDefault="005A4BD2" w:rsidP="002F09BC">
      <w:pPr>
        <w:pStyle w:val="Listparagraf"/>
        <w:numPr>
          <w:ilvl w:val="0"/>
          <w:numId w:val="4"/>
        </w:numPr>
        <w:tabs>
          <w:tab w:val="left" w:pos="780"/>
        </w:tabs>
        <w:spacing w:line="276" w:lineRule="auto"/>
        <w:ind w:left="709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Asigurarea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unui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minim de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resurse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pentru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toţi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copiii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prin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implementarea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programelor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naţionale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antisărăcie</w:t>
      </w:r>
      <w:proofErr w:type="spellEnd"/>
    </w:p>
    <w:p w14:paraId="647DEA06" w14:textId="28BF7A08" w:rsidR="005A4BD2" w:rsidRPr="00090D1B" w:rsidRDefault="005A4BD2" w:rsidP="002F09BC">
      <w:pPr>
        <w:pStyle w:val="Listparagraf"/>
        <w:numPr>
          <w:ilvl w:val="0"/>
          <w:numId w:val="4"/>
        </w:numPr>
        <w:tabs>
          <w:tab w:val="left" w:pos="780"/>
        </w:tabs>
        <w:spacing w:line="276" w:lineRule="auto"/>
        <w:ind w:left="709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Reducerea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decalajului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şanse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pentru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copiii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etnii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diferite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(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în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mod special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pentru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cei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din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etnia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romă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>)</w:t>
      </w:r>
    </w:p>
    <w:p w14:paraId="4D87E4C9" w14:textId="77777777" w:rsidR="005A4BD2" w:rsidRPr="00090D1B" w:rsidRDefault="005A4BD2" w:rsidP="002F09BC">
      <w:pPr>
        <w:pStyle w:val="Listparagraf"/>
        <w:numPr>
          <w:ilvl w:val="0"/>
          <w:numId w:val="4"/>
        </w:numPr>
        <w:tabs>
          <w:tab w:val="left" w:pos="780"/>
        </w:tabs>
        <w:spacing w:line="276" w:lineRule="auto"/>
        <w:ind w:left="709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Prevenirea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fenomenului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“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copii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ai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străzii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” </w:t>
      </w:r>
    </w:p>
    <w:p w14:paraId="7160CF7A" w14:textId="77777777" w:rsidR="005A4BD2" w:rsidRPr="00090D1B" w:rsidRDefault="00647EC0" w:rsidP="002F09BC">
      <w:pPr>
        <w:pStyle w:val="Listparagraf"/>
        <w:numPr>
          <w:ilvl w:val="0"/>
          <w:numId w:val="4"/>
        </w:numPr>
        <w:tabs>
          <w:tab w:val="left" w:pos="780"/>
        </w:tabs>
        <w:spacing w:line="276" w:lineRule="auto"/>
        <w:ind w:left="709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Identificarea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și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i</w:t>
      </w:r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ntegrarea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socială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a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copiilor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cu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risc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ridicat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delicvență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juvenilă</w:t>
      </w:r>
      <w:proofErr w:type="spellEnd"/>
    </w:p>
    <w:p w14:paraId="2A048112" w14:textId="77777777" w:rsidR="005A4BD2" w:rsidRPr="00090D1B" w:rsidRDefault="00647EC0" w:rsidP="002F09BC">
      <w:pPr>
        <w:pStyle w:val="Listparagraf"/>
        <w:numPr>
          <w:ilvl w:val="0"/>
          <w:numId w:val="4"/>
        </w:numPr>
        <w:tabs>
          <w:tab w:val="left" w:pos="780"/>
        </w:tabs>
        <w:spacing w:line="276" w:lineRule="auto"/>
        <w:ind w:left="709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Identificarea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și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</w:t>
      </w:r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ezvoltarea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parteneriate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locale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în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vederea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prevenirii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/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protejării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intereselor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copiilor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expuşi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consumului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droguri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exploatării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sexuale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5A4BD2" w:rsidRPr="00090D1B">
        <w:rPr>
          <w:rFonts w:asciiTheme="minorHAnsi" w:hAnsiTheme="minorHAnsi" w:cstheme="minorHAnsi"/>
          <w:color w:val="FF0000"/>
          <w:sz w:val="24"/>
          <w:szCs w:val="24"/>
        </w:rPr>
        <w:t>economice</w:t>
      </w:r>
      <w:proofErr w:type="spellEnd"/>
    </w:p>
    <w:p w14:paraId="09D84BDC" w14:textId="77777777" w:rsidR="005A4BD2" w:rsidRPr="00090D1B" w:rsidRDefault="005A4BD2" w:rsidP="002F09BC">
      <w:pPr>
        <w:pStyle w:val="Listparagraf"/>
        <w:numPr>
          <w:ilvl w:val="0"/>
          <w:numId w:val="4"/>
        </w:numPr>
        <w:tabs>
          <w:tab w:val="left" w:pos="780"/>
        </w:tabs>
        <w:spacing w:line="276" w:lineRule="auto"/>
        <w:ind w:left="851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Dezvoltarea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servicii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specifice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acordate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copiilor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ai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căror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părinţi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sunt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plecaţi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din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ţară</w:t>
      </w:r>
      <w:proofErr w:type="spellEnd"/>
    </w:p>
    <w:p w14:paraId="49E2F2DD" w14:textId="77777777" w:rsidR="005A4BD2" w:rsidRPr="00090D1B" w:rsidRDefault="005A4BD2" w:rsidP="002F09BC">
      <w:pPr>
        <w:pStyle w:val="Listparagraf"/>
        <w:numPr>
          <w:ilvl w:val="0"/>
          <w:numId w:val="4"/>
        </w:numPr>
        <w:tabs>
          <w:tab w:val="left" w:pos="780"/>
        </w:tabs>
        <w:spacing w:line="276" w:lineRule="auto"/>
        <w:ind w:left="851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Dezvoltarea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implementarea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atât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în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şcoli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cât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la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nivel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administrativ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serviciilor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contracepţie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în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vederea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evitării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sarcinilor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nedorite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, la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vârste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sub 18 </w:t>
      </w:r>
      <w:proofErr w:type="gram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ani</w:t>
      </w:r>
      <w:proofErr w:type="gramEnd"/>
    </w:p>
    <w:p w14:paraId="228BEE1D" w14:textId="77777777" w:rsidR="005A4BD2" w:rsidRPr="00090D1B" w:rsidRDefault="005A4BD2" w:rsidP="002F09BC">
      <w:pPr>
        <w:pStyle w:val="Listparagraf"/>
        <w:numPr>
          <w:ilvl w:val="0"/>
          <w:numId w:val="4"/>
        </w:numPr>
        <w:tabs>
          <w:tab w:val="left" w:pos="780"/>
        </w:tabs>
        <w:spacing w:line="276" w:lineRule="auto"/>
        <w:ind w:left="851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Reducerea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abandonului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şcolar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ratei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analfabetismului</w:t>
      </w:r>
      <w:proofErr w:type="spellEnd"/>
    </w:p>
    <w:p w14:paraId="6D3AA29A" w14:textId="77777777" w:rsidR="00FE6828" w:rsidRPr="00090D1B" w:rsidRDefault="00FE6828" w:rsidP="002F09BC">
      <w:pPr>
        <w:tabs>
          <w:tab w:val="left" w:pos="780"/>
        </w:tabs>
        <w:spacing w:line="276" w:lineRule="auto"/>
        <w:rPr>
          <w:rFonts w:ascii="Calibri" w:hAnsi="Calibri" w:cs="Calibri"/>
          <w:color w:val="FF0000"/>
          <w:sz w:val="24"/>
          <w:szCs w:val="24"/>
        </w:rPr>
      </w:pPr>
      <w:proofErr w:type="spellStart"/>
      <w:r w:rsidRPr="00090D1B">
        <w:rPr>
          <w:rFonts w:ascii="Calibri" w:hAnsi="Calibri" w:cs="Calibri"/>
          <w:i/>
          <w:color w:val="FF0000"/>
          <w:sz w:val="24"/>
          <w:szCs w:val="24"/>
        </w:rPr>
        <w:t>Obiectiv</w:t>
      </w:r>
      <w:proofErr w:type="spellEnd"/>
      <w:r w:rsidRPr="00090D1B">
        <w:rPr>
          <w:rFonts w:ascii="Calibri" w:hAnsi="Calibri" w:cs="Calibri"/>
          <w:i/>
          <w:color w:val="FF0000"/>
          <w:sz w:val="24"/>
          <w:szCs w:val="24"/>
        </w:rPr>
        <w:t xml:space="preserve"> general 3</w:t>
      </w:r>
      <w:r w:rsidRPr="00090D1B">
        <w:rPr>
          <w:rFonts w:ascii="Calibri" w:hAnsi="Calibri" w:cs="Calibri"/>
          <w:color w:val="FF0000"/>
          <w:sz w:val="24"/>
          <w:szCs w:val="24"/>
        </w:rPr>
        <w:t xml:space="preserve">.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Prevenirea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şi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combaterea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oricăror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forme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abuz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asupra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copilului</w:t>
      </w:r>
      <w:proofErr w:type="spellEnd"/>
    </w:p>
    <w:p w14:paraId="7D7CE680" w14:textId="77777777" w:rsidR="005A4BD2" w:rsidRPr="00090D1B" w:rsidRDefault="00FE6828" w:rsidP="002F09BC">
      <w:pPr>
        <w:tabs>
          <w:tab w:val="left" w:pos="780"/>
        </w:tabs>
        <w:spacing w:line="276" w:lineRule="auto"/>
        <w:rPr>
          <w:rFonts w:ascii="Calibri" w:hAnsi="Calibri" w:cs="Calibri"/>
          <w:color w:val="FF0000"/>
          <w:sz w:val="24"/>
          <w:szCs w:val="24"/>
        </w:rPr>
      </w:pPr>
      <w:proofErr w:type="spellStart"/>
      <w:r w:rsidRPr="00090D1B">
        <w:rPr>
          <w:rFonts w:ascii="Calibri" w:hAnsi="Calibri" w:cs="Calibri"/>
          <w:i/>
          <w:color w:val="FF0000"/>
          <w:sz w:val="24"/>
          <w:szCs w:val="24"/>
        </w:rPr>
        <w:t>Obiective</w:t>
      </w:r>
      <w:proofErr w:type="spellEnd"/>
      <w:r w:rsidRPr="00090D1B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i/>
          <w:color w:val="FF0000"/>
          <w:sz w:val="24"/>
          <w:szCs w:val="24"/>
        </w:rPr>
        <w:t>specifice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>:</w:t>
      </w:r>
    </w:p>
    <w:p w14:paraId="3BA3C6BE" w14:textId="77777777" w:rsidR="005A4BD2" w:rsidRPr="00090D1B" w:rsidRDefault="005A4BD2" w:rsidP="002F09BC">
      <w:pPr>
        <w:pStyle w:val="Listparagraf"/>
        <w:numPr>
          <w:ilvl w:val="0"/>
          <w:numId w:val="5"/>
        </w:numPr>
        <w:tabs>
          <w:tab w:val="left" w:pos="780"/>
        </w:tabs>
        <w:spacing w:line="276" w:lineRule="auto"/>
        <w:ind w:left="851"/>
        <w:rPr>
          <w:rFonts w:ascii="Calibri" w:hAnsi="Calibri" w:cs="Calibri"/>
          <w:color w:val="FF0000"/>
          <w:sz w:val="24"/>
          <w:szCs w:val="24"/>
        </w:rPr>
      </w:pP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lastRenderedPageBreak/>
        <w:t>Promovarea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valorilor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nonviolenţei</w:t>
      </w:r>
      <w:proofErr w:type="spellEnd"/>
      <w:r w:rsidR="00664DDA" w:rsidRPr="00090D1B">
        <w:rPr>
          <w:rFonts w:ascii="Calibri" w:hAnsi="Calibri" w:cs="Calibri"/>
          <w:color w:val="FF0000"/>
          <w:sz w:val="24"/>
          <w:szCs w:val="24"/>
        </w:rPr>
        <w:t xml:space="preserve">, </w:t>
      </w:r>
      <w:proofErr w:type="spellStart"/>
      <w:r w:rsidR="00664DDA" w:rsidRPr="00090D1B">
        <w:rPr>
          <w:rFonts w:ascii="Calibri" w:hAnsi="Calibri" w:cs="Calibri"/>
          <w:color w:val="FF0000"/>
          <w:sz w:val="24"/>
          <w:szCs w:val="24"/>
        </w:rPr>
        <w:t>identificarea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şi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implementarea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unor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programe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comunicare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în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acest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sens</w:t>
      </w:r>
      <w:proofErr w:type="spellEnd"/>
    </w:p>
    <w:p w14:paraId="150C45D0" w14:textId="77777777" w:rsidR="005A4BD2" w:rsidRPr="00090D1B" w:rsidRDefault="005A4BD2" w:rsidP="002F09BC">
      <w:pPr>
        <w:pStyle w:val="Listparagraf"/>
        <w:numPr>
          <w:ilvl w:val="0"/>
          <w:numId w:val="5"/>
        </w:numPr>
        <w:tabs>
          <w:tab w:val="left" w:pos="780"/>
        </w:tabs>
        <w:spacing w:line="276" w:lineRule="auto"/>
        <w:ind w:left="851"/>
        <w:rPr>
          <w:rFonts w:ascii="Calibri" w:hAnsi="Calibri" w:cs="Calibri"/>
          <w:color w:val="FF0000"/>
          <w:sz w:val="24"/>
          <w:szCs w:val="24"/>
        </w:rPr>
      </w:pP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Reducerea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fenomenului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violenţă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asupra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copiilor</w:t>
      </w:r>
      <w:proofErr w:type="spellEnd"/>
    </w:p>
    <w:p w14:paraId="12DEE76D" w14:textId="77777777" w:rsidR="005A4BD2" w:rsidRPr="00090D1B" w:rsidRDefault="005A4BD2" w:rsidP="002F09BC">
      <w:pPr>
        <w:pStyle w:val="Listparagraf"/>
        <w:numPr>
          <w:ilvl w:val="0"/>
          <w:numId w:val="5"/>
        </w:numPr>
        <w:tabs>
          <w:tab w:val="left" w:pos="780"/>
        </w:tabs>
        <w:spacing w:line="276" w:lineRule="auto"/>
        <w:ind w:left="851"/>
        <w:rPr>
          <w:rFonts w:ascii="Calibri" w:hAnsi="Calibri" w:cs="Calibri"/>
          <w:color w:val="FF0000"/>
          <w:sz w:val="24"/>
          <w:szCs w:val="24"/>
        </w:rPr>
      </w:pP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Prevenirea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abandonului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copiilor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în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maternităţi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şi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unităţi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medicale</w:t>
      </w:r>
      <w:proofErr w:type="spellEnd"/>
      <w:r w:rsidRPr="00090D1B">
        <w:rPr>
          <w:rFonts w:ascii="Calibri" w:hAnsi="Calibri" w:cs="Calibr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="Calibri" w:hAnsi="Calibri" w:cs="Calibri"/>
          <w:color w:val="FF0000"/>
          <w:sz w:val="24"/>
          <w:szCs w:val="24"/>
        </w:rPr>
        <w:t>pediatrie</w:t>
      </w:r>
      <w:proofErr w:type="spellEnd"/>
    </w:p>
    <w:p w14:paraId="0C60F02E" w14:textId="77777777" w:rsidR="00FE6828" w:rsidRPr="00090D1B" w:rsidRDefault="00FE6828" w:rsidP="002F09BC">
      <w:pPr>
        <w:pStyle w:val="Listparagraf"/>
        <w:numPr>
          <w:ilvl w:val="0"/>
          <w:numId w:val="2"/>
        </w:numPr>
        <w:tabs>
          <w:tab w:val="left" w:pos="780"/>
        </w:tabs>
        <w:spacing w:line="276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>S</w:t>
      </w:r>
      <w:r w:rsidR="00664DDA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ervicii</w:t>
      </w:r>
      <w:proofErr w:type="spellEnd"/>
      <w:r w:rsidR="00664DDA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664DDA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sociale</w:t>
      </w:r>
      <w:proofErr w:type="spellEnd"/>
      <w:r w:rsidR="00664DDA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destinate </w:t>
      </w:r>
      <w:proofErr w:type="spellStart"/>
      <w:r w:rsidR="00664DDA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persoanelor</w:t>
      </w:r>
      <w:proofErr w:type="spellEnd"/>
      <w:r w:rsidR="00664DDA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664DDA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adulte</w:t>
      </w:r>
      <w:proofErr w:type="spellEnd"/>
    </w:p>
    <w:p w14:paraId="7DEAD54C" w14:textId="77777777" w:rsidR="00FE6828" w:rsidRPr="00090D1B" w:rsidRDefault="00FE6828" w:rsidP="002F09BC">
      <w:pPr>
        <w:tabs>
          <w:tab w:val="left" w:pos="780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general 1</w:t>
      </w:r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.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Asigurarea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accesului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neîngrădit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la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resursele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comunităţii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pentru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persoanele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cu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dizabilităţi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adaptat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nevoilor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specific</w:t>
      </w:r>
      <w:r w:rsidR="00664DDA" w:rsidRPr="00090D1B">
        <w:rPr>
          <w:rFonts w:asciiTheme="minorHAnsi" w:hAnsiTheme="minorHAnsi" w:cstheme="minorHAnsi"/>
          <w:color w:val="FF0000"/>
          <w:sz w:val="24"/>
          <w:szCs w:val="24"/>
        </w:rPr>
        <w:t>e</w:t>
      </w:r>
      <w:proofErr w:type="spellEnd"/>
    </w:p>
    <w:p w14:paraId="3505B47A" w14:textId="77777777" w:rsidR="00FE6828" w:rsidRPr="00090D1B" w:rsidRDefault="00FE6828" w:rsidP="002F09BC">
      <w:pPr>
        <w:tabs>
          <w:tab w:val="left" w:pos="780"/>
        </w:tabs>
        <w:spacing w:line="276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Obiective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specifice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>:</w:t>
      </w:r>
    </w:p>
    <w:p w14:paraId="36E98D81" w14:textId="77777777" w:rsidR="00D63CB2" w:rsidRPr="00090D1B" w:rsidRDefault="00D63CB2" w:rsidP="002F09BC">
      <w:pPr>
        <w:pStyle w:val="Listparagraf"/>
        <w:numPr>
          <w:ilvl w:val="0"/>
          <w:numId w:val="6"/>
        </w:numPr>
        <w:tabs>
          <w:tab w:val="left" w:pos="780"/>
        </w:tabs>
        <w:spacing w:line="276" w:lineRule="auto"/>
        <w:ind w:left="851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Informarea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persoanelor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cu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dizabilităţi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, 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familiilor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lor, cu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privire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la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drepturile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obligaţiile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pe care le au, conform </w:t>
      </w:r>
      <w:proofErr w:type="spellStart"/>
      <w:proofErr w:type="gram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legii</w:t>
      </w:r>
      <w:proofErr w:type="spellEnd"/>
      <w:proofErr w:type="gramEnd"/>
    </w:p>
    <w:p w14:paraId="38E657E5" w14:textId="77777777" w:rsidR="00D63CB2" w:rsidRPr="00090D1B" w:rsidRDefault="00FE6828" w:rsidP="002F09BC">
      <w:pPr>
        <w:tabs>
          <w:tab w:val="left" w:pos="780"/>
          <w:tab w:val="left" w:pos="8931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general 2</w:t>
      </w:r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.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Asigurarea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exercitării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depline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a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drepturilor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către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persoanele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cu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dizabilităţi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în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vederea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participării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incluziunii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sociale</w:t>
      </w:r>
      <w:proofErr w:type="spellEnd"/>
    </w:p>
    <w:p w14:paraId="77C6B159" w14:textId="77777777" w:rsidR="00FE6828" w:rsidRPr="00090D1B" w:rsidRDefault="00FE6828" w:rsidP="002F09BC">
      <w:pPr>
        <w:tabs>
          <w:tab w:val="left" w:pos="780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Obiective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specifice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>:</w:t>
      </w:r>
    </w:p>
    <w:p w14:paraId="1C8E9646" w14:textId="77777777" w:rsidR="00D63CB2" w:rsidRPr="00090D1B" w:rsidRDefault="00664DDA" w:rsidP="002F09BC">
      <w:pPr>
        <w:pStyle w:val="Listparagraf"/>
        <w:numPr>
          <w:ilvl w:val="0"/>
          <w:numId w:val="6"/>
        </w:numPr>
        <w:tabs>
          <w:tab w:val="left" w:pos="780"/>
        </w:tabs>
        <w:spacing w:line="276" w:lineRule="auto"/>
        <w:ind w:left="993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Identificarea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și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</w:t>
      </w:r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ezvoltarea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serviciilor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alternative de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sprijin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pentru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viaţa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independentă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integrare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în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comunitate</w:t>
      </w:r>
      <w:proofErr w:type="spellEnd"/>
    </w:p>
    <w:p w14:paraId="2527C77C" w14:textId="77777777" w:rsidR="00D63CB2" w:rsidRPr="00090D1B" w:rsidRDefault="00D63CB2" w:rsidP="002F09BC">
      <w:pPr>
        <w:pStyle w:val="Listparagraf"/>
        <w:numPr>
          <w:ilvl w:val="0"/>
          <w:numId w:val="6"/>
        </w:numPr>
        <w:tabs>
          <w:tab w:val="left" w:pos="780"/>
        </w:tabs>
        <w:spacing w:line="276" w:lineRule="auto"/>
        <w:ind w:left="993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Sprijinirea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persoanelor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cu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dizabilităţi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pentru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gram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</w:t>
      </w:r>
      <w:proofErr w:type="gram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avea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acces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real la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toate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organizaţiile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structurile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serviciile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din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comunitate</w:t>
      </w:r>
      <w:proofErr w:type="spellEnd"/>
    </w:p>
    <w:p w14:paraId="021CA18A" w14:textId="77777777" w:rsidR="00D63CB2" w:rsidRPr="00090D1B" w:rsidRDefault="00D63CB2" w:rsidP="002F09BC">
      <w:pPr>
        <w:pStyle w:val="Listparagraf"/>
        <w:numPr>
          <w:ilvl w:val="0"/>
          <w:numId w:val="6"/>
        </w:numPr>
        <w:tabs>
          <w:tab w:val="left" w:pos="780"/>
        </w:tabs>
        <w:spacing w:line="276" w:lineRule="auto"/>
        <w:ind w:left="993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Promovarea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/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sprijinirea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participării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persoanelor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cu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dizabilităţi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664DDA" w:rsidRPr="00090D1B">
        <w:rPr>
          <w:rFonts w:asciiTheme="minorHAnsi" w:hAnsiTheme="minorHAnsi" w:cstheme="minorHAnsi"/>
          <w:color w:val="FF0000"/>
          <w:sz w:val="24"/>
          <w:szCs w:val="24"/>
        </w:rPr>
        <w:t>l</w:t>
      </w:r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activităţi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sportive, cultural-educative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recreere</w:t>
      </w:r>
      <w:proofErr w:type="spellEnd"/>
    </w:p>
    <w:p w14:paraId="1F6DD52B" w14:textId="77777777" w:rsidR="00D63CB2" w:rsidRPr="00090D1B" w:rsidRDefault="00D63CB2" w:rsidP="002F09BC">
      <w:pPr>
        <w:pStyle w:val="Listparagraf"/>
        <w:numPr>
          <w:ilvl w:val="0"/>
          <w:numId w:val="6"/>
        </w:numPr>
        <w:tabs>
          <w:tab w:val="left" w:pos="780"/>
        </w:tabs>
        <w:spacing w:line="276" w:lineRule="auto"/>
        <w:ind w:left="993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Asigurarea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tuturor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beneficiilor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asistenţă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socială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pentru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toate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persoanele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cu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dizabilităţi</w:t>
      </w:r>
      <w:proofErr w:type="spellEnd"/>
    </w:p>
    <w:p w14:paraId="5397A8A4" w14:textId="77777777" w:rsidR="00D63CB2" w:rsidRPr="00090D1B" w:rsidRDefault="00D63CB2" w:rsidP="002F09BC">
      <w:pPr>
        <w:pStyle w:val="Listparagraf"/>
        <w:numPr>
          <w:ilvl w:val="0"/>
          <w:numId w:val="6"/>
        </w:numPr>
        <w:tabs>
          <w:tab w:val="left" w:pos="780"/>
        </w:tabs>
        <w:spacing w:line="276" w:lineRule="auto"/>
        <w:ind w:left="993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Conştientizarea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sensibilizarea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comunităţii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cu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privire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la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dreptul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persoanelor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cu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dizabilităţi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la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viaţa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independentă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participativă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în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societate</w:t>
      </w:r>
      <w:proofErr w:type="spellEnd"/>
    </w:p>
    <w:p w14:paraId="7C2D7A22" w14:textId="77777777" w:rsidR="00D63CB2" w:rsidRPr="00090D1B" w:rsidRDefault="00FE6828" w:rsidP="002F09BC">
      <w:pPr>
        <w:tabs>
          <w:tab w:val="left" w:pos="780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general 3</w:t>
      </w:r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.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Asigurarea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accesului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neîngrădit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a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persoanelor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cu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dizabilităţi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la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viaţa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publică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politică</w:t>
      </w:r>
      <w:proofErr w:type="spellEnd"/>
    </w:p>
    <w:p w14:paraId="77B37364" w14:textId="77777777" w:rsidR="00FE6828" w:rsidRPr="00090D1B" w:rsidRDefault="00FE6828" w:rsidP="002F09BC">
      <w:pPr>
        <w:tabs>
          <w:tab w:val="left" w:pos="780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specific</w:t>
      </w:r>
      <w:r w:rsidRPr="00090D1B">
        <w:rPr>
          <w:rFonts w:asciiTheme="minorHAnsi" w:hAnsiTheme="minorHAnsi" w:cstheme="minorHAnsi"/>
          <w:color w:val="FF0000"/>
          <w:sz w:val="24"/>
          <w:szCs w:val="24"/>
        </w:rPr>
        <w:t>:</w:t>
      </w:r>
    </w:p>
    <w:p w14:paraId="3A5ECC13" w14:textId="77777777" w:rsidR="00D63CB2" w:rsidRPr="00090D1B" w:rsidRDefault="00D63CB2" w:rsidP="002F09BC">
      <w:pPr>
        <w:pStyle w:val="Listparagraf"/>
        <w:numPr>
          <w:ilvl w:val="0"/>
          <w:numId w:val="7"/>
        </w:numPr>
        <w:tabs>
          <w:tab w:val="left" w:pos="780"/>
        </w:tabs>
        <w:spacing w:line="276" w:lineRule="auto"/>
        <w:ind w:left="1134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Promovarea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măsuri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privind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prevenirea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combaterea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discriminării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excluziunii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sociale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persoanelor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cu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dizabilităţi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61C7BB68" w14:textId="77777777" w:rsidR="00D63CB2" w:rsidRPr="00090D1B" w:rsidRDefault="00FE6828" w:rsidP="002F09BC">
      <w:pPr>
        <w:tabs>
          <w:tab w:val="left" w:pos="780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general 4</w:t>
      </w:r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.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Asigurarea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accesului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la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muncă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a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unui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număr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cât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mai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mare de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persoane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cu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dizabilităţi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, pe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piaţa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liberă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a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muncii</w:t>
      </w:r>
      <w:proofErr w:type="spellEnd"/>
    </w:p>
    <w:p w14:paraId="466D8210" w14:textId="77777777" w:rsidR="00FE6828" w:rsidRPr="00090D1B" w:rsidRDefault="00FE6828" w:rsidP="002F09BC">
      <w:pPr>
        <w:tabs>
          <w:tab w:val="left" w:pos="780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Obiective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specifice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>:</w:t>
      </w:r>
    </w:p>
    <w:p w14:paraId="72236E42" w14:textId="77777777" w:rsidR="00D63CB2" w:rsidRPr="00090D1B" w:rsidRDefault="00D63CB2" w:rsidP="002F09BC">
      <w:pPr>
        <w:pStyle w:val="Listparagraf"/>
        <w:numPr>
          <w:ilvl w:val="0"/>
          <w:numId w:val="7"/>
        </w:numPr>
        <w:tabs>
          <w:tab w:val="left" w:pos="780"/>
        </w:tabs>
        <w:spacing w:line="276" w:lineRule="auto"/>
        <w:ind w:left="1134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Conştientizarea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sensibilizarea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opiniei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publice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proofErr w:type="gram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</w:t>
      </w:r>
      <w:proofErr w:type="gram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angajatorilor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cu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privire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la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dreptul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la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muncă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persoanelor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cu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dizabilităţi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precum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nevoilor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specifice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5449E0FF" w14:textId="77777777" w:rsidR="00D63CB2" w:rsidRPr="00090D1B" w:rsidRDefault="00FE6828" w:rsidP="002F09BC">
      <w:pPr>
        <w:tabs>
          <w:tab w:val="left" w:pos="780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general 5</w:t>
      </w:r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.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Promovarea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unor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condiţii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decente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viaţă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pentru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persoanele</w:t>
      </w:r>
      <w:proofErr w:type="spellEnd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cu </w:t>
      </w:r>
      <w:proofErr w:type="spellStart"/>
      <w:r w:rsidR="00D63CB2" w:rsidRPr="00090D1B">
        <w:rPr>
          <w:rFonts w:asciiTheme="minorHAnsi" w:hAnsiTheme="minorHAnsi" w:cstheme="minorHAnsi"/>
          <w:color w:val="FF0000"/>
          <w:sz w:val="24"/>
          <w:szCs w:val="24"/>
        </w:rPr>
        <w:t>dizabilităţi</w:t>
      </w:r>
      <w:proofErr w:type="spellEnd"/>
    </w:p>
    <w:p w14:paraId="31497CC4" w14:textId="77777777" w:rsidR="00FE6828" w:rsidRPr="00090D1B" w:rsidRDefault="00FE6828" w:rsidP="002F09BC">
      <w:pPr>
        <w:tabs>
          <w:tab w:val="left" w:pos="780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Obiective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specifice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>:</w:t>
      </w:r>
    </w:p>
    <w:p w14:paraId="6B4434C8" w14:textId="77777777" w:rsidR="00D63CB2" w:rsidRPr="00090D1B" w:rsidRDefault="00D63CB2" w:rsidP="002F09BC">
      <w:pPr>
        <w:pStyle w:val="Listparagraf"/>
        <w:numPr>
          <w:ilvl w:val="0"/>
          <w:numId w:val="8"/>
        </w:numPr>
        <w:tabs>
          <w:tab w:val="left" w:pos="780"/>
        </w:tabs>
        <w:spacing w:line="276" w:lineRule="auto"/>
        <w:ind w:left="1134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Sprijinirea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dezvoltării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serviciilor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asistenţă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personală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la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nivel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comunitar</w:t>
      </w:r>
      <w:proofErr w:type="spellEnd"/>
    </w:p>
    <w:p w14:paraId="32A9C4BC" w14:textId="77777777" w:rsidR="00D63CB2" w:rsidRPr="00090D1B" w:rsidRDefault="00D63CB2" w:rsidP="002F09BC">
      <w:pPr>
        <w:pStyle w:val="Listparagraf"/>
        <w:numPr>
          <w:ilvl w:val="0"/>
          <w:numId w:val="8"/>
        </w:numPr>
        <w:tabs>
          <w:tab w:val="left" w:pos="780"/>
        </w:tabs>
        <w:spacing w:line="276" w:lineRule="auto"/>
        <w:ind w:left="1134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Sprijinirea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personalului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implicat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în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activitatea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asistare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personal</w:t>
      </w:r>
      <w:r w:rsidR="00606FB9" w:rsidRPr="00090D1B">
        <w:rPr>
          <w:rFonts w:asciiTheme="minorHAnsi" w:hAnsiTheme="minorHAnsi" w:cstheme="minorHAnsi"/>
          <w:color w:val="FF0000"/>
          <w:sz w:val="24"/>
          <w:szCs w:val="24"/>
        </w:rPr>
        <w:t>ă</w:t>
      </w:r>
      <w:proofErr w:type="spellEnd"/>
    </w:p>
    <w:p w14:paraId="35ED1F50" w14:textId="77777777" w:rsidR="00D63CB2" w:rsidRPr="00090D1B" w:rsidRDefault="00D63CB2" w:rsidP="002F09BC">
      <w:pPr>
        <w:pStyle w:val="Listparagraf"/>
        <w:numPr>
          <w:ilvl w:val="0"/>
          <w:numId w:val="8"/>
        </w:numPr>
        <w:tabs>
          <w:tab w:val="left" w:pos="780"/>
        </w:tabs>
        <w:spacing w:line="276" w:lineRule="auto"/>
        <w:ind w:left="1134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lastRenderedPageBreak/>
        <w:t>Sprijinirea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familiilor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persoanelor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cu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dizabilităţi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pentru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a se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implica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în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accesarea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către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persoanele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cu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dizabilităţi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serviciilor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specializate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sprijin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, precum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serviciilor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obişnuite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ale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comunităţii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în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toate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domeniile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vieţii</w:t>
      </w:r>
      <w:proofErr w:type="spellEnd"/>
    </w:p>
    <w:p w14:paraId="64D710AF" w14:textId="77777777" w:rsidR="00D63CB2" w:rsidRPr="00090D1B" w:rsidRDefault="00306E0A" w:rsidP="002F09BC">
      <w:pPr>
        <w:pStyle w:val="Listparagraf"/>
        <w:numPr>
          <w:ilvl w:val="0"/>
          <w:numId w:val="2"/>
        </w:numPr>
        <w:tabs>
          <w:tab w:val="left" w:pos="780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>S</w:t>
      </w:r>
      <w:r w:rsidR="00606FB9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ervicii</w:t>
      </w:r>
      <w:proofErr w:type="spellEnd"/>
      <w:r w:rsidR="00606FB9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606FB9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sociale</w:t>
      </w:r>
      <w:proofErr w:type="spellEnd"/>
      <w:r w:rsidR="00606FB9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destinate </w:t>
      </w:r>
      <w:proofErr w:type="spellStart"/>
      <w:r w:rsidR="00606FB9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altor</w:t>
      </w:r>
      <w:proofErr w:type="spellEnd"/>
      <w:r w:rsidR="00606FB9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606FB9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categorii</w:t>
      </w:r>
      <w:proofErr w:type="spellEnd"/>
      <w:r w:rsidR="00606FB9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de </w:t>
      </w:r>
      <w:proofErr w:type="spellStart"/>
      <w:r w:rsidR="00606FB9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persoane</w:t>
      </w:r>
      <w:proofErr w:type="spellEnd"/>
      <w:r w:rsidR="00606FB9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606FB9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aflate</w:t>
      </w:r>
      <w:proofErr w:type="spellEnd"/>
      <w:r w:rsidR="00606FB9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proofErr w:type="gramStart"/>
      <w:r w:rsidR="00606FB9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în</w:t>
      </w:r>
      <w:proofErr w:type="spellEnd"/>
      <w:r w:rsidR="00606FB9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 </w:t>
      </w:r>
      <w:proofErr w:type="spellStart"/>
      <w:r w:rsidR="00606FB9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dificultate</w:t>
      </w:r>
      <w:proofErr w:type="spellEnd"/>
      <w:proofErr w:type="gramEnd"/>
      <w:r w:rsidR="00B026AF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– </w:t>
      </w:r>
      <w:proofErr w:type="spellStart"/>
      <w:r w:rsidR="00B026AF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persoane</w:t>
      </w:r>
      <w:proofErr w:type="spellEnd"/>
      <w:r w:rsidR="00B026AF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B026AF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vârstnice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9A7F480" w14:textId="77777777" w:rsidR="00A60098" w:rsidRPr="00090D1B" w:rsidRDefault="00306E0A" w:rsidP="002F09BC">
      <w:pPr>
        <w:tabs>
          <w:tab w:val="left" w:pos="780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general 1</w:t>
      </w:r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. </w:t>
      </w:r>
      <w:proofErr w:type="spellStart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>Imbunătăţirea</w:t>
      </w:r>
      <w:proofErr w:type="spellEnd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>calităţii</w:t>
      </w:r>
      <w:proofErr w:type="spellEnd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>vieţii</w:t>
      </w:r>
      <w:proofErr w:type="spellEnd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>persoanelor</w:t>
      </w:r>
      <w:proofErr w:type="spellEnd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>vârstnice</w:t>
      </w:r>
      <w:proofErr w:type="spellEnd"/>
    </w:p>
    <w:p w14:paraId="2B5B8DB2" w14:textId="77777777" w:rsidR="00306E0A" w:rsidRPr="00090D1B" w:rsidRDefault="00306E0A" w:rsidP="002F09BC">
      <w:pPr>
        <w:tabs>
          <w:tab w:val="left" w:pos="780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Obiective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specifice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>:</w:t>
      </w:r>
    </w:p>
    <w:p w14:paraId="7257AC2B" w14:textId="77777777" w:rsidR="00A60098" w:rsidRPr="00090D1B" w:rsidRDefault="00A60098" w:rsidP="002F09BC">
      <w:pPr>
        <w:pStyle w:val="Listparagraf"/>
        <w:numPr>
          <w:ilvl w:val="0"/>
          <w:numId w:val="9"/>
        </w:numPr>
        <w:tabs>
          <w:tab w:val="left" w:pos="780"/>
        </w:tabs>
        <w:spacing w:line="276" w:lineRule="auto"/>
        <w:ind w:left="1134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Promovarea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unei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vieţi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sănătoase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, active,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sigure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împlinite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decente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demne</w:t>
      </w:r>
      <w:proofErr w:type="spellEnd"/>
    </w:p>
    <w:p w14:paraId="2874EAE7" w14:textId="77777777" w:rsidR="00A60098" w:rsidRPr="00090D1B" w:rsidRDefault="00A60098" w:rsidP="002F09BC">
      <w:pPr>
        <w:pStyle w:val="Listparagraf"/>
        <w:numPr>
          <w:ilvl w:val="0"/>
          <w:numId w:val="9"/>
        </w:numPr>
        <w:tabs>
          <w:tab w:val="left" w:pos="780"/>
        </w:tabs>
        <w:spacing w:line="276" w:lineRule="auto"/>
        <w:ind w:left="1134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Promovarea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unui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sistem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coerent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,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coordonat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integrat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asistenţă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socială</w:t>
      </w:r>
      <w:proofErr w:type="spellEnd"/>
    </w:p>
    <w:p w14:paraId="28646E5F" w14:textId="77777777" w:rsidR="00A60098" w:rsidRPr="00090D1B" w:rsidRDefault="00A60098" w:rsidP="002F09BC">
      <w:pPr>
        <w:pStyle w:val="Listparagraf"/>
        <w:numPr>
          <w:ilvl w:val="0"/>
          <w:numId w:val="9"/>
        </w:numPr>
        <w:tabs>
          <w:tab w:val="left" w:pos="780"/>
        </w:tabs>
        <w:spacing w:line="276" w:lineRule="auto"/>
        <w:ind w:left="1134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Înființarea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unui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serviciu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îngrijire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la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domiciliu</w:t>
      </w:r>
      <w:proofErr w:type="spellEnd"/>
    </w:p>
    <w:p w14:paraId="2FEAECCF" w14:textId="77777777" w:rsidR="00A60098" w:rsidRPr="00090D1B" w:rsidRDefault="00A60098" w:rsidP="002F09BC">
      <w:pPr>
        <w:pStyle w:val="Listparagraf"/>
        <w:numPr>
          <w:ilvl w:val="0"/>
          <w:numId w:val="9"/>
        </w:numPr>
        <w:tabs>
          <w:tab w:val="left" w:pos="780"/>
        </w:tabs>
        <w:spacing w:line="276" w:lineRule="auto"/>
        <w:ind w:left="1134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Susţinerea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implicării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active 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persoanelor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vârstnice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în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viaţa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societăţii</w:t>
      </w:r>
      <w:proofErr w:type="spellEnd"/>
    </w:p>
    <w:p w14:paraId="628B80D0" w14:textId="77777777" w:rsidR="00306E0A" w:rsidRPr="00090D1B" w:rsidRDefault="00306E0A" w:rsidP="002F09BC">
      <w:pPr>
        <w:pStyle w:val="Listparagraf"/>
        <w:numPr>
          <w:ilvl w:val="0"/>
          <w:numId w:val="2"/>
        </w:numPr>
        <w:tabs>
          <w:tab w:val="left" w:pos="780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>S</w:t>
      </w:r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ervicii</w:t>
      </w:r>
      <w:proofErr w:type="spellEnd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sociale</w:t>
      </w:r>
      <w:proofErr w:type="spellEnd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destinate </w:t>
      </w:r>
      <w:proofErr w:type="spellStart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altor</w:t>
      </w:r>
      <w:proofErr w:type="spellEnd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persoane</w:t>
      </w:r>
      <w:proofErr w:type="spellEnd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în</w:t>
      </w:r>
      <w:proofErr w:type="spellEnd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dificultate</w:t>
      </w:r>
      <w:proofErr w:type="spellEnd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– </w:t>
      </w:r>
      <w:proofErr w:type="spellStart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persoane</w:t>
      </w:r>
      <w:proofErr w:type="spellEnd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victime</w:t>
      </w:r>
      <w:proofErr w:type="spellEnd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ale </w:t>
      </w:r>
      <w:proofErr w:type="spellStart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violenței</w:t>
      </w:r>
      <w:proofErr w:type="spellEnd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în</w:t>
      </w:r>
      <w:proofErr w:type="spellEnd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="00444A17" w:rsidRPr="00090D1B">
        <w:rPr>
          <w:rFonts w:asciiTheme="minorHAnsi" w:hAnsiTheme="minorHAnsi" w:cstheme="minorHAnsi"/>
          <w:b/>
          <w:color w:val="FF0000"/>
          <w:sz w:val="24"/>
          <w:szCs w:val="24"/>
        </w:rPr>
        <w:t>familie</w:t>
      </w:r>
      <w:proofErr w:type="spellEnd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</w:p>
    <w:p w14:paraId="1CD98D92" w14:textId="77777777" w:rsidR="00A60098" w:rsidRPr="00090D1B" w:rsidRDefault="00306E0A" w:rsidP="002F09BC">
      <w:pPr>
        <w:tabs>
          <w:tab w:val="left" w:pos="780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general 1</w:t>
      </w:r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. </w:t>
      </w:r>
      <w:proofErr w:type="spellStart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>Prevenirea</w:t>
      </w:r>
      <w:proofErr w:type="spellEnd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>violenţei</w:t>
      </w:r>
      <w:proofErr w:type="spellEnd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>în</w:t>
      </w:r>
      <w:proofErr w:type="spellEnd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>familie</w:t>
      </w:r>
      <w:proofErr w:type="spellEnd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>în</w:t>
      </w:r>
      <w:proofErr w:type="spellEnd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>vederea</w:t>
      </w:r>
      <w:proofErr w:type="spellEnd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>diminuării</w:t>
      </w:r>
      <w:proofErr w:type="spellEnd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>fenomenului</w:t>
      </w:r>
      <w:proofErr w:type="spellEnd"/>
    </w:p>
    <w:p w14:paraId="6118E3FE" w14:textId="77777777" w:rsidR="00306E0A" w:rsidRPr="00090D1B" w:rsidRDefault="00306E0A" w:rsidP="002F09BC">
      <w:pPr>
        <w:tabs>
          <w:tab w:val="left" w:pos="780"/>
        </w:tabs>
        <w:spacing w:line="276" w:lineRule="auto"/>
        <w:rPr>
          <w:rFonts w:asciiTheme="minorHAnsi" w:hAnsiTheme="minorHAnsi" w:cstheme="minorHAnsi"/>
          <w:i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specific:</w:t>
      </w:r>
    </w:p>
    <w:p w14:paraId="12EF6BD5" w14:textId="77777777" w:rsidR="00A60098" w:rsidRPr="00090D1B" w:rsidRDefault="00A60098" w:rsidP="002F09BC">
      <w:pPr>
        <w:pStyle w:val="Listparagraf"/>
        <w:numPr>
          <w:ilvl w:val="0"/>
          <w:numId w:val="10"/>
        </w:numPr>
        <w:tabs>
          <w:tab w:val="left" w:pos="780"/>
        </w:tabs>
        <w:spacing w:line="276" w:lineRule="auto"/>
        <w:ind w:left="1134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Creşterea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eficacităţii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programelor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prevenire</w:t>
      </w:r>
      <w:proofErr w:type="spellEnd"/>
    </w:p>
    <w:p w14:paraId="060874B8" w14:textId="77777777" w:rsidR="00A60098" w:rsidRPr="00090D1B" w:rsidRDefault="00306E0A" w:rsidP="002F09BC">
      <w:pPr>
        <w:tabs>
          <w:tab w:val="left" w:pos="780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proofErr w:type="gram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general  2</w:t>
      </w:r>
      <w:proofErr w:type="gram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. </w:t>
      </w:r>
      <w:proofErr w:type="spellStart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>Protecţia</w:t>
      </w:r>
      <w:proofErr w:type="spellEnd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>victimelor</w:t>
      </w:r>
      <w:proofErr w:type="spellEnd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>violenţei</w:t>
      </w:r>
      <w:proofErr w:type="spellEnd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>în</w:t>
      </w:r>
      <w:proofErr w:type="spellEnd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="00A60098" w:rsidRPr="00090D1B">
        <w:rPr>
          <w:rFonts w:asciiTheme="minorHAnsi" w:hAnsiTheme="minorHAnsi" w:cstheme="minorHAnsi"/>
          <w:color w:val="FF0000"/>
          <w:sz w:val="24"/>
          <w:szCs w:val="24"/>
        </w:rPr>
        <w:t>familie</w:t>
      </w:r>
      <w:proofErr w:type="spellEnd"/>
    </w:p>
    <w:p w14:paraId="0D725C03" w14:textId="77777777" w:rsidR="00306E0A" w:rsidRPr="00090D1B" w:rsidRDefault="00306E0A" w:rsidP="002F09BC">
      <w:pPr>
        <w:tabs>
          <w:tab w:val="left" w:pos="780"/>
        </w:tabs>
        <w:spacing w:line="276" w:lineRule="auto"/>
        <w:rPr>
          <w:rFonts w:asciiTheme="minorHAnsi" w:hAnsiTheme="minorHAnsi" w:cstheme="minorHAnsi"/>
          <w:i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specific:</w:t>
      </w:r>
    </w:p>
    <w:p w14:paraId="77409629" w14:textId="77777777" w:rsidR="00A60098" w:rsidRPr="00090D1B" w:rsidRDefault="00A60098" w:rsidP="002F09BC">
      <w:pPr>
        <w:pStyle w:val="Listparagraf"/>
        <w:numPr>
          <w:ilvl w:val="0"/>
          <w:numId w:val="10"/>
        </w:numPr>
        <w:tabs>
          <w:tab w:val="left" w:pos="780"/>
        </w:tabs>
        <w:spacing w:line="276" w:lineRule="auto"/>
        <w:ind w:left="1134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Întărirea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capacităţii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instituţionale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gram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</w:t>
      </w:r>
      <w:proofErr w:type="gram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autorităţilor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administraţiei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publice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locale de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gestionare</w:t>
      </w:r>
      <w:proofErr w:type="spellEnd"/>
      <w:r w:rsidR="003A53B9"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a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violenţei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în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familie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corelate cu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violenţa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asupra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copilului</w:t>
      </w:r>
      <w:proofErr w:type="spellEnd"/>
    </w:p>
    <w:p w14:paraId="2EB4B74E" w14:textId="77777777" w:rsidR="00E818DA" w:rsidRPr="00090D1B" w:rsidRDefault="00E818DA" w:rsidP="00E818DA">
      <w:pPr>
        <w:pStyle w:val="Listparagraf"/>
        <w:numPr>
          <w:ilvl w:val="0"/>
          <w:numId w:val="2"/>
        </w:numPr>
        <w:tabs>
          <w:tab w:val="left" w:pos="780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>Servicii</w:t>
      </w:r>
      <w:proofErr w:type="spellEnd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destinate </w:t>
      </w:r>
      <w:proofErr w:type="spellStart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>altor</w:t>
      </w:r>
      <w:proofErr w:type="spellEnd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>categorii</w:t>
      </w:r>
      <w:proofErr w:type="spellEnd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>persoane</w:t>
      </w:r>
      <w:proofErr w:type="spellEnd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>aflate</w:t>
      </w:r>
      <w:proofErr w:type="spellEnd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>în</w:t>
      </w:r>
      <w:proofErr w:type="spellEnd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>dificultate</w:t>
      </w:r>
      <w:proofErr w:type="spellEnd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– </w:t>
      </w:r>
      <w:proofErr w:type="spellStart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>persoane</w:t>
      </w:r>
      <w:proofErr w:type="spellEnd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>etnie</w:t>
      </w:r>
      <w:proofErr w:type="spellEnd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b/>
          <w:color w:val="FF0000"/>
          <w:sz w:val="24"/>
          <w:szCs w:val="24"/>
        </w:rPr>
        <w:t>romă</w:t>
      </w:r>
      <w:proofErr w:type="spellEnd"/>
    </w:p>
    <w:p w14:paraId="65E8EC4C" w14:textId="77777777" w:rsidR="00E818DA" w:rsidRPr="00090D1B" w:rsidRDefault="00E818DA" w:rsidP="00E818DA">
      <w:pPr>
        <w:tabs>
          <w:tab w:val="left" w:pos="780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general 1</w:t>
      </w:r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: 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Îmbunătăţirea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calităţii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vieţii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persoanelor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etnie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romă</w:t>
      </w:r>
      <w:proofErr w:type="spellEnd"/>
    </w:p>
    <w:p w14:paraId="33BE0BF5" w14:textId="77777777" w:rsidR="00E818DA" w:rsidRPr="00090D1B" w:rsidRDefault="00E818DA" w:rsidP="00E818DA">
      <w:pPr>
        <w:tabs>
          <w:tab w:val="left" w:pos="780"/>
        </w:tabs>
        <w:spacing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Obiective</w:t>
      </w:r>
      <w:proofErr w:type="spellEnd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i/>
          <w:color w:val="FF0000"/>
          <w:sz w:val="24"/>
          <w:szCs w:val="24"/>
        </w:rPr>
        <w:t>specifice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: </w:t>
      </w:r>
    </w:p>
    <w:p w14:paraId="1CDD8282" w14:textId="77777777" w:rsidR="00E818DA" w:rsidRPr="00090D1B" w:rsidRDefault="00E818DA" w:rsidP="00E818DA">
      <w:pPr>
        <w:pStyle w:val="Listparagraf"/>
        <w:numPr>
          <w:ilvl w:val="0"/>
          <w:numId w:val="10"/>
        </w:numPr>
        <w:tabs>
          <w:tab w:val="left" w:pos="780"/>
        </w:tabs>
        <w:spacing w:line="276" w:lineRule="auto"/>
        <w:ind w:left="1134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Prevenirea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şi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combaterea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discriminării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cu care se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confruntă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copiii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romi</w:t>
      </w:r>
      <w:proofErr w:type="spellEnd"/>
    </w:p>
    <w:p w14:paraId="624DB475" w14:textId="0F47DBEB" w:rsidR="003A4D5E" w:rsidRPr="00090D1B" w:rsidRDefault="00E818DA" w:rsidP="00E818DA">
      <w:pPr>
        <w:pStyle w:val="Listparagraf"/>
        <w:tabs>
          <w:tab w:val="left" w:pos="780"/>
        </w:tabs>
        <w:spacing w:line="276" w:lineRule="auto"/>
        <w:ind w:left="1134"/>
        <w:rPr>
          <w:rFonts w:asciiTheme="minorHAnsi" w:hAnsiTheme="minorHAnsi" w:cstheme="minorHAnsi"/>
          <w:color w:val="FF0000"/>
          <w:sz w:val="24"/>
          <w:szCs w:val="24"/>
        </w:rPr>
      </w:pPr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Asigurarea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protecţiei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sociale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pentru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persoanele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de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etnie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romă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aflate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în</w:t>
      </w:r>
      <w:proofErr w:type="spellEnd"/>
      <w:r w:rsidRPr="00090D1B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proofErr w:type="spellStart"/>
      <w:r w:rsidRPr="00090D1B">
        <w:rPr>
          <w:rFonts w:asciiTheme="minorHAnsi" w:hAnsiTheme="minorHAnsi" w:cstheme="minorHAnsi"/>
          <w:color w:val="FF0000"/>
          <w:sz w:val="24"/>
          <w:szCs w:val="24"/>
        </w:rPr>
        <w:t>difcultate</w:t>
      </w:r>
      <w:proofErr w:type="spellEnd"/>
    </w:p>
    <w:p w14:paraId="52CC8ED3" w14:textId="77777777" w:rsidR="00E818DA" w:rsidRPr="00444A17" w:rsidRDefault="00E818DA" w:rsidP="00E818DA">
      <w:pPr>
        <w:pStyle w:val="Listparagraf"/>
        <w:tabs>
          <w:tab w:val="left" w:pos="780"/>
        </w:tabs>
        <w:spacing w:line="276" w:lineRule="auto"/>
        <w:ind w:left="1134"/>
        <w:rPr>
          <w:rFonts w:asciiTheme="minorHAnsi" w:hAnsiTheme="minorHAnsi" w:cstheme="minorHAnsi"/>
          <w:sz w:val="24"/>
          <w:szCs w:val="24"/>
        </w:rPr>
      </w:pPr>
    </w:p>
    <w:p w14:paraId="001F88A1" w14:textId="77777777" w:rsidR="0098529C" w:rsidRPr="006B7E96" w:rsidRDefault="0098529C" w:rsidP="002F09BC">
      <w:pPr>
        <w:tabs>
          <w:tab w:val="left" w:pos="780"/>
          <w:tab w:val="left" w:pos="1940"/>
          <w:tab w:val="left" w:pos="3140"/>
          <w:tab w:val="left" w:pos="5580"/>
          <w:tab w:val="left" w:pos="6260"/>
          <w:tab w:val="left" w:pos="6820"/>
          <w:tab w:val="left" w:pos="8740"/>
          <w:tab w:val="left" w:pos="9780"/>
        </w:tabs>
        <w:spacing w:line="276" w:lineRule="auto"/>
        <w:rPr>
          <w:rFonts w:asciiTheme="minorHAnsi" w:eastAsia="Trebuchet MS" w:hAnsiTheme="minorHAnsi" w:cstheme="minorHAnsi"/>
          <w:sz w:val="24"/>
          <w:szCs w:val="24"/>
        </w:rPr>
      </w:pPr>
      <w:r>
        <w:rPr>
          <w:rFonts w:ascii="Trebuchet MS" w:eastAsia="Trebuchet MS" w:hAnsi="Trebuchet MS" w:cs="Trebuchet MS"/>
        </w:rPr>
        <w:t xml:space="preserve">      </w:t>
      </w:r>
      <w:r w:rsidRPr="0098529C">
        <w:rPr>
          <w:rFonts w:ascii="Trebuchet MS" w:eastAsia="Trebuchet MS" w:hAnsi="Trebuchet MS" w:cs="Trebuchet MS"/>
        </w:rPr>
        <w:t>2.</w:t>
      </w:r>
      <w:r w:rsidRPr="0098529C">
        <w:rPr>
          <w:sz w:val="20"/>
          <w:szCs w:val="20"/>
        </w:rPr>
        <w:tab/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Strategia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ab/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națională</w:t>
      </w:r>
      <w:proofErr w:type="spellEnd"/>
      <w:r w:rsidRPr="006B7E96">
        <w:rPr>
          <w:rFonts w:asciiTheme="minorHAnsi" w:hAnsiTheme="minorHAnsi" w:cstheme="minorHAnsi"/>
          <w:sz w:val="24"/>
          <w:szCs w:val="24"/>
        </w:rPr>
        <w:tab/>
      </w:r>
      <w:r w:rsidRPr="006B7E96">
        <w:rPr>
          <w:rFonts w:asciiTheme="minorHAnsi" w:eastAsia="Trebuchet MS" w:hAnsiTheme="minorHAnsi" w:cstheme="minorHAnsi"/>
          <w:sz w:val="24"/>
          <w:szCs w:val="24"/>
        </w:rPr>
        <w:t>___________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aprobată</w:t>
      </w:r>
      <w:proofErr w:type="spellEnd"/>
      <w:r w:rsidRPr="006B7E9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prin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ab/>
        <w:t>HG</w:t>
      </w:r>
      <w:r w:rsidRPr="006B7E96">
        <w:rPr>
          <w:rFonts w:asciiTheme="minorHAnsi" w:eastAsia="Trebuchet MS" w:hAnsiTheme="minorHAnsi" w:cstheme="minorHAnsi"/>
          <w:sz w:val="24"/>
          <w:szCs w:val="24"/>
        </w:rPr>
        <w:tab/>
      </w:r>
      <w:proofErr w:type="gramStart"/>
      <w:r w:rsidRPr="006B7E96">
        <w:rPr>
          <w:rFonts w:asciiTheme="minorHAnsi" w:eastAsia="Trebuchet MS" w:hAnsiTheme="minorHAnsi" w:cstheme="minorHAnsi"/>
          <w:sz w:val="24"/>
          <w:szCs w:val="24"/>
        </w:rPr>
        <w:t>nr._</w:t>
      </w:r>
      <w:proofErr w:type="gramEnd"/>
      <w:r w:rsidRPr="006B7E96">
        <w:rPr>
          <w:rFonts w:asciiTheme="minorHAnsi" w:eastAsia="Trebuchet MS" w:hAnsiTheme="minorHAnsi" w:cstheme="minorHAnsi"/>
          <w:sz w:val="24"/>
          <w:szCs w:val="24"/>
        </w:rPr>
        <w:t>__/_______,</w:t>
      </w:r>
      <w:r w:rsidRPr="006B7E96">
        <w:rPr>
          <w:rFonts w:asciiTheme="minorHAnsi" w:eastAsia="Trebuchet MS" w:hAnsiTheme="minorHAnsi" w:cstheme="minorHAnsi"/>
          <w:sz w:val="24"/>
          <w:szCs w:val="24"/>
        </w:rPr>
        <w:tab/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direcția</w:t>
      </w:r>
      <w:proofErr w:type="spellEnd"/>
      <w:r w:rsidRPr="006B7E96">
        <w:rPr>
          <w:rFonts w:asciiTheme="minorHAnsi" w:hAnsiTheme="minorHAnsi" w:cstheme="minorHAnsi"/>
          <w:sz w:val="24"/>
          <w:szCs w:val="24"/>
        </w:rPr>
        <w:tab/>
      </w:r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de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acțiune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>/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obiectivul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operațional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>;</w:t>
      </w:r>
    </w:p>
    <w:p w14:paraId="54C929E8" w14:textId="77777777" w:rsidR="0098529C" w:rsidRPr="006B7E96" w:rsidRDefault="0098529C" w:rsidP="002F09BC">
      <w:pPr>
        <w:tabs>
          <w:tab w:val="left" w:pos="78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     </w:t>
      </w:r>
      <w:r w:rsidR="00013487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r w:rsidRPr="006B7E96">
        <w:rPr>
          <w:rFonts w:asciiTheme="minorHAnsi" w:eastAsia="Trebuchet MS" w:hAnsiTheme="minorHAnsi" w:cstheme="minorHAnsi"/>
          <w:sz w:val="24"/>
          <w:szCs w:val="24"/>
        </w:rPr>
        <w:t>3.</w:t>
      </w:r>
      <w:r w:rsidRPr="006B7E96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Programul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interes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național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aprobat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prin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HG </w:t>
      </w:r>
      <w:proofErr w:type="gramStart"/>
      <w:r w:rsidRPr="006B7E96">
        <w:rPr>
          <w:rFonts w:asciiTheme="minorHAnsi" w:eastAsia="Trebuchet MS" w:hAnsiTheme="minorHAnsi" w:cstheme="minorHAnsi"/>
          <w:sz w:val="24"/>
          <w:szCs w:val="24"/>
        </w:rPr>
        <w:t>nr._</w:t>
      </w:r>
      <w:proofErr w:type="gramEnd"/>
      <w:r w:rsidRPr="006B7E96">
        <w:rPr>
          <w:rFonts w:asciiTheme="minorHAnsi" w:eastAsia="Trebuchet MS" w:hAnsiTheme="minorHAnsi" w:cstheme="minorHAnsi"/>
          <w:sz w:val="24"/>
          <w:szCs w:val="24"/>
        </w:rPr>
        <w:t>__/_________;</w:t>
      </w:r>
    </w:p>
    <w:p w14:paraId="44598392" w14:textId="2A4B6838" w:rsidR="0098529C" w:rsidRPr="006B7E96" w:rsidRDefault="0098529C" w:rsidP="002F09BC">
      <w:pPr>
        <w:numPr>
          <w:ilvl w:val="0"/>
          <w:numId w:val="11"/>
        </w:numPr>
        <w:tabs>
          <w:tab w:val="left" w:pos="800"/>
          <w:tab w:val="left" w:pos="8364"/>
          <w:tab w:val="left" w:pos="8789"/>
          <w:tab w:val="left" w:pos="8931"/>
        </w:tabs>
        <w:spacing w:line="276" w:lineRule="auto"/>
        <w:ind w:left="800" w:right="400" w:hanging="360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Acordul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cooperare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>/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parteneriat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, etc. </w:t>
      </w:r>
      <w:proofErr w:type="gramStart"/>
      <w:r w:rsidRPr="006B7E96">
        <w:rPr>
          <w:rFonts w:asciiTheme="minorHAnsi" w:eastAsia="Trebuchet MS" w:hAnsiTheme="minorHAnsi" w:cstheme="minorHAnsi"/>
          <w:sz w:val="24"/>
          <w:szCs w:val="24"/>
        </w:rPr>
        <w:t>nr._</w:t>
      </w:r>
      <w:proofErr w:type="gramEnd"/>
      <w:r w:rsidRPr="006B7E96">
        <w:rPr>
          <w:rFonts w:asciiTheme="minorHAnsi" w:eastAsia="Trebuchet MS" w:hAnsiTheme="minorHAnsi" w:cstheme="minorHAnsi"/>
          <w:sz w:val="24"/>
          <w:szCs w:val="24"/>
        </w:rPr>
        <w:t>__/__________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aprobat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prin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HCL/HCJ/HCGMB nr.___/_________;</w:t>
      </w:r>
    </w:p>
    <w:p w14:paraId="39195B8B" w14:textId="77777777" w:rsidR="0098529C" w:rsidRDefault="0098529C" w:rsidP="002F09BC">
      <w:pPr>
        <w:numPr>
          <w:ilvl w:val="0"/>
          <w:numId w:val="11"/>
        </w:numPr>
        <w:tabs>
          <w:tab w:val="left" w:pos="800"/>
          <w:tab w:val="left" w:pos="8931"/>
        </w:tabs>
        <w:spacing w:line="276" w:lineRule="auto"/>
        <w:ind w:left="800" w:right="400" w:hanging="360"/>
        <w:jc w:val="both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Procesul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>-verbal/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minuta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consultării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în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vederea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elaborării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Planului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anual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acțiune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privind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serviciile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organizată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cu </w:t>
      </w:r>
      <w:proofErr w:type="spellStart"/>
      <w:r w:rsidR="006B7E96">
        <w:rPr>
          <w:rFonts w:asciiTheme="minorHAnsi" w:eastAsia="Trebuchet MS" w:hAnsiTheme="minorHAnsi" w:cstheme="minorHAnsi"/>
          <w:sz w:val="24"/>
          <w:szCs w:val="24"/>
        </w:rPr>
        <w:t>următorii</w:t>
      </w:r>
      <w:proofErr w:type="spellEnd"/>
      <w:r w:rsidR="006B7E96">
        <w:rPr>
          <w:rFonts w:asciiTheme="minorHAnsi" w:eastAsia="Trebuchet MS" w:hAnsiTheme="minorHAnsi" w:cstheme="minorHAnsi"/>
          <w:sz w:val="24"/>
          <w:szCs w:val="24"/>
        </w:rPr>
        <w:t xml:space="preserve">/ </w:t>
      </w:r>
      <w:proofErr w:type="spellStart"/>
      <w:r w:rsidR="006B7E96">
        <w:rPr>
          <w:rFonts w:asciiTheme="minorHAnsi" w:eastAsia="Trebuchet MS" w:hAnsiTheme="minorHAnsi" w:cstheme="minorHAnsi"/>
          <w:sz w:val="24"/>
          <w:szCs w:val="24"/>
        </w:rPr>
        <w:t>următoarele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furnizorii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publici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şi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privaţi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>/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asociaţii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profesionale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şi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gramStart"/>
      <w:r w:rsidRPr="006B7E96">
        <w:rPr>
          <w:rFonts w:asciiTheme="minorHAnsi" w:eastAsia="Trebuchet MS" w:hAnsiTheme="minorHAnsi" w:cstheme="minorHAnsi"/>
          <w:sz w:val="24"/>
          <w:szCs w:val="24"/>
        </w:rPr>
        <w:t>a</w:t>
      </w:r>
      <w:proofErr w:type="gram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organizaţii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reprezentative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ale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beneficiarilor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din data de _____________/____________,</w:t>
      </w:r>
    </w:p>
    <w:p w14:paraId="1CD9C5BB" w14:textId="77777777" w:rsidR="00046023" w:rsidRDefault="00046023" w:rsidP="002F09BC">
      <w:pPr>
        <w:spacing w:line="276" w:lineRule="auto"/>
        <w:ind w:left="100"/>
        <w:rPr>
          <w:rFonts w:asciiTheme="minorHAnsi" w:eastAsia="Trebuchet MS" w:hAnsiTheme="minorHAnsi" w:cstheme="minorHAnsi"/>
          <w:sz w:val="24"/>
          <w:szCs w:val="24"/>
        </w:rPr>
      </w:pPr>
    </w:p>
    <w:p w14:paraId="69834F6D" w14:textId="0C492C8D" w:rsidR="0098529C" w:rsidRPr="006B7E96" w:rsidRDefault="0098529C" w:rsidP="002F09BC">
      <w:pPr>
        <w:spacing w:line="276" w:lineRule="auto"/>
        <w:ind w:left="100"/>
        <w:rPr>
          <w:rFonts w:asciiTheme="minorHAnsi" w:hAnsiTheme="minorHAnsi" w:cstheme="minorHAnsi"/>
          <w:sz w:val="24"/>
          <w:szCs w:val="24"/>
        </w:rPr>
      </w:pP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lastRenderedPageBreak/>
        <w:t>Planul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anual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acțiune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privind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serviciile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admini</w:t>
      </w:r>
      <w:r w:rsidR="006B7E96">
        <w:rPr>
          <w:rFonts w:asciiTheme="minorHAnsi" w:eastAsia="Trebuchet MS" w:hAnsiTheme="minorHAnsi" w:cstheme="minorHAnsi"/>
          <w:sz w:val="24"/>
          <w:szCs w:val="24"/>
        </w:rPr>
        <w:t xml:space="preserve">strate </w:t>
      </w:r>
      <w:proofErr w:type="spellStart"/>
      <w:r w:rsidR="006B7E96">
        <w:rPr>
          <w:rFonts w:asciiTheme="minorHAnsi" w:eastAsia="Trebuchet MS" w:hAnsiTheme="minorHAnsi" w:cstheme="minorHAnsi"/>
          <w:sz w:val="24"/>
          <w:szCs w:val="24"/>
        </w:rPr>
        <w:t>şi</w:t>
      </w:r>
      <w:proofErr w:type="spellEnd"/>
      <w:r w:rsid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="006B7E96">
        <w:rPr>
          <w:rFonts w:asciiTheme="minorHAnsi" w:eastAsia="Trebuchet MS" w:hAnsiTheme="minorHAnsi" w:cstheme="minorHAnsi"/>
          <w:sz w:val="24"/>
          <w:szCs w:val="24"/>
        </w:rPr>
        <w:t>finanţate</w:t>
      </w:r>
      <w:proofErr w:type="spellEnd"/>
      <w:r w:rsidR="006B7E96">
        <w:rPr>
          <w:rFonts w:asciiTheme="minorHAnsi" w:eastAsia="Trebuchet MS" w:hAnsiTheme="minorHAnsi" w:cstheme="minorHAnsi"/>
          <w:sz w:val="24"/>
          <w:szCs w:val="24"/>
        </w:rPr>
        <w:t xml:space="preserve"> din </w:t>
      </w:r>
      <w:proofErr w:type="spellStart"/>
      <w:r w:rsidR="006B7E96">
        <w:rPr>
          <w:rFonts w:asciiTheme="minorHAnsi" w:eastAsia="Trebuchet MS" w:hAnsiTheme="minorHAnsi" w:cstheme="minorHAnsi"/>
          <w:sz w:val="24"/>
          <w:szCs w:val="24"/>
        </w:rPr>
        <w:t>bugetul</w:t>
      </w:r>
      <w:proofErr w:type="spellEnd"/>
      <w:r w:rsid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="006B7E96">
        <w:rPr>
          <w:rFonts w:asciiTheme="minorHAnsi" w:eastAsia="Trebuchet MS" w:hAnsiTheme="minorHAnsi" w:cstheme="minorHAnsi"/>
          <w:sz w:val="24"/>
          <w:szCs w:val="24"/>
        </w:rPr>
        <w:t>consiliului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judeţean</w:t>
      </w:r>
      <w:proofErr w:type="spellEnd"/>
      <w:r w:rsid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r w:rsidRPr="006B7E96">
        <w:rPr>
          <w:rFonts w:asciiTheme="minorHAnsi" w:eastAsia="Trebuchet MS" w:hAnsiTheme="minorHAnsi" w:cstheme="minorHAnsi"/>
          <w:sz w:val="24"/>
          <w:szCs w:val="24"/>
        </w:rPr>
        <w:t>/</w:t>
      </w:r>
      <w:r w:rsid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consiliului</w:t>
      </w:r>
      <w:proofErr w:type="spellEnd"/>
      <w:r w:rsidR="0045196B" w:rsidRPr="006B7E96">
        <w:rPr>
          <w:rFonts w:asciiTheme="minorHAnsi" w:hAnsiTheme="minorHAnsi" w:cstheme="minorHAnsi"/>
          <w:sz w:val="24"/>
          <w:szCs w:val="24"/>
        </w:rPr>
        <w:t xml:space="preserve"> </w:t>
      </w:r>
      <w:r w:rsidRPr="006B7E96">
        <w:rPr>
          <w:rFonts w:asciiTheme="minorHAnsi" w:eastAsia="Trebuchet MS" w:hAnsiTheme="minorHAnsi" w:cstheme="minorHAnsi"/>
          <w:sz w:val="24"/>
          <w:szCs w:val="24"/>
        </w:rPr>
        <w:t>local</w:t>
      </w:r>
      <w:r w:rsid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r w:rsidRPr="006B7E96">
        <w:rPr>
          <w:rFonts w:asciiTheme="minorHAnsi" w:eastAsia="Trebuchet MS" w:hAnsiTheme="minorHAnsi" w:cstheme="minorHAnsi"/>
          <w:sz w:val="24"/>
          <w:szCs w:val="24"/>
        </w:rPr>
        <w:t>/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Consiliului</w:t>
      </w:r>
      <w:proofErr w:type="spellEnd"/>
      <w:r w:rsidR="007768FB">
        <w:rPr>
          <w:rFonts w:asciiTheme="minorHAnsi" w:hAnsiTheme="minorHAnsi" w:cstheme="minorHAnsi"/>
          <w:sz w:val="24"/>
          <w:szCs w:val="24"/>
        </w:rPr>
        <w:t xml:space="preserve"> </w:t>
      </w:r>
      <w:r w:rsidRPr="006B7E96">
        <w:rPr>
          <w:rFonts w:asciiTheme="minorHAnsi" w:eastAsia="Trebuchet MS" w:hAnsiTheme="minorHAnsi" w:cstheme="minorHAnsi"/>
          <w:sz w:val="24"/>
          <w:szCs w:val="24"/>
        </w:rPr>
        <w:t>General</w:t>
      </w:r>
      <w:r w:rsidR="00046023">
        <w:rPr>
          <w:rFonts w:asciiTheme="minorHAnsi" w:hAnsiTheme="minorHAnsi" w:cstheme="minorHAnsi"/>
          <w:sz w:val="24"/>
          <w:szCs w:val="24"/>
        </w:rPr>
        <w:t xml:space="preserve"> </w:t>
      </w:r>
      <w:r w:rsidRPr="006B7E96">
        <w:rPr>
          <w:rFonts w:asciiTheme="minorHAnsi" w:eastAsia="Trebuchet MS" w:hAnsiTheme="minorHAnsi" w:cstheme="minorHAnsi"/>
          <w:sz w:val="24"/>
          <w:szCs w:val="24"/>
        </w:rPr>
        <w:t>al</w:t>
      </w:r>
      <w:r w:rsidR="000460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5196B" w:rsidRPr="006B7E96">
        <w:rPr>
          <w:rFonts w:asciiTheme="minorHAnsi" w:eastAsia="Trebuchet MS" w:hAnsiTheme="minorHAnsi" w:cstheme="minorHAnsi"/>
          <w:sz w:val="24"/>
          <w:szCs w:val="24"/>
        </w:rPr>
        <w:t>comunei</w:t>
      </w:r>
      <w:proofErr w:type="spellEnd"/>
      <w:r w:rsidR="0045196B"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gramStart"/>
      <w:r w:rsidR="00FA7A23">
        <w:rPr>
          <w:rFonts w:asciiTheme="minorHAnsi" w:eastAsia="Trebuchet MS" w:hAnsiTheme="minorHAnsi" w:cstheme="minorHAnsi"/>
          <w:sz w:val="24"/>
          <w:szCs w:val="24"/>
        </w:rPr>
        <w:t>OBÂRȘIA</w:t>
      </w:r>
      <w:r w:rsidR="006B7E96">
        <w:rPr>
          <w:rFonts w:asciiTheme="minorHAnsi" w:eastAsia="Trebuchet MS" w:hAnsiTheme="minorHAnsi" w:cstheme="minorHAnsi"/>
          <w:sz w:val="24"/>
          <w:szCs w:val="24"/>
        </w:rPr>
        <w:t xml:space="preserve"> 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cuprinde</w:t>
      </w:r>
      <w:proofErr w:type="spellEnd"/>
      <w:proofErr w:type="gramEnd"/>
      <w:r w:rsidRPr="006B7E96">
        <w:rPr>
          <w:rFonts w:asciiTheme="minorHAnsi" w:eastAsia="Trebuchet MS" w:hAnsiTheme="minorHAnsi" w:cstheme="minorHAnsi"/>
          <w:sz w:val="24"/>
          <w:szCs w:val="24"/>
        </w:rPr>
        <w:t>:</w:t>
      </w:r>
    </w:p>
    <w:p w14:paraId="6D8B0726" w14:textId="77777777" w:rsidR="0098529C" w:rsidRPr="006B7E96" w:rsidRDefault="0098529C" w:rsidP="002F09BC">
      <w:pPr>
        <w:numPr>
          <w:ilvl w:val="0"/>
          <w:numId w:val="12"/>
        </w:numPr>
        <w:tabs>
          <w:tab w:val="left" w:pos="820"/>
        </w:tabs>
        <w:spacing w:line="276" w:lineRule="auto"/>
        <w:ind w:left="820" w:hanging="368"/>
        <w:rPr>
          <w:rFonts w:asciiTheme="minorHAnsi" w:eastAsia="Trebuchet MS" w:hAnsiTheme="minorHAnsi" w:cstheme="minorHAnsi"/>
          <w:sz w:val="24"/>
          <w:szCs w:val="24"/>
        </w:rPr>
      </w:pPr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Date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privind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administrarea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înființarea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și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finanțarea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serviciilor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–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Capitolul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gramStart"/>
      <w:r w:rsidRPr="006B7E96">
        <w:rPr>
          <w:rFonts w:asciiTheme="minorHAnsi" w:eastAsia="Trebuchet MS" w:hAnsiTheme="minorHAnsi" w:cstheme="minorHAnsi"/>
          <w:sz w:val="24"/>
          <w:szCs w:val="24"/>
        </w:rPr>
        <w:t>I;</w:t>
      </w:r>
      <w:proofErr w:type="gramEnd"/>
    </w:p>
    <w:p w14:paraId="099E34FE" w14:textId="77777777" w:rsidR="0098529C" w:rsidRPr="006B7E96" w:rsidRDefault="0098529C" w:rsidP="002F09BC">
      <w:pPr>
        <w:numPr>
          <w:ilvl w:val="0"/>
          <w:numId w:val="12"/>
        </w:numPr>
        <w:tabs>
          <w:tab w:val="left" w:pos="820"/>
        </w:tabs>
        <w:spacing w:line="276" w:lineRule="auto"/>
        <w:ind w:left="820" w:right="400" w:hanging="368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Planificarea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activităţilor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informare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a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publicului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cu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privire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la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serviciile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existente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la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nivel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local/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județean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–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Capitolul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gramStart"/>
      <w:r w:rsidRPr="006B7E96">
        <w:rPr>
          <w:rFonts w:asciiTheme="minorHAnsi" w:eastAsia="Trebuchet MS" w:hAnsiTheme="minorHAnsi" w:cstheme="minorHAnsi"/>
          <w:sz w:val="24"/>
          <w:szCs w:val="24"/>
        </w:rPr>
        <w:t>II;</w:t>
      </w:r>
      <w:proofErr w:type="gramEnd"/>
    </w:p>
    <w:p w14:paraId="1563B53D" w14:textId="77777777" w:rsidR="0045196B" w:rsidRDefault="0045196B" w:rsidP="002F09BC">
      <w:pPr>
        <w:numPr>
          <w:ilvl w:val="0"/>
          <w:numId w:val="12"/>
        </w:numPr>
        <w:tabs>
          <w:tab w:val="left" w:pos="820"/>
        </w:tabs>
        <w:spacing w:line="276" w:lineRule="auto"/>
        <w:ind w:left="820" w:right="400" w:hanging="368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Programul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formare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şi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îndrumare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metodologică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a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personalului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care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lucrează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în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domeniul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serviciilor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– </w:t>
      </w:r>
      <w:proofErr w:type="spellStart"/>
      <w:r w:rsidRPr="006B7E96">
        <w:rPr>
          <w:rFonts w:asciiTheme="minorHAnsi" w:eastAsia="Trebuchet MS" w:hAnsiTheme="minorHAnsi" w:cstheme="minorHAnsi"/>
          <w:sz w:val="24"/>
          <w:szCs w:val="24"/>
        </w:rPr>
        <w:t>Capitolul</w:t>
      </w:r>
      <w:proofErr w:type="spellEnd"/>
      <w:r w:rsidRPr="006B7E96">
        <w:rPr>
          <w:rFonts w:asciiTheme="minorHAnsi" w:eastAsia="Trebuchet MS" w:hAnsiTheme="minorHAnsi" w:cstheme="minorHAnsi"/>
          <w:sz w:val="24"/>
          <w:szCs w:val="24"/>
        </w:rPr>
        <w:t xml:space="preserve"> III</w:t>
      </w:r>
    </w:p>
    <w:p w14:paraId="2D2CAB25" w14:textId="77777777" w:rsidR="002F09BC" w:rsidRPr="006B7E96" w:rsidRDefault="002F09BC" w:rsidP="002F09BC">
      <w:pPr>
        <w:tabs>
          <w:tab w:val="left" w:pos="820"/>
        </w:tabs>
        <w:spacing w:line="276" w:lineRule="auto"/>
        <w:ind w:left="820" w:right="400"/>
        <w:rPr>
          <w:rFonts w:asciiTheme="minorHAnsi" w:eastAsia="Trebuchet MS" w:hAnsiTheme="minorHAnsi" w:cstheme="minorHAnsi"/>
          <w:sz w:val="24"/>
          <w:szCs w:val="24"/>
        </w:rPr>
      </w:pPr>
    </w:p>
    <w:p w14:paraId="25AE76F2" w14:textId="77777777" w:rsidR="002F4B3E" w:rsidRPr="00ED6993" w:rsidRDefault="002F4B3E" w:rsidP="002F4B3E">
      <w:pPr>
        <w:ind w:left="100"/>
        <w:rPr>
          <w:rFonts w:asciiTheme="minorHAnsi" w:eastAsia="Trebuchet MS" w:hAnsiTheme="minorHAnsi" w:cstheme="minorHAnsi"/>
          <w:b/>
          <w:bCs/>
          <w:sz w:val="24"/>
          <w:szCs w:val="24"/>
        </w:rPr>
      </w:pPr>
      <w:proofErr w:type="spellStart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</w:rPr>
        <w:t>Capitolul</w:t>
      </w:r>
      <w:proofErr w:type="spellEnd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I: </w:t>
      </w:r>
      <w:proofErr w:type="spellStart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</w:rPr>
        <w:t>Administrarea</w:t>
      </w:r>
      <w:proofErr w:type="spellEnd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, </w:t>
      </w:r>
      <w:proofErr w:type="spellStart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</w:rPr>
        <w:t>înființarea</w:t>
      </w:r>
      <w:proofErr w:type="spellEnd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</w:rPr>
        <w:t>și</w:t>
      </w:r>
      <w:proofErr w:type="spellEnd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</w:rPr>
        <w:t>finanțarea</w:t>
      </w:r>
      <w:proofErr w:type="spellEnd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</w:rPr>
        <w:t>serviciilor</w:t>
      </w:r>
      <w:proofErr w:type="spellEnd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</w:rPr>
        <w:t>sociale</w:t>
      </w:r>
      <w:proofErr w:type="spellEnd"/>
    </w:p>
    <w:p w14:paraId="3115E6D9" w14:textId="77777777" w:rsidR="002F4B3E" w:rsidRPr="00ED6993" w:rsidRDefault="002F4B3E" w:rsidP="002F4B3E">
      <w:pPr>
        <w:ind w:left="100"/>
        <w:rPr>
          <w:rFonts w:asciiTheme="minorHAnsi" w:hAnsiTheme="minorHAnsi" w:cstheme="minorHAnsi"/>
          <w:sz w:val="24"/>
          <w:szCs w:val="24"/>
        </w:rPr>
      </w:pPr>
    </w:p>
    <w:p w14:paraId="3045F0DE" w14:textId="77777777" w:rsidR="002F4B3E" w:rsidRPr="00ED6993" w:rsidRDefault="002F4B3E" w:rsidP="002F4B3E">
      <w:pPr>
        <w:numPr>
          <w:ilvl w:val="0"/>
          <w:numId w:val="13"/>
        </w:numPr>
        <w:tabs>
          <w:tab w:val="left" w:pos="820"/>
        </w:tabs>
        <w:ind w:left="820" w:hanging="587"/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</w:pPr>
      <w:proofErr w:type="spellStart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Serviciile</w:t>
      </w:r>
      <w:proofErr w:type="spellEnd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sociale</w:t>
      </w:r>
      <w:proofErr w:type="spellEnd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existente</w:t>
      </w:r>
      <w:proofErr w:type="spellEnd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 xml:space="preserve"> la </w:t>
      </w:r>
      <w:proofErr w:type="spellStart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nivel</w:t>
      </w:r>
      <w:proofErr w:type="spellEnd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 xml:space="preserve"> local/</w:t>
      </w:r>
      <w:proofErr w:type="spellStart"/>
      <w:r w:rsidRPr="00ED6993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județean</w:t>
      </w:r>
      <w:proofErr w:type="spellEnd"/>
    </w:p>
    <w:p w14:paraId="06364CEB" w14:textId="77777777" w:rsidR="002F4B3E" w:rsidRDefault="002F4B3E" w:rsidP="002F4B3E">
      <w:pPr>
        <w:tabs>
          <w:tab w:val="left" w:pos="820"/>
        </w:tabs>
        <w:ind w:left="820"/>
        <w:rPr>
          <w:rFonts w:ascii="Trebuchet MS" w:eastAsia="Trebuchet MS" w:hAnsi="Trebuchet MS" w:cs="Trebuchet MS"/>
          <w:b/>
          <w:bCs/>
          <w:u w:val="single"/>
        </w:rPr>
      </w:pPr>
    </w:p>
    <w:p w14:paraId="6C3185CC" w14:textId="77777777" w:rsidR="002F4B3E" w:rsidRDefault="002F4B3E" w:rsidP="00CD002D">
      <w:pPr>
        <w:tabs>
          <w:tab w:val="left" w:pos="820"/>
        </w:tabs>
        <w:rPr>
          <w:rFonts w:ascii="Trebuchet MS" w:eastAsia="Trebuchet MS" w:hAnsi="Trebuchet MS" w:cs="Trebuchet MS"/>
          <w:b/>
          <w:bCs/>
          <w:u w:val="single"/>
        </w:r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701"/>
        <w:gridCol w:w="1276"/>
        <w:gridCol w:w="992"/>
        <w:gridCol w:w="851"/>
        <w:gridCol w:w="709"/>
        <w:gridCol w:w="141"/>
        <w:gridCol w:w="993"/>
        <w:gridCol w:w="708"/>
        <w:gridCol w:w="1134"/>
        <w:gridCol w:w="1408"/>
        <w:gridCol w:w="30"/>
      </w:tblGrid>
      <w:tr w:rsidR="00CD002D" w:rsidRPr="00ED6993" w14:paraId="336BD5FA" w14:textId="77777777" w:rsidTr="00ED6993">
        <w:trPr>
          <w:trHeight w:val="211"/>
        </w:trPr>
        <w:tc>
          <w:tcPr>
            <w:tcW w:w="5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2E6C651" w14:textId="77777777" w:rsidR="00CD002D" w:rsidRPr="00ED6993" w:rsidRDefault="00CD002D" w:rsidP="001870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52D7C9" w14:textId="77777777" w:rsidR="00CD002D" w:rsidRPr="00ED6993" w:rsidRDefault="00CD002D" w:rsidP="001870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 xml:space="preserve">Cod </w:t>
            </w: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serviciu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2D0300" w14:textId="77777777" w:rsidR="00CD002D" w:rsidRPr="00ED6993" w:rsidRDefault="00CD002D" w:rsidP="001870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Denumirea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D8EDB2" w14:textId="77777777" w:rsidR="00CD002D" w:rsidRPr="00ED6993" w:rsidRDefault="00CD002D" w:rsidP="0018704B">
            <w:pPr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Capacitate</w:t>
            </w: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237F36" w14:textId="77777777" w:rsidR="00CD002D" w:rsidRPr="00ED6993" w:rsidRDefault="00CD002D" w:rsidP="0018704B">
            <w:pPr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Grad de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39D40146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8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41BF49" w14:textId="77777777" w:rsidR="00CD002D" w:rsidRPr="00ED6993" w:rsidRDefault="00CD002D" w:rsidP="0018704B">
            <w:pPr>
              <w:ind w:right="5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w w:val="99"/>
                <w:sz w:val="18"/>
                <w:szCs w:val="18"/>
              </w:rPr>
              <w:t>Bugetele</w:t>
            </w:r>
            <w:proofErr w:type="spellEnd"/>
            <w:r w:rsidRPr="00ED6993">
              <w:rPr>
                <w:rFonts w:asciiTheme="minorHAnsi" w:eastAsia="Trebuchet MS" w:hAnsiTheme="minorHAnsi" w:cstheme="minorHAnsi"/>
                <w:b/>
                <w:bCs/>
                <w:w w:val="99"/>
                <w:sz w:val="18"/>
                <w:szCs w:val="18"/>
              </w:rPr>
              <w:t xml:space="preserve"> estimate pe </w:t>
            </w: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w w:val="99"/>
                <w:sz w:val="18"/>
                <w:szCs w:val="18"/>
              </w:rPr>
              <w:t>surse</w:t>
            </w:r>
            <w:proofErr w:type="spellEnd"/>
            <w:r w:rsidRPr="00ED6993">
              <w:rPr>
                <w:rFonts w:asciiTheme="minorHAnsi" w:eastAsia="Trebuchet MS" w:hAnsiTheme="minorHAnsi" w:cstheme="minorHAnsi"/>
                <w:b/>
                <w:bCs/>
                <w:w w:val="99"/>
                <w:sz w:val="18"/>
                <w:szCs w:val="18"/>
              </w:rPr>
              <w:t xml:space="preserve"> de </w:t>
            </w: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w w:val="99"/>
                <w:sz w:val="18"/>
                <w:szCs w:val="18"/>
              </w:rPr>
              <w:t>finanțare</w:t>
            </w:r>
            <w:proofErr w:type="spellEnd"/>
            <w:r w:rsidRPr="00ED6993">
              <w:rPr>
                <w:rFonts w:asciiTheme="minorHAnsi" w:eastAsia="Trebuchet MS" w:hAnsiTheme="minorHAnsi" w:cstheme="minorHAnsi"/>
                <w:b/>
                <w:bCs/>
                <w:w w:val="99"/>
                <w:sz w:val="18"/>
                <w:szCs w:val="18"/>
              </w:rPr>
              <w:t>,</w:t>
            </w:r>
          </w:p>
        </w:tc>
        <w:tc>
          <w:tcPr>
            <w:tcW w:w="30" w:type="dxa"/>
            <w:vAlign w:val="bottom"/>
          </w:tcPr>
          <w:p w14:paraId="165419BB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CD002D" w:rsidRPr="00ED6993" w14:paraId="640673C3" w14:textId="77777777" w:rsidTr="00ED6993">
        <w:trPr>
          <w:trHeight w:val="205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FCB6C1" w14:textId="77777777" w:rsidR="00CD002D" w:rsidRPr="00ED6993" w:rsidRDefault="00CD002D" w:rsidP="0018704B">
            <w:pPr>
              <w:spacing w:line="20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crt</w:t>
            </w:r>
            <w:proofErr w:type="spellEnd"/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5BFBE945" w14:textId="77777777" w:rsidR="00CD002D" w:rsidRPr="00ED6993" w:rsidRDefault="00CD002D" w:rsidP="0018704B">
            <w:pPr>
              <w:spacing w:line="20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993">
              <w:rPr>
                <w:rFonts w:asciiTheme="minorHAnsi" w:eastAsia="Trebuchet MS" w:hAnsiTheme="minorHAnsi" w:cstheme="minorHAnsi"/>
                <w:b/>
                <w:bCs/>
                <w:w w:val="98"/>
                <w:sz w:val="18"/>
                <w:szCs w:val="18"/>
              </w:rPr>
              <w:t>social, conform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14:paraId="6A30F021" w14:textId="77777777" w:rsidR="00CD002D" w:rsidRPr="00ED6993" w:rsidRDefault="00CD002D" w:rsidP="0018704B">
            <w:pPr>
              <w:spacing w:line="20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w w:val="98"/>
                <w:sz w:val="18"/>
                <w:szCs w:val="18"/>
              </w:rPr>
              <w:t>serviciului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727909B0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28758DC4" w14:textId="77777777" w:rsidR="00CD002D" w:rsidRPr="00ED6993" w:rsidRDefault="00CD002D" w:rsidP="0018704B">
            <w:pPr>
              <w:spacing w:line="205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ocupare</w:t>
            </w:r>
            <w:proofErr w:type="spellEnd"/>
          </w:p>
        </w:tc>
        <w:tc>
          <w:tcPr>
            <w:tcW w:w="709" w:type="dxa"/>
            <w:vAlign w:val="bottom"/>
          </w:tcPr>
          <w:p w14:paraId="40CC502D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1" w:type="dxa"/>
            <w:vAlign w:val="bottom"/>
          </w:tcPr>
          <w:p w14:paraId="792C9C1F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4243" w:type="dxa"/>
            <w:gridSpan w:val="4"/>
            <w:tcBorders>
              <w:right w:val="single" w:sz="8" w:space="0" w:color="auto"/>
            </w:tcBorders>
            <w:vAlign w:val="bottom"/>
          </w:tcPr>
          <w:p w14:paraId="3F6E3FEE" w14:textId="77777777" w:rsidR="00CD002D" w:rsidRPr="00ED6993" w:rsidRDefault="00CD002D" w:rsidP="0018704B">
            <w:pPr>
              <w:spacing w:line="205" w:lineRule="exact"/>
              <w:ind w:right="7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w w:val="99"/>
                <w:sz w:val="18"/>
                <w:szCs w:val="18"/>
              </w:rPr>
              <w:t>pentru</w:t>
            </w:r>
            <w:proofErr w:type="spellEnd"/>
            <w:r w:rsidRPr="00ED6993">
              <w:rPr>
                <w:rFonts w:asciiTheme="minorHAnsi" w:eastAsia="Trebuchet MS" w:hAnsiTheme="minorHAnsi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w w:val="99"/>
                <w:sz w:val="18"/>
                <w:szCs w:val="18"/>
              </w:rPr>
              <w:t>serviciile</w:t>
            </w:r>
            <w:proofErr w:type="spellEnd"/>
            <w:r w:rsidRPr="00ED6993">
              <w:rPr>
                <w:rFonts w:asciiTheme="minorHAnsi" w:eastAsia="Trebuchet MS" w:hAnsiTheme="minorHAnsi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w w:val="99"/>
                <w:sz w:val="18"/>
                <w:szCs w:val="18"/>
              </w:rPr>
              <w:t>sociale</w:t>
            </w:r>
            <w:proofErr w:type="spellEnd"/>
            <w:r w:rsidRPr="00ED6993">
              <w:rPr>
                <w:rFonts w:asciiTheme="minorHAnsi" w:eastAsia="Trebuchet MS" w:hAnsiTheme="minorHAnsi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w w:val="99"/>
                <w:sz w:val="18"/>
                <w:szCs w:val="18"/>
              </w:rPr>
              <w:t>existente</w:t>
            </w:r>
            <w:proofErr w:type="spellEnd"/>
            <w:r w:rsidRPr="00ED6993">
              <w:rPr>
                <w:rFonts w:asciiTheme="minorHAnsi" w:eastAsia="Trebuchet MS" w:hAnsiTheme="minorHAnsi" w:cstheme="minorHAnsi"/>
                <w:b/>
                <w:bCs/>
                <w:w w:val="99"/>
                <w:sz w:val="18"/>
                <w:szCs w:val="18"/>
              </w:rPr>
              <w:t>:</w:t>
            </w:r>
          </w:p>
        </w:tc>
        <w:tc>
          <w:tcPr>
            <w:tcW w:w="30" w:type="dxa"/>
            <w:vAlign w:val="bottom"/>
          </w:tcPr>
          <w:p w14:paraId="0397723E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ED6993" w:rsidRPr="00ED6993" w14:paraId="54E1FED4" w14:textId="77777777" w:rsidTr="00ED6993">
        <w:trPr>
          <w:trHeight w:val="96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93E55E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14:paraId="52D325B5" w14:textId="77777777" w:rsidR="00CD002D" w:rsidRPr="00ED6993" w:rsidRDefault="00CD002D" w:rsidP="001870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Nomenclatorului</w:t>
            </w:r>
            <w:proofErr w:type="spellEnd"/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vAlign w:val="bottom"/>
          </w:tcPr>
          <w:p w14:paraId="095A7370" w14:textId="77777777" w:rsidR="00CD002D" w:rsidRPr="00ED6993" w:rsidRDefault="00CD002D" w:rsidP="001870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social</w:t>
            </w:r>
          </w:p>
        </w:tc>
        <w:tc>
          <w:tcPr>
            <w:tcW w:w="992" w:type="dxa"/>
            <w:vMerge w:val="restart"/>
            <w:tcBorders>
              <w:right w:val="single" w:sz="8" w:space="0" w:color="auto"/>
            </w:tcBorders>
            <w:vAlign w:val="bottom"/>
          </w:tcPr>
          <w:p w14:paraId="6E0B4BA1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42614551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28AD0892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41" w:type="dxa"/>
            <w:tcBorders>
              <w:bottom w:val="single" w:sz="8" w:space="0" w:color="auto"/>
            </w:tcBorders>
            <w:vAlign w:val="bottom"/>
          </w:tcPr>
          <w:p w14:paraId="112EA235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14:paraId="45118493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bottom"/>
          </w:tcPr>
          <w:p w14:paraId="4C17D385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bottom"/>
          </w:tcPr>
          <w:p w14:paraId="491A602B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83D12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4F7BA126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ED6993" w:rsidRPr="00ED6993" w14:paraId="2CAA8CB1" w14:textId="77777777" w:rsidTr="00ED6993">
        <w:trPr>
          <w:trHeight w:val="93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F9E48D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14:paraId="19C1F7C0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14:paraId="414A4469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14:paraId="592F4ACE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0655B8CD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9" w:type="dxa"/>
            <w:vMerge w:val="restart"/>
            <w:vAlign w:val="bottom"/>
          </w:tcPr>
          <w:p w14:paraId="219F3C88" w14:textId="77777777" w:rsidR="00CD002D" w:rsidRPr="00ED6993" w:rsidRDefault="00CD002D" w:rsidP="0018704B">
            <w:pPr>
              <w:spacing w:line="19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Buget</w:t>
            </w:r>
            <w:proofErr w:type="spellEnd"/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14:paraId="74E1FFC0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  <w:vAlign w:val="bottom"/>
          </w:tcPr>
          <w:p w14:paraId="1D1D5A7E" w14:textId="77777777" w:rsidR="00CD002D" w:rsidRPr="00ED6993" w:rsidRDefault="00CD002D" w:rsidP="0018704B">
            <w:pPr>
              <w:spacing w:line="19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Buget</w:t>
            </w:r>
            <w:proofErr w:type="spellEnd"/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vAlign w:val="bottom"/>
          </w:tcPr>
          <w:p w14:paraId="0A25636D" w14:textId="77777777" w:rsidR="00CD002D" w:rsidRPr="00ED6993" w:rsidRDefault="00CD002D" w:rsidP="0018704B">
            <w:pPr>
              <w:spacing w:line="19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Buget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14:paraId="5764034B" w14:textId="77777777" w:rsidR="00CD002D" w:rsidRPr="00ED6993" w:rsidRDefault="00CD002D" w:rsidP="0018704B">
            <w:pPr>
              <w:spacing w:line="190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Contribuții</w:t>
            </w:r>
            <w:proofErr w:type="spellEnd"/>
          </w:p>
        </w:tc>
        <w:tc>
          <w:tcPr>
            <w:tcW w:w="1408" w:type="dxa"/>
            <w:vMerge w:val="restart"/>
            <w:tcBorders>
              <w:right w:val="single" w:sz="8" w:space="0" w:color="auto"/>
            </w:tcBorders>
            <w:vAlign w:val="bottom"/>
          </w:tcPr>
          <w:p w14:paraId="32DF4504" w14:textId="77777777" w:rsidR="00CD002D" w:rsidRPr="00ED6993" w:rsidRDefault="00CD002D" w:rsidP="0018704B">
            <w:pPr>
              <w:spacing w:line="190" w:lineRule="exact"/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 xml:space="preserve">Alte </w:t>
            </w: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surse</w:t>
            </w:r>
            <w:proofErr w:type="spellEnd"/>
          </w:p>
        </w:tc>
        <w:tc>
          <w:tcPr>
            <w:tcW w:w="30" w:type="dxa"/>
            <w:vAlign w:val="bottom"/>
          </w:tcPr>
          <w:p w14:paraId="3A676C17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ED6993" w:rsidRPr="00ED6993" w14:paraId="6CA8E103" w14:textId="77777777" w:rsidTr="00ED6993">
        <w:trPr>
          <w:trHeight w:val="97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E43014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14:paraId="3E153792" w14:textId="77777777" w:rsidR="00CD002D" w:rsidRPr="00ED6993" w:rsidRDefault="00CD002D" w:rsidP="001870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serviciilor</w:t>
            </w:r>
            <w:proofErr w:type="spellEnd"/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sociale</w:t>
            </w:r>
            <w:proofErr w:type="spellEnd"/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14:paraId="4F01C0BE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114C17A9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2F3471AE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9" w:type="dxa"/>
            <w:vMerge/>
            <w:vAlign w:val="bottom"/>
          </w:tcPr>
          <w:p w14:paraId="09F9FE66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14:paraId="56A14EE4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  <w:vAlign w:val="bottom"/>
          </w:tcPr>
          <w:p w14:paraId="055C77BE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8" w:type="dxa"/>
            <w:vMerge/>
            <w:tcBorders>
              <w:right w:val="single" w:sz="8" w:space="0" w:color="auto"/>
            </w:tcBorders>
            <w:vAlign w:val="bottom"/>
          </w:tcPr>
          <w:p w14:paraId="476A719D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14:paraId="599579B6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408" w:type="dxa"/>
            <w:vMerge/>
            <w:tcBorders>
              <w:right w:val="single" w:sz="8" w:space="0" w:color="auto"/>
            </w:tcBorders>
            <w:vAlign w:val="bottom"/>
          </w:tcPr>
          <w:p w14:paraId="566B279D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7DB8C79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ED6993" w:rsidRPr="00ED6993" w14:paraId="62646F21" w14:textId="77777777" w:rsidTr="00ED6993">
        <w:trPr>
          <w:trHeight w:val="111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CD0EE0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vAlign w:val="bottom"/>
          </w:tcPr>
          <w:p w14:paraId="46C078AC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14:paraId="60E23B65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620D7485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393C028F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709" w:type="dxa"/>
            <w:vMerge w:val="restart"/>
            <w:vAlign w:val="bottom"/>
          </w:tcPr>
          <w:p w14:paraId="4E3B0589" w14:textId="77777777" w:rsidR="00CD002D" w:rsidRPr="00ED6993" w:rsidRDefault="00CD002D" w:rsidP="0018704B">
            <w:pPr>
              <w:spacing w:line="20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993">
              <w:rPr>
                <w:rFonts w:asciiTheme="minorHAnsi" w:eastAsia="Trebuchet MS" w:hAnsiTheme="minorHAnsi" w:cstheme="minorHAnsi"/>
                <w:b/>
                <w:bCs/>
                <w:w w:val="95"/>
                <w:sz w:val="18"/>
                <w:szCs w:val="18"/>
              </w:rPr>
              <w:t>local</w:t>
            </w: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14:paraId="49502D97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993" w:type="dxa"/>
            <w:vMerge w:val="restart"/>
            <w:tcBorders>
              <w:right w:val="single" w:sz="8" w:space="0" w:color="auto"/>
            </w:tcBorders>
            <w:vAlign w:val="bottom"/>
          </w:tcPr>
          <w:p w14:paraId="23F1C503" w14:textId="77777777" w:rsidR="00CD002D" w:rsidRPr="00ED6993" w:rsidRDefault="00CD002D" w:rsidP="0018704B">
            <w:pPr>
              <w:spacing w:line="20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județean</w:t>
            </w:r>
            <w:proofErr w:type="spellEnd"/>
          </w:p>
        </w:tc>
        <w:tc>
          <w:tcPr>
            <w:tcW w:w="708" w:type="dxa"/>
            <w:vMerge w:val="restart"/>
            <w:tcBorders>
              <w:right w:val="single" w:sz="8" w:space="0" w:color="auto"/>
            </w:tcBorders>
            <w:vAlign w:val="bottom"/>
          </w:tcPr>
          <w:p w14:paraId="0D1FBEB0" w14:textId="77777777" w:rsidR="00CD002D" w:rsidRPr="00ED6993" w:rsidRDefault="00CD002D" w:rsidP="0018704B">
            <w:pPr>
              <w:spacing w:line="20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de</w:t>
            </w:r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vAlign w:val="bottom"/>
          </w:tcPr>
          <w:p w14:paraId="15E31B11" w14:textId="77777777" w:rsidR="00CD002D" w:rsidRPr="00ED6993" w:rsidRDefault="00CD002D" w:rsidP="0018704B">
            <w:pPr>
              <w:spacing w:line="20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w w:val="98"/>
                <w:sz w:val="18"/>
                <w:szCs w:val="18"/>
              </w:rPr>
              <w:t>persoane</w:t>
            </w:r>
            <w:proofErr w:type="spellEnd"/>
          </w:p>
        </w:tc>
        <w:tc>
          <w:tcPr>
            <w:tcW w:w="1408" w:type="dxa"/>
            <w:tcBorders>
              <w:right w:val="single" w:sz="8" w:space="0" w:color="auto"/>
            </w:tcBorders>
            <w:vAlign w:val="bottom"/>
          </w:tcPr>
          <w:p w14:paraId="44920656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109DCB2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ED6993" w:rsidRPr="00ED6993" w14:paraId="36BAC0B9" w14:textId="77777777" w:rsidTr="00ED6993">
        <w:trPr>
          <w:trHeight w:val="94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08365B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501A1414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14:paraId="13812700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5CC1D568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1324EFA5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9" w:type="dxa"/>
            <w:vMerge/>
            <w:vAlign w:val="bottom"/>
          </w:tcPr>
          <w:p w14:paraId="0B0A3FE5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14:paraId="2341FB73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3" w:type="dxa"/>
            <w:vMerge/>
            <w:tcBorders>
              <w:right w:val="single" w:sz="8" w:space="0" w:color="auto"/>
            </w:tcBorders>
            <w:vAlign w:val="bottom"/>
          </w:tcPr>
          <w:p w14:paraId="35583AA7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8" w:type="dxa"/>
            <w:vMerge/>
            <w:tcBorders>
              <w:right w:val="single" w:sz="8" w:space="0" w:color="auto"/>
            </w:tcBorders>
            <w:vAlign w:val="bottom"/>
          </w:tcPr>
          <w:p w14:paraId="14CEE446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vAlign w:val="bottom"/>
          </w:tcPr>
          <w:p w14:paraId="60180F78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vAlign w:val="bottom"/>
          </w:tcPr>
          <w:p w14:paraId="161657B9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7230019C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ED6993" w:rsidRPr="00ED6993" w14:paraId="490C3B69" w14:textId="77777777" w:rsidTr="00ED6993">
        <w:trPr>
          <w:trHeight w:val="216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804735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89978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44292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ABACD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D0331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71305BE5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24C03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AF79D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A2AC9" w14:textId="77777777" w:rsidR="00CD002D" w:rsidRPr="00ED6993" w:rsidRDefault="00CD002D" w:rsidP="001870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993">
              <w:rPr>
                <w:rFonts w:asciiTheme="minorHAnsi" w:eastAsia="Trebuchet MS" w:hAnsiTheme="minorHAnsi" w:cstheme="minorHAnsi"/>
                <w:b/>
                <w:bCs/>
                <w:sz w:val="18"/>
                <w:szCs w:val="18"/>
              </w:rPr>
              <w:t>stat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83876" w14:textId="77777777" w:rsidR="00CD002D" w:rsidRPr="00ED6993" w:rsidRDefault="00CD002D" w:rsidP="0018704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D6993">
              <w:rPr>
                <w:rFonts w:asciiTheme="minorHAnsi" w:eastAsia="Trebuchet MS" w:hAnsiTheme="minorHAnsi" w:cstheme="minorHAnsi"/>
                <w:b/>
                <w:bCs/>
                <w:w w:val="99"/>
                <w:sz w:val="18"/>
                <w:szCs w:val="18"/>
              </w:rPr>
              <w:t>beneficiare</w:t>
            </w:r>
            <w:proofErr w:type="spellEnd"/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ADFBB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54C5F31B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ED6993" w:rsidRPr="00ED6993" w14:paraId="569AB69A" w14:textId="77777777" w:rsidTr="00ED6993">
        <w:trPr>
          <w:trHeight w:val="201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4FF47F" w14:textId="77777777" w:rsidR="00CD002D" w:rsidRPr="00ED6993" w:rsidRDefault="00CD002D" w:rsidP="0018704B">
            <w:pPr>
              <w:spacing w:line="201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993">
              <w:rPr>
                <w:rFonts w:asciiTheme="minorHAnsi" w:eastAsia="Trebuchet MS" w:hAnsiTheme="minorHAnsi" w:cstheme="minorHAnsi"/>
                <w:w w:val="84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1763A5AC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14:paraId="64D782EF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3AC707A8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007D830A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09" w:type="dxa"/>
            <w:vAlign w:val="bottom"/>
          </w:tcPr>
          <w:p w14:paraId="6A18C34A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14:paraId="5308D19D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14:paraId="145E5046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14:paraId="013A57EA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364B4E40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vAlign w:val="bottom"/>
          </w:tcPr>
          <w:p w14:paraId="0205C778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32C1F9D9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ED6993" w:rsidRPr="00ED6993" w14:paraId="38BAD0B5" w14:textId="77777777" w:rsidTr="00ED6993">
        <w:trPr>
          <w:trHeight w:val="297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5C0857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B8B5A4" w14:textId="3D2CA28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D2BB8" w14:textId="2336B1C3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231532" w14:textId="09F55125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119D3" w14:textId="54C7A442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3C787477" w14:textId="55EF34C1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8D7A3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158EC8" w14:textId="112F12C1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3978C" w14:textId="19EF6CD6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9D0AC" w14:textId="302BC348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6FEE0" w14:textId="3851AB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05C872E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ED6993" w:rsidRPr="00ED6993" w14:paraId="51213A6E" w14:textId="77777777" w:rsidTr="00ED6993">
        <w:trPr>
          <w:trHeight w:val="188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E57B94" w14:textId="77777777" w:rsidR="00CD002D" w:rsidRPr="00ED6993" w:rsidRDefault="00CD002D" w:rsidP="0018704B">
            <w:pPr>
              <w:spacing w:line="18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993">
              <w:rPr>
                <w:rFonts w:asciiTheme="minorHAnsi" w:eastAsia="Trebuchet MS" w:hAnsiTheme="minorHAnsi" w:cstheme="minorHAnsi"/>
                <w:w w:val="84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0BC2D614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14:paraId="4C9B73BD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02B3F587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4CDEE3AE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1DD1676D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14:paraId="05798995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14:paraId="229FC976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14:paraId="67006D69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1672422B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vAlign w:val="bottom"/>
          </w:tcPr>
          <w:p w14:paraId="38612A1D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29960BF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ED6993" w:rsidRPr="00ED6993" w14:paraId="34F862FB" w14:textId="77777777" w:rsidTr="00ED6993">
        <w:trPr>
          <w:trHeight w:val="205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CB6CE7" w14:textId="77777777" w:rsidR="00CD002D" w:rsidRPr="00ED6993" w:rsidRDefault="00CD002D" w:rsidP="0018704B">
            <w:pPr>
              <w:spacing w:line="20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993">
              <w:rPr>
                <w:rFonts w:asciiTheme="minorHAnsi" w:eastAsia="Trebuchet MS" w:hAnsiTheme="minorHAnsi" w:cstheme="minorHAnsi"/>
                <w:w w:val="90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511D835A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14:paraId="7444FEB1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15EBCBD5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11F763DA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09" w:type="dxa"/>
            <w:vAlign w:val="bottom"/>
          </w:tcPr>
          <w:p w14:paraId="5ABE61E2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14:paraId="54BE0413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14:paraId="18AF391A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14:paraId="152E5903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2E199544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vAlign w:val="bottom"/>
          </w:tcPr>
          <w:p w14:paraId="26802EFE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1E977F39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ED6993" w:rsidRPr="00ED6993" w14:paraId="179D7CCC" w14:textId="77777777" w:rsidTr="00ED6993">
        <w:trPr>
          <w:trHeight w:val="98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FA16A5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37B28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85E63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9BFEE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4B746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2267B98B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5DD6C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C1622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9DC09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B2AA1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F3AFB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0D267685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ED6993" w:rsidRPr="00ED6993" w14:paraId="5713BA6D" w14:textId="77777777" w:rsidTr="00ED6993">
        <w:trPr>
          <w:trHeight w:val="194"/>
        </w:trPr>
        <w:tc>
          <w:tcPr>
            <w:tcW w:w="54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C96598" w14:textId="77777777" w:rsidR="00CD002D" w:rsidRPr="00ED6993" w:rsidRDefault="00CD002D" w:rsidP="0018704B">
            <w:pPr>
              <w:spacing w:line="194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D6993">
              <w:rPr>
                <w:rFonts w:asciiTheme="minorHAnsi" w:eastAsia="Trebuchet MS" w:hAnsiTheme="minorHAnsi" w:cstheme="minorHAnsi"/>
                <w:w w:val="99"/>
                <w:sz w:val="18"/>
                <w:szCs w:val="18"/>
              </w:rPr>
              <w:t>Total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14:paraId="3C4B36A2" w14:textId="7463EB95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14:paraId="2C7BCA75" w14:textId="5DC87FA6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2412A9AC" w14:textId="0206E694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bottom"/>
          </w:tcPr>
          <w:p w14:paraId="7B03E3AD" w14:textId="1D452E1E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bottom"/>
          </w:tcPr>
          <w:p w14:paraId="5F426CE4" w14:textId="311C145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" w:type="dxa"/>
            <w:tcBorders>
              <w:right w:val="single" w:sz="8" w:space="0" w:color="auto"/>
            </w:tcBorders>
            <w:vAlign w:val="bottom"/>
          </w:tcPr>
          <w:p w14:paraId="12584936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14:paraId="5FFD630C" w14:textId="5F03D555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14:paraId="16CDB9AD" w14:textId="747F9F01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6D58CE0E" w14:textId="4D774ADB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vAlign w:val="bottom"/>
          </w:tcPr>
          <w:p w14:paraId="02E5CF5F" w14:textId="044E5DF6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55132B9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  <w:tr w:rsidR="00ED6993" w:rsidRPr="00ED6993" w14:paraId="3DB5CC68" w14:textId="77777777" w:rsidTr="00ED6993">
        <w:trPr>
          <w:trHeight w:val="297"/>
        </w:trPr>
        <w:tc>
          <w:tcPr>
            <w:tcW w:w="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E3C290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ABD56A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7522C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835D3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5E9AC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7C62356F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8EE3D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89160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DC2FA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DC604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24F15" w14:textId="77777777" w:rsidR="00CD002D" w:rsidRPr="00ED6993" w:rsidRDefault="00CD002D" w:rsidP="00B5193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1F0CB57" w14:textId="77777777" w:rsidR="00CD002D" w:rsidRPr="00ED6993" w:rsidRDefault="00CD002D" w:rsidP="0018704B">
            <w:pPr>
              <w:rPr>
                <w:rFonts w:asciiTheme="minorHAnsi" w:hAnsiTheme="minorHAnsi" w:cstheme="minorHAnsi"/>
                <w:sz w:val="1"/>
                <w:szCs w:val="1"/>
              </w:rPr>
            </w:pPr>
          </w:p>
        </w:tc>
      </w:tr>
    </w:tbl>
    <w:p w14:paraId="026F78BE" w14:textId="77777777" w:rsidR="005A4BD2" w:rsidRDefault="005A4BD2" w:rsidP="00C62782">
      <w:pPr>
        <w:tabs>
          <w:tab w:val="left" w:pos="780"/>
        </w:tabs>
        <w:spacing w:line="360" w:lineRule="auto"/>
      </w:pPr>
    </w:p>
    <w:p w14:paraId="0977C507" w14:textId="77777777" w:rsidR="00277842" w:rsidRPr="00ED6993" w:rsidRDefault="00277842" w:rsidP="00046023">
      <w:pPr>
        <w:numPr>
          <w:ilvl w:val="0"/>
          <w:numId w:val="14"/>
        </w:numPr>
        <w:ind w:left="993" w:hanging="709"/>
        <w:rPr>
          <w:rFonts w:ascii="Calibri" w:eastAsia="Trebuchet MS" w:hAnsi="Calibri" w:cs="Calibri"/>
          <w:b/>
          <w:bCs/>
          <w:sz w:val="24"/>
          <w:szCs w:val="24"/>
          <w:u w:val="single"/>
        </w:rPr>
      </w:pPr>
      <w:proofErr w:type="spellStart"/>
      <w:r w:rsidRPr="00ED6993">
        <w:rPr>
          <w:rFonts w:ascii="Calibri" w:eastAsia="Trebuchet MS" w:hAnsi="Calibri" w:cs="Calibri"/>
          <w:b/>
          <w:bCs/>
          <w:sz w:val="24"/>
          <w:szCs w:val="24"/>
          <w:u w:val="single"/>
        </w:rPr>
        <w:t>Servicii</w:t>
      </w:r>
      <w:proofErr w:type="spellEnd"/>
      <w:r w:rsidRPr="00ED6993">
        <w:rPr>
          <w:rFonts w:ascii="Calibri" w:eastAsia="Trebuchet MS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ED6993">
        <w:rPr>
          <w:rFonts w:ascii="Calibri" w:eastAsia="Trebuchet MS" w:hAnsi="Calibri" w:cs="Calibri"/>
          <w:b/>
          <w:bCs/>
          <w:sz w:val="24"/>
          <w:szCs w:val="24"/>
          <w:u w:val="single"/>
        </w:rPr>
        <w:t>sociale</w:t>
      </w:r>
      <w:proofErr w:type="spellEnd"/>
      <w:r w:rsidRPr="00ED6993">
        <w:rPr>
          <w:rFonts w:ascii="Calibri" w:eastAsia="Trebuchet MS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ED6993">
        <w:rPr>
          <w:rFonts w:ascii="Calibri" w:eastAsia="Trebuchet MS" w:hAnsi="Calibri" w:cs="Calibri"/>
          <w:b/>
          <w:bCs/>
          <w:sz w:val="24"/>
          <w:szCs w:val="24"/>
          <w:u w:val="single"/>
        </w:rPr>
        <w:t>propuse</w:t>
      </w:r>
      <w:proofErr w:type="spellEnd"/>
      <w:r w:rsidRPr="00ED6993">
        <w:rPr>
          <w:rFonts w:ascii="Calibri" w:eastAsia="Trebuchet MS" w:hAnsi="Calibri" w:cs="Calibri"/>
          <w:b/>
          <w:bCs/>
          <w:sz w:val="24"/>
          <w:szCs w:val="24"/>
          <w:u w:val="single"/>
        </w:rPr>
        <w:t xml:space="preserve"> </w:t>
      </w:r>
      <w:proofErr w:type="spellStart"/>
      <w:r w:rsidRPr="00ED6993">
        <w:rPr>
          <w:rFonts w:ascii="Calibri" w:eastAsia="Trebuchet MS" w:hAnsi="Calibri" w:cs="Calibri"/>
          <w:b/>
          <w:bCs/>
          <w:sz w:val="24"/>
          <w:szCs w:val="24"/>
          <w:u w:val="single"/>
        </w:rPr>
        <w:t>spre</w:t>
      </w:r>
      <w:proofErr w:type="spellEnd"/>
      <w:r w:rsidRPr="00ED6993">
        <w:rPr>
          <w:rFonts w:ascii="Calibri" w:eastAsia="Trebuchet MS" w:hAnsi="Calibri" w:cs="Calibri"/>
          <w:b/>
          <w:bCs/>
          <w:sz w:val="24"/>
          <w:szCs w:val="24"/>
          <w:u w:val="single"/>
        </w:rPr>
        <w:t xml:space="preserve"> a fi </w:t>
      </w:r>
      <w:proofErr w:type="spellStart"/>
      <w:r w:rsidRPr="00ED6993">
        <w:rPr>
          <w:rFonts w:ascii="Calibri" w:eastAsia="Trebuchet MS" w:hAnsi="Calibri" w:cs="Calibri"/>
          <w:b/>
          <w:bCs/>
          <w:sz w:val="24"/>
          <w:szCs w:val="24"/>
          <w:u w:val="single"/>
        </w:rPr>
        <w:t>înfiinţate</w:t>
      </w:r>
      <w:proofErr w:type="spellEnd"/>
    </w:p>
    <w:p w14:paraId="52CE5345" w14:textId="77777777" w:rsidR="00277842" w:rsidRDefault="00277842" w:rsidP="00C62782">
      <w:pPr>
        <w:tabs>
          <w:tab w:val="left" w:pos="780"/>
        </w:tabs>
        <w:spacing w:line="360" w:lineRule="auto"/>
      </w:pPr>
    </w:p>
    <w:tbl>
      <w:tblPr>
        <w:tblW w:w="1055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709"/>
        <w:gridCol w:w="850"/>
        <w:gridCol w:w="566"/>
        <w:gridCol w:w="142"/>
        <w:gridCol w:w="708"/>
        <w:gridCol w:w="991"/>
        <w:gridCol w:w="1133"/>
        <w:gridCol w:w="566"/>
        <w:gridCol w:w="142"/>
        <w:gridCol w:w="707"/>
        <w:gridCol w:w="708"/>
        <w:gridCol w:w="991"/>
        <w:gridCol w:w="30"/>
        <w:gridCol w:w="589"/>
        <w:gridCol w:w="893"/>
      </w:tblGrid>
      <w:tr w:rsidR="005B27DC" w:rsidRPr="005B27DC" w14:paraId="2879839E" w14:textId="77777777" w:rsidTr="005B27DC">
        <w:trPr>
          <w:trHeight w:val="233"/>
        </w:trPr>
        <w:tc>
          <w:tcPr>
            <w:tcW w:w="8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05D519A" w14:textId="77777777" w:rsidR="005B27DC" w:rsidRPr="005B27DC" w:rsidRDefault="005B27DC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Denumire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105FCE" w14:textId="77777777" w:rsidR="005B27DC" w:rsidRPr="005B27DC" w:rsidRDefault="005B27DC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27DC">
              <w:rPr>
                <w:rFonts w:asciiTheme="minorHAnsi" w:eastAsia="Times New Roman" w:hAnsiTheme="minorHAnsi" w:cstheme="minorHAnsi"/>
                <w:b/>
                <w:bCs/>
                <w:w w:val="98"/>
                <w:sz w:val="18"/>
                <w:szCs w:val="18"/>
              </w:rPr>
              <w:t>Cod</w:t>
            </w:r>
          </w:p>
        </w:tc>
        <w:tc>
          <w:tcPr>
            <w:tcW w:w="85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383A07" w14:textId="77777777" w:rsidR="005B27DC" w:rsidRPr="005B27DC" w:rsidRDefault="005B27DC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Categorie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16F05E" w14:textId="77777777" w:rsidR="005B27DC" w:rsidRPr="005B27DC" w:rsidRDefault="005B27DC" w:rsidP="0018704B">
            <w:pPr>
              <w:ind w:right="3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Capacitate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10071C" w14:textId="77777777" w:rsidR="005B27DC" w:rsidRPr="005B27DC" w:rsidRDefault="005B27DC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Capacitat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EDA984" w14:textId="77777777" w:rsidR="005B27DC" w:rsidRPr="005B27DC" w:rsidRDefault="005B27DC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Resurse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bottom"/>
          </w:tcPr>
          <w:p w14:paraId="3A8D1FF8" w14:textId="77777777" w:rsidR="005B27DC" w:rsidRPr="005B27DC" w:rsidRDefault="005B27DC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71" w:type="dxa"/>
            <w:gridSpan w:val="5"/>
            <w:tcBorders>
              <w:top w:val="single" w:sz="8" w:space="0" w:color="auto"/>
            </w:tcBorders>
            <w:vAlign w:val="bottom"/>
          </w:tcPr>
          <w:p w14:paraId="5310400A" w14:textId="77777777" w:rsidR="005B27DC" w:rsidRPr="005B27DC" w:rsidRDefault="005B27DC" w:rsidP="0018704B">
            <w:pPr>
              <w:ind w:right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Bugetele</w:t>
            </w:r>
            <w:proofErr w:type="spellEnd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 xml:space="preserve"> estimate pe </w:t>
            </w: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surse</w:t>
            </w:r>
            <w:proofErr w:type="spellEnd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 xml:space="preserve"> de </w:t>
            </w: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finanțare</w:t>
            </w:r>
            <w:proofErr w:type="spellEnd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,</w:t>
            </w:r>
          </w:p>
        </w:tc>
        <w:tc>
          <w:tcPr>
            <w:tcW w:w="5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759C65" w14:textId="77777777" w:rsidR="005B27DC" w:rsidRPr="005B27DC" w:rsidRDefault="005B27DC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FDA397" w14:textId="77777777" w:rsidR="005B27DC" w:rsidRPr="005B27DC" w:rsidRDefault="005B27DC" w:rsidP="0018704B">
            <w:pPr>
              <w:ind w:left="10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Justificare</w:t>
            </w:r>
            <w:proofErr w:type="spellEnd"/>
          </w:p>
        </w:tc>
      </w:tr>
      <w:tr w:rsidR="005B27DC" w:rsidRPr="005B27DC" w14:paraId="70BBFB37" w14:textId="77777777" w:rsidTr="005B27DC">
        <w:trPr>
          <w:trHeight w:val="227"/>
        </w:trPr>
        <w:tc>
          <w:tcPr>
            <w:tcW w:w="8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BAFADF" w14:textId="77777777" w:rsidR="005B27DC" w:rsidRPr="005B27DC" w:rsidRDefault="005B27DC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Serviciu</w:t>
            </w:r>
            <w:proofErr w:type="spellEnd"/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183718E0" w14:textId="77777777" w:rsidR="005B27DC" w:rsidRPr="005B27DC" w:rsidRDefault="005B27DC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serviciu</w:t>
            </w:r>
            <w:proofErr w:type="spellEnd"/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14C21761" w14:textId="77777777" w:rsidR="005B27DC" w:rsidRPr="005B27DC" w:rsidRDefault="005B27DC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8"/>
                <w:sz w:val="18"/>
                <w:szCs w:val="18"/>
              </w:rPr>
              <w:t>beneficiari</w:t>
            </w:r>
            <w:proofErr w:type="spellEnd"/>
          </w:p>
        </w:tc>
        <w:tc>
          <w:tcPr>
            <w:tcW w:w="1418" w:type="dxa"/>
            <w:gridSpan w:val="3"/>
            <w:tcBorders>
              <w:right w:val="single" w:sz="8" w:space="0" w:color="auto"/>
            </w:tcBorders>
            <w:vAlign w:val="bottom"/>
          </w:tcPr>
          <w:p w14:paraId="75079B15" w14:textId="77777777" w:rsidR="005B27DC" w:rsidRPr="005B27DC" w:rsidRDefault="005B27DC" w:rsidP="0018704B">
            <w:pPr>
              <w:ind w:righ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necesară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3FD57355" w14:textId="77777777" w:rsidR="005B27DC" w:rsidRPr="005B27DC" w:rsidRDefault="005B27DC" w:rsidP="005B27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    </w:t>
            </w:r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clădire</w:t>
            </w:r>
            <w:proofErr w:type="spellEnd"/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7AB663B5" w14:textId="77777777" w:rsidR="005B27DC" w:rsidRPr="005B27DC" w:rsidRDefault="005B27DC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umane</w:t>
            </w:r>
            <w:proofErr w:type="spellEnd"/>
          </w:p>
        </w:tc>
        <w:tc>
          <w:tcPr>
            <w:tcW w:w="3138" w:type="dxa"/>
            <w:gridSpan w:val="6"/>
            <w:vAlign w:val="bottom"/>
          </w:tcPr>
          <w:p w14:paraId="421C232B" w14:textId="77777777" w:rsidR="005B27DC" w:rsidRPr="005B27DC" w:rsidRDefault="005B27DC" w:rsidP="0018704B">
            <w:pPr>
              <w:ind w:left="3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pentru</w:t>
            </w:r>
            <w:proofErr w:type="spellEnd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serviciile</w:t>
            </w:r>
            <w:proofErr w:type="spellEnd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sociale</w:t>
            </w:r>
            <w:proofErr w:type="spellEnd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propuse</w:t>
            </w:r>
            <w:proofErr w:type="spellEnd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 xml:space="preserve"> </w:t>
            </w: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pentru</w:t>
            </w:r>
            <w:proofErr w:type="spellEnd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 xml:space="preserve"> a fi</w:t>
            </w: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4C7E11BF" w14:textId="77777777" w:rsidR="005B27DC" w:rsidRPr="005B27DC" w:rsidRDefault="005B27DC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  <w:vAlign w:val="bottom"/>
          </w:tcPr>
          <w:p w14:paraId="1B7BA029" w14:textId="77777777" w:rsidR="005B27DC" w:rsidRPr="005B27DC" w:rsidRDefault="005B27DC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7DC" w:rsidRPr="005B27DC" w14:paraId="7DA40EDD" w14:textId="77777777" w:rsidTr="005B27DC">
        <w:trPr>
          <w:trHeight w:val="223"/>
        </w:trPr>
        <w:tc>
          <w:tcPr>
            <w:tcW w:w="8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A16144" w14:textId="77777777" w:rsidR="00277842" w:rsidRPr="005B27DC" w:rsidRDefault="00277842" w:rsidP="0018704B">
            <w:pPr>
              <w:spacing w:line="182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social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281D6A50" w14:textId="77777777" w:rsidR="00277842" w:rsidRPr="005B27DC" w:rsidRDefault="00277842" w:rsidP="0018704B">
            <w:pPr>
              <w:spacing w:line="182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social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0B84353D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69FB2526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62CD014A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6DB74F98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2C7560A6" w14:textId="77777777" w:rsidR="00277842" w:rsidRPr="005B27DC" w:rsidRDefault="00277842" w:rsidP="0018704B">
            <w:pPr>
              <w:spacing w:line="182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spațiu</w:t>
            </w:r>
            <w:proofErr w:type="spell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2E097F78" w14:textId="77777777" w:rsidR="00277842" w:rsidRPr="005B27DC" w:rsidRDefault="00277842" w:rsidP="0018704B">
            <w:pPr>
              <w:spacing w:line="182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8"/>
                <w:sz w:val="18"/>
                <w:szCs w:val="18"/>
              </w:rPr>
              <w:t>necesare</w:t>
            </w:r>
            <w:proofErr w:type="spellEnd"/>
          </w:p>
        </w:tc>
        <w:tc>
          <w:tcPr>
            <w:tcW w:w="567" w:type="dxa"/>
            <w:vAlign w:val="bottom"/>
          </w:tcPr>
          <w:p w14:paraId="3D6BFD27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72DBA3D9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6F299E23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2AA48A8B" w14:textId="77777777" w:rsidR="00277842" w:rsidRPr="005B27DC" w:rsidRDefault="005B27DC" w:rsidP="0018704B">
            <w:pPr>
              <w:spacing w:line="182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înființate</w:t>
            </w:r>
            <w:proofErr w:type="spellEnd"/>
          </w:p>
        </w:tc>
        <w:tc>
          <w:tcPr>
            <w:tcW w:w="992" w:type="dxa"/>
            <w:vAlign w:val="bottom"/>
          </w:tcPr>
          <w:p w14:paraId="0563CAA5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6061CEB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23452EB5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  <w:vAlign w:val="bottom"/>
          </w:tcPr>
          <w:p w14:paraId="301DADDF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7DC" w:rsidRPr="005B27DC" w14:paraId="50868612" w14:textId="77777777" w:rsidTr="005B27DC">
        <w:trPr>
          <w:trHeight w:val="227"/>
        </w:trPr>
        <w:tc>
          <w:tcPr>
            <w:tcW w:w="8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DB1FBC" w14:textId="77777777" w:rsidR="00277842" w:rsidRPr="005B27DC" w:rsidRDefault="00277842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propus</w:t>
            </w:r>
            <w:proofErr w:type="spellEnd"/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065D350F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40C9380C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0277F5A9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4F180AF1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6868A262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112A6A7D" w14:textId="77777777" w:rsidR="00277842" w:rsidRPr="005B27DC" w:rsidRDefault="00277842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necesar</w:t>
            </w:r>
            <w:proofErr w:type="spell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2343EB91" w14:textId="77777777" w:rsidR="00277842" w:rsidRPr="005B27DC" w:rsidRDefault="00277842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(</w:t>
            </w:r>
            <w:proofErr w:type="gramStart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personal</w:t>
            </w:r>
            <w:proofErr w:type="gramEnd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 xml:space="preserve"> de</w:t>
            </w:r>
          </w:p>
        </w:tc>
        <w:tc>
          <w:tcPr>
            <w:tcW w:w="567" w:type="dxa"/>
            <w:vAlign w:val="bottom"/>
          </w:tcPr>
          <w:p w14:paraId="7FB0EF51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41D9E7D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5FA109C9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40015191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DA2F096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3EF453DA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3E41B63A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  <w:vAlign w:val="bottom"/>
          </w:tcPr>
          <w:p w14:paraId="79F8955A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7DC" w:rsidRPr="005B27DC" w14:paraId="4B644CCA" w14:textId="77777777" w:rsidTr="005B27DC">
        <w:trPr>
          <w:trHeight w:val="227"/>
        </w:trPr>
        <w:tc>
          <w:tcPr>
            <w:tcW w:w="8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D23B6D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433EAB1A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5636CA81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0F038A56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15DEC60F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1E60E57F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06510DE2" w14:textId="77777777" w:rsidR="00277842" w:rsidRPr="005B27DC" w:rsidRDefault="00277842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27DC">
              <w:rPr>
                <w:rFonts w:asciiTheme="minorHAnsi" w:eastAsia="Times New Roman" w:hAnsiTheme="minorHAnsi" w:cstheme="minorHAnsi"/>
                <w:b/>
                <w:bCs/>
                <w:w w:val="97"/>
                <w:sz w:val="18"/>
                <w:szCs w:val="18"/>
              </w:rPr>
              <w:t xml:space="preserve">- </w:t>
            </w: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7"/>
                <w:sz w:val="18"/>
                <w:szCs w:val="18"/>
              </w:rPr>
              <w:t>mp</w:t>
            </w:r>
            <w:proofErr w:type="spellEnd"/>
            <w:r w:rsidRPr="005B27DC">
              <w:rPr>
                <w:rFonts w:asciiTheme="minorHAnsi" w:eastAsia="Times New Roman" w:hAnsiTheme="minorHAnsi" w:cstheme="minorHAnsi"/>
                <w:b/>
                <w:bCs/>
                <w:w w:val="97"/>
                <w:sz w:val="18"/>
                <w:szCs w:val="18"/>
              </w:rPr>
              <w:t xml:space="preserve"> -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6E8E5B49" w14:textId="77777777" w:rsidR="00277842" w:rsidRPr="005B27DC" w:rsidRDefault="00277842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specialitate</w:t>
            </w:r>
            <w:proofErr w:type="spellEnd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,</w:t>
            </w:r>
          </w:p>
        </w:tc>
        <w:tc>
          <w:tcPr>
            <w:tcW w:w="567" w:type="dxa"/>
            <w:vAlign w:val="bottom"/>
          </w:tcPr>
          <w:p w14:paraId="6650E499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485E9CC5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70B10D93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5362C2B4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0ED44870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00EBAA63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6BF44631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  <w:vAlign w:val="bottom"/>
          </w:tcPr>
          <w:p w14:paraId="1535C8C8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7DC" w:rsidRPr="005B27DC" w14:paraId="02368C86" w14:textId="77777777" w:rsidTr="005B27DC">
        <w:trPr>
          <w:trHeight w:val="223"/>
        </w:trPr>
        <w:tc>
          <w:tcPr>
            <w:tcW w:w="8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E2BAB2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52212C49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5DACBC64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46C43A4B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70FD33A6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3CB3506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46215FC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0965457F" w14:textId="77777777" w:rsidR="00277842" w:rsidRPr="005B27DC" w:rsidRDefault="00277842" w:rsidP="0018704B">
            <w:pPr>
              <w:spacing w:line="182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de </w:t>
            </w: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îngrijire</w:t>
            </w:r>
            <w:proofErr w:type="spellEnd"/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și</w:t>
            </w:r>
            <w:proofErr w:type="spellEnd"/>
          </w:p>
        </w:tc>
        <w:tc>
          <w:tcPr>
            <w:tcW w:w="567" w:type="dxa"/>
            <w:vAlign w:val="bottom"/>
          </w:tcPr>
          <w:p w14:paraId="0D27BC95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487A5062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176A988B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6F6AD746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0D17CE8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2FB1C073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5130D278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  <w:vAlign w:val="bottom"/>
          </w:tcPr>
          <w:p w14:paraId="59072580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7DC" w:rsidRPr="005B27DC" w14:paraId="6EC2757C" w14:textId="77777777" w:rsidTr="005B27DC">
        <w:trPr>
          <w:trHeight w:val="227"/>
        </w:trPr>
        <w:tc>
          <w:tcPr>
            <w:tcW w:w="8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B9AF2D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4B81F132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530EDD34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7C49087A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18D72270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1050EEB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0BE3B084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38F761FD" w14:textId="77777777" w:rsidR="00277842" w:rsidRPr="005B27DC" w:rsidRDefault="00277842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asistență</w:t>
            </w:r>
            <w:proofErr w:type="spellEnd"/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;</w:t>
            </w:r>
          </w:p>
        </w:tc>
        <w:tc>
          <w:tcPr>
            <w:tcW w:w="567" w:type="dxa"/>
            <w:vAlign w:val="bottom"/>
          </w:tcPr>
          <w:p w14:paraId="0576FCEF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40D1FE05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530ACB33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60224502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DBE43A2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27355287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43ABD31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  <w:vAlign w:val="bottom"/>
          </w:tcPr>
          <w:p w14:paraId="31CF0A14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7DC" w:rsidRPr="005B27DC" w14:paraId="6E4833E8" w14:textId="77777777" w:rsidTr="005B27DC">
        <w:trPr>
          <w:trHeight w:val="227"/>
        </w:trPr>
        <w:tc>
          <w:tcPr>
            <w:tcW w:w="8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21F62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72EE1E58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340F1BCB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42A9FE1B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0E8636F7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4DF75D73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25C8D5B4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24BB1476" w14:textId="77777777" w:rsidR="00277842" w:rsidRPr="005B27DC" w:rsidRDefault="00277842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27DC">
              <w:rPr>
                <w:rFonts w:asciiTheme="minorHAnsi" w:eastAsia="Times New Roman" w:hAnsiTheme="minorHAnsi" w:cstheme="minorHAnsi"/>
                <w:b/>
                <w:bCs/>
                <w:w w:val="98"/>
                <w:sz w:val="18"/>
                <w:szCs w:val="18"/>
              </w:rPr>
              <w:t>personal</w:t>
            </w:r>
          </w:p>
        </w:tc>
        <w:tc>
          <w:tcPr>
            <w:tcW w:w="567" w:type="dxa"/>
            <w:vAlign w:val="bottom"/>
          </w:tcPr>
          <w:p w14:paraId="380CC3F1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5CC5BC8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28DF82C8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21A8FB6A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6AC1D34B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28D3D085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60F343D9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  <w:vAlign w:val="bottom"/>
          </w:tcPr>
          <w:p w14:paraId="6F7ECB3F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7DC" w:rsidRPr="005B27DC" w14:paraId="6C166772" w14:textId="77777777" w:rsidTr="005B27DC">
        <w:trPr>
          <w:trHeight w:val="223"/>
        </w:trPr>
        <w:tc>
          <w:tcPr>
            <w:tcW w:w="8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C4D94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0439222D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1EE0D20B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31E6C497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7D10B177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04750F8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19E26EAA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1EBC2C74" w14:textId="77777777" w:rsidR="00277842" w:rsidRPr="005B27DC" w:rsidRDefault="00277842" w:rsidP="0018704B">
            <w:pPr>
              <w:spacing w:line="182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gospodărie</w:t>
            </w:r>
            <w:proofErr w:type="spellEnd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,</w:t>
            </w:r>
          </w:p>
        </w:tc>
        <w:tc>
          <w:tcPr>
            <w:tcW w:w="567" w:type="dxa"/>
            <w:vAlign w:val="bottom"/>
          </w:tcPr>
          <w:p w14:paraId="34021690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4F286389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5B7F54B6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3EE1B112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7352C90A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49F78C1A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38C6AADF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  <w:vAlign w:val="bottom"/>
          </w:tcPr>
          <w:p w14:paraId="3895F64B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7DC" w:rsidRPr="005B27DC" w14:paraId="6BEB36AC" w14:textId="77777777" w:rsidTr="005B27DC">
        <w:trPr>
          <w:trHeight w:val="227"/>
        </w:trPr>
        <w:tc>
          <w:tcPr>
            <w:tcW w:w="8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8B7634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2B42710C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2EF7B021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6F2CA280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1E62F167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54D3BB48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59C4A234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678F980E" w14:textId="77777777" w:rsidR="00277842" w:rsidRPr="005B27DC" w:rsidRDefault="00277842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întreţinere</w:t>
            </w:r>
            <w:proofErr w:type="spellEnd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bottom"/>
          </w:tcPr>
          <w:p w14:paraId="0AC931E6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638BEBB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09DFB1CB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65B45D16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5363F280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3C5B0CB7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0C0397C2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  <w:vAlign w:val="bottom"/>
          </w:tcPr>
          <w:p w14:paraId="00E1A7B3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7DC" w:rsidRPr="005B27DC" w14:paraId="3C3F35B3" w14:textId="77777777" w:rsidTr="005B27DC">
        <w:trPr>
          <w:trHeight w:val="227"/>
        </w:trPr>
        <w:tc>
          <w:tcPr>
            <w:tcW w:w="8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D4A9D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62443E3A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6F142510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72DEC986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67E61D7A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0205BEA5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316F73F1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1BBFC0A4" w14:textId="77777777" w:rsidR="00277842" w:rsidRPr="005B27DC" w:rsidRDefault="00277842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reparaţii</w:t>
            </w:r>
            <w:proofErr w:type="spellEnd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,</w:t>
            </w:r>
          </w:p>
        </w:tc>
        <w:tc>
          <w:tcPr>
            <w:tcW w:w="567" w:type="dxa"/>
            <w:vAlign w:val="bottom"/>
          </w:tcPr>
          <w:p w14:paraId="264E2720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1F3FBE69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 w14:paraId="6B787611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075665A9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14:paraId="1886C50F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0542A0ED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68245AB8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  <w:vAlign w:val="bottom"/>
          </w:tcPr>
          <w:p w14:paraId="55B92EA4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7DC" w:rsidRPr="005B27DC" w14:paraId="29C4E0D9" w14:textId="77777777" w:rsidTr="005B27DC">
        <w:trPr>
          <w:trHeight w:val="227"/>
        </w:trPr>
        <w:tc>
          <w:tcPr>
            <w:tcW w:w="8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FBF1FC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5F7F4835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3101F62B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334D8C17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4104183C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55229362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2A7CEB6C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15605964" w14:textId="77777777" w:rsidR="00277842" w:rsidRPr="005B27DC" w:rsidRDefault="00277842" w:rsidP="0018704B">
            <w:pPr>
              <w:spacing w:line="182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8"/>
                <w:sz w:val="18"/>
                <w:szCs w:val="18"/>
              </w:rPr>
              <w:t>deservire</w:t>
            </w:r>
            <w:proofErr w:type="spellEnd"/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14:paraId="2C520BEC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14:paraId="62A03838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bottom"/>
          </w:tcPr>
          <w:p w14:paraId="3799B43B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1EA406E4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bottom"/>
          </w:tcPr>
          <w:p w14:paraId="15A908EF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10C883D5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62F08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  <w:vAlign w:val="bottom"/>
          </w:tcPr>
          <w:p w14:paraId="0BF75001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7DC" w:rsidRPr="005B27DC" w14:paraId="0DD9C53F" w14:textId="77777777" w:rsidTr="005B27DC">
        <w:trPr>
          <w:trHeight w:val="211"/>
        </w:trPr>
        <w:tc>
          <w:tcPr>
            <w:tcW w:w="8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F2BE4D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7B7B3ECD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42252C78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2727CF7D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3D4FA45C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33612EDF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324FE57F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3E2413BA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09159134" w14:textId="77777777" w:rsidR="00277842" w:rsidRPr="005B27DC" w:rsidRDefault="00277842" w:rsidP="0018704B">
            <w:pPr>
              <w:spacing w:line="172" w:lineRule="exact"/>
              <w:ind w:lef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Buget</w:t>
            </w:r>
            <w:proofErr w:type="spellEnd"/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14:paraId="1B702812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14:paraId="38BE0C83" w14:textId="77777777" w:rsidR="00277842" w:rsidRPr="005B27DC" w:rsidRDefault="00277842" w:rsidP="0018704B">
            <w:pPr>
              <w:spacing w:line="172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Buget</w:t>
            </w:r>
            <w:proofErr w:type="spellEnd"/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6DF2CC7D" w14:textId="77777777" w:rsidR="00277842" w:rsidRPr="005B27DC" w:rsidRDefault="00277842" w:rsidP="0018704B">
            <w:pPr>
              <w:spacing w:line="172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Buget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169BBB84" w14:textId="77777777" w:rsidR="00277842" w:rsidRPr="005B27DC" w:rsidRDefault="00277842" w:rsidP="0018704B">
            <w:pPr>
              <w:spacing w:line="172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8"/>
                <w:sz w:val="18"/>
                <w:szCs w:val="18"/>
              </w:rPr>
              <w:t>Contribuții</w:t>
            </w:r>
            <w:proofErr w:type="spellEnd"/>
          </w:p>
        </w:tc>
        <w:tc>
          <w:tcPr>
            <w:tcW w:w="20" w:type="dxa"/>
            <w:vAlign w:val="bottom"/>
          </w:tcPr>
          <w:p w14:paraId="6F758434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0A5DA326" w14:textId="77777777" w:rsidR="00277842" w:rsidRPr="005B27DC" w:rsidRDefault="00277842" w:rsidP="0018704B">
            <w:pPr>
              <w:spacing w:line="172" w:lineRule="exact"/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27DC">
              <w:rPr>
                <w:rFonts w:asciiTheme="minorHAnsi" w:eastAsia="Times New Roman" w:hAnsiTheme="minorHAnsi" w:cstheme="minorHAnsi"/>
                <w:b/>
                <w:bCs/>
                <w:w w:val="98"/>
                <w:sz w:val="18"/>
                <w:szCs w:val="18"/>
              </w:rPr>
              <w:t>Alte</w:t>
            </w:r>
          </w:p>
        </w:tc>
        <w:tc>
          <w:tcPr>
            <w:tcW w:w="894" w:type="dxa"/>
            <w:tcBorders>
              <w:right w:val="single" w:sz="8" w:space="0" w:color="auto"/>
            </w:tcBorders>
            <w:vAlign w:val="bottom"/>
          </w:tcPr>
          <w:p w14:paraId="45489DC7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7DC" w:rsidRPr="005B27DC" w14:paraId="6C557284" w14:textId="77777777" w:rsidTr="005B27DC">
        <w:trPr>
          <w:trHeight w:val="227"/>
        </w:trPr>
        <w:tc>
          <w:tcPr>
            <w:tcW w:w="8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70AF37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5BFECD0F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590DB0DC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7D46BDC9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vAlign w:val="bottom"/>
          </w:tcPr>
          <w:p w14:paraId="1DEBCE5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7A58B9D9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38DEA189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4FE7C73B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09D300B2" w14:textId="77777777" w:rsidR="00277842" w:rsidRPr="005B27DC" w:rsidRDefault="00277842" w:rsidP="0018704B">
            <w:pPr>
              <w:ind w:lef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27DC">
              <w:rPr>
                <w:rFonts w:asciiTheme="minorHAnsi" w:eastAsia="Times New Roman" w:hAnsiTheme="minorHAnsi" w:cstheme="minorHAnsi"/>
                <w:b/>
                <w:bCs/>
                <w:w w:val="99"/>
                <w:sz w:val="18"/>
                <w:szCs w:val="18"/>
              </w:rPr>
              <w:t>local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14:paraId="7ECE7378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14:paraId="5130B562" w14:textId="77777777" w:rsidR="00277842" w:rsidRPr="005B27DC" w:rsidRDefault="00277842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7"/>
                <w:sz w:val="18"/>
                <w:szCs w:val="18"/>
              </w:rPr>
              <w:t>județean</w:t>
            </w:r>
            <w:proofErr w:type="spellEnd"/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54AB54EE" w14:textId="77777777" w:rsidR="00277842" w:rsidRPr="005B27DC" w:rsidRDefault="00277842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de stat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4BE6109E" w14:textId="77777777" w:rsidR="00277842" w:rsidRPr="005B27DC" w:rsidRDefault="00277842" w:rsidP="001870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7"/>
                <w:sz w:val="18"/>
                <w:szCs w:val="18"/>
              </w:rPr>
              <w:t>persoane</w:t>
            </w:r>
            <w:proofErr w:type="spellEnd"/>
          </w:p>
        </w:tc>
        <w:tc>
          <w:tcPr>
            <w:tcW w:w="20" w:type="dxa"/>
            <w:vAlign w:val="bottom"/>
          </w:tcPr>
          <w:p w14:paraId="5418554A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448CD432" w14:textId="77777777" w:rsidR="00277842" w:rsidRPr="005B27DC" w:rsidRDefault="00277842" w:rsidP="0018704B">
            <w:pPr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w w:val="98"/>
                <w:sz w:val="18"/>
                <w:szCs w:val="18"/>
              </w:rPr>
              <w:t>surs</w:t>
            </w:r>
            <w:r w:rsidR="005B27DC">
              <w:rPr>
                <w:rFonts w:asciiTheme="minorHAnsi" w:eastAsia="Times New Roman" w:hAnsiTheme="minorHAnsi" w:cstheme="minorHAnsi"/>
                <w:b/>
                <w:bCs/>
                <w:w w:val="98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894" w:type="dxa"/>
            <w:tcBorders>
              <w:right w:val="single" w:sz="8" w:space="0" w:color="auto"/>
            </w:tcBorders>
            <w:vAlign w:val="bottom"/>
          </w:tcPr>
          <w:p w14:paraId="69B5539C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7DC" w:rsidRPr="005B27DC" w14:paraId="7CB32A29" w14:textId="77777777" w:rsidTr="005B27DC">
        <w:trPr>
          <w:trHeight w:val="227"/>
        </w:trPr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1732E8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8B8FD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D790F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14:paraId="750A024C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14:paraId="1C071340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A389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AF259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FF7DA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14:paraId="612456E3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6237F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CA198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40119F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0CC97" w14:textId="77777777" w:rsidR="00277842" w:rsidRPr="005B27DC" w:rsidRDefault="00277842" w:rsidP="0018704B">
            <w:pPr>
              <w:spacing w:line="182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beneficiare</w:t>
            </w:r>
            <w:proofErr w:type="spellEnd"/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7BE58FCC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A883C" w14:textId="77777777" w:rsidR="00277842" w:rsidRPr="005B27DC" w:rsidRDefault="00277842" w:rsidP="0018704B">
            <w:pPr>
              <w:spacing w:line="182" w:lineRule="exact"/>
              <w:ind w:right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93AD7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7DC" w:rsidRPr="005B27DC" w14:paraId="4027F93A" w14:textId="77777777" w:rsidTr="005B27DC">
        <w:trPr>
          <w:trHeight w:val="208"/>
        </w:trPr>
        <w:tc>
          <w:tcPr>
            <w:tcW w:w="8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561DB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4C67C4E2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43F8E007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3DB7512C" w14:textId="77777777" w:rsidR="00277842" w:rsidRPr="005B27DC" w:rsidRDefault="00277842" w:rsidP="0018704B">
            <w:pPr>
              <w:spacing w:line="170" w:lineRule="exact"/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r w:rsidRPr="005B27DC">
              <w:rPr>
                <w:rFonts w:asciiTheme="minorHAnsi" w:eastAsia="Times New Roman" w:hAnsiTheme="minorHAnsi" w:cstheme="minorHAnsi"/>
                <w:sz w:val="18"/>
                <w:szCs w:val="18"/>
              </w:rPr>
              <w:t>Nr.</w:t>
            </w: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14:paraId="3CB1DCA7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0E6ABA14" w14:textId="77777777" w:rsidR="00277842" w:rsidRPr="005B27DC" w:rsidRDefault="00277842" w:rsidP="0018704B">
            <w:pPr>
              <w:spacing w:line="170" w:lineRule="exact"/>
              <w:ind w:left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5B27D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Nr. </w:t>
            </w:r>
            <w:proofErr w:type="spellStart"/>
            <w:r w:rsidRPr="005B27DC">
              <w:rPr>
                <w:rFonts w:asciiTheme="minorHAnsi" w:eastAsia="Times New Roman" w:hAnsiTheme="minorHAnsi" w:cstheme="minorHAnsi"/>
                <w:sz w:val="18"/>
                <w:szCs w:val="18"/>
              </w:rPr>
              <w:t>locuri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2F7148B7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27FF57D8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09D9B843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14:paraId="007E9E10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14:paraId="14827660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6C03FAF1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6FBEF27C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0B697C1B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68CAD16D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  <w:vAlign w:val="bottom"/>
          </w:tcPr>
          <w:p w14:paraId="47D13696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7DC" w:rsidRPr="005B27DC" w14:paraId="7941212E" w14:textId="77777777" w:rsidTr="005B27DC">
        <w:trPr>
          <w:trHeight w:val="227"/>
        </w:trPr>
        <w:tc>
          <w:tcPr>
            <w:tcW w:w="83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90ECA7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4AD3A08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14:paraId="33C331EA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8" w:space="0" w:color="auto"/>
            </w:tcBorders>
            <w:vAlign w:val="bottom"/>
          </w:tcPr>
          <w:p w14:paraId="625EBF0A" w14:textId="77777777" w:rsidR="00277842" w:rsidRPr="005B27DC" w:rsidRDefault="00277842" w:rsidP="0018704B">
            <w:pPr>
              <w:ind w:left="8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proofErr w:type="gramStart"/>
            <w:r w:rsidRPr="005B27DC">
              <w:rPr>
                <w:rFonts w:asciiTheme="minorHAnsi" w:eastAsia="Times New Roman" w:hAnsiTheme="minorHAnsi" w:cstheme="minorHAnsi"/>
                <w:sz w:val="18"/>
                <w:szCs w:val="18"/>
              </w:rPr>
              <w:t>benef</w:t>
            </w:r>
            <w:proofErr w:type="spellEnd"/>
            <w:r w:rsidRPr="005B27DC">
              <w:rPr>
                <w:rFonts w:asciiTheme="minorHAnsi" w:eastAsia="Times New Roman" w:hAnsiTheme="minorHAnsi" w:cstheme="minorHAnsi"/>
                <w:sz w:val="18"/>
                <w:szCs w:val="18"/>
              </w:rPr>
              <w:t>./</w:t>
            </w:r>
            <w:proofErr w:type="gramEnd"/>
            <w:r w:rsidRPr="005B27DC">
              <w:rPr>
                <w:rFonts w:asciiTheme="minorHAnsi" w:eastAsia="Times New Roman" w:hAnsiTheme="minorHAnsi" w:cstheme="minorHAnsi"/>
                <w:sz w:val="18"/>
                <w:szCs w:val="18"/>
              </w:rPr>
              <w:t>zi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67D3C516" w14:textId="77777777" w:rsidR="00277842" w:rsidRPr="005B27DC" w:rsidRDefault="00277842" w:rsidP="0018704B">
            <w:pPr>
              <w:ind w:left="100"/>
              <w:rPr>
                <w:rFonts w:asciiTheme="minorHAnsi" w:hAnsiTheme="minorHAnsi" w:cstheme="minorHAnsi"/>
                <w:sz w:val="18"/>
                <w:szCs w:val="18"/>
              </w:rPr>
            </w:pPr>
            <w:r w:rsidRPr="005B27DC">
              <w:rPr>
                <w:rFonts w:asciiTheme="minorHAnsi" w:eastAsia="Times New Roman" w:hAnsiTheme="minorHAnsi" w:cstheme="minorHAnsi"/>
                <w:sz w:val="18"/>
                <w:szCs w:val="18"/>
              </w:rPr>
              <w:t>(</w:t>
            </w:r>
            <w:proofErr w:type="spellStart"/>
            <w:r w:rsidRPr="005B27DC">
              <w:rPr>
                <w:rFonts w:asciiTheme="minorHAnsi" w:eastAsia="Times New Roman" w:hAnsiTheme="minorHAnsi" w:cstheme="minorHAnsi"/>
                <w:sz w:val="18"/>
                <w:szCs w:val="18"/>
              </w:rPr>
              <w:t>în</w:t>
            </w:r>
            <w:proofErr w:type="spellEnd"/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423CD0C2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32216E4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14:paraId="47917948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14:paraId="32E69BEB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8" w:space="0" w:color="auto"/>
            </w:tcBorders>
            <w:vAlign w:val="bottom"/>
          </w:tcPr>
          <w:p w14:paraId="53F85B44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vAlign w:val="bottom"/>
          </w:tcPr>
          <w:p w14:paraId="79D211D2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0B02A87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14:paraId="00069F5A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right w:val="single" w:sz="8" w:space="0" w:color="auto"/>
            </w:tcBorders>
            <w:vAlign w:val="bottom"/>
          </w:tcPr>
          <w:p w14:paraId="191BEE4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4" w:type="dxa"/>
            <w:tcBorders>
              <w:right w:val="single" w:sz="8" w:space="0" w:color="auto"/>
            </w:tcBorders>
            <w:vAlign w:val="bottom"/>
          </w:tcPr>
          <w:p w14:paraId="5F91D910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7DC" w:rsidRPr="005B27DC" w14:paraId="74C26E85" w14:textId="77777777" w:rsidTr="005B27DC">
        <w:trPr>
          <w:trHeight w:val="229"/>
        </w:trPr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A2DEB1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6053D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3E64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14:paraId="51E6FC73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FB7DF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DB5A9" w14:textId="77777777" w:rsidR="00277842" w:rsidRPr="005B27DC" w:rsidRDefault="00277842" w:rsidP="0018704B">
            <w:pPr>
              <w:ind w:left="10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27DC">
              <w:rPr>
                <w:rFonts w:asciiTheme="minorHAnsi" w:eastAsia="Times New Roman" w:hAnsiTheme="minorHAnsi" w:cstheme="minorHAnsi"/>
                <w:sz w:val="18"/>
                <w:szCs w:val="18"/>
              </w:rPr>
              <w:t>paturi</w:t>
            </w:r>
            <w:proofErr w:type="spellEnd"/>
            <w:r w:rsidRPr="005B27DC">
              <w:rPr>
                <w:rFonts w:asciiTheme="minorHAnsi" w:eastAsia="Times New Roman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EF175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1DFE9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14:paraId="1DD7AF49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C3B7D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331E8D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7CFA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7127D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A6D1BC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071E0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D4F27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7DC" w:rsidRPr="005B27DC" w14:paraId="79D3F939" w14:textId="77777777" w:rsidTr="005B27DC">
        <w:trPr>
          <w:trHeight w:val="605"/>
        </w:trPr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16DEF9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4DDA3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76E42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14:paraId="32FDD516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14:paraId="4EE47140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9904C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18A9A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F0B5D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14:paraId="4353CB52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BEF25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21690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286E06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11CE13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61B65F9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3EEB4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942C9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27DC" w:rsidRPr="005B27DC" w14:paraId="0C6EEB62" w14:textId="77777777" w:rsidTr="005B27DC">
        <w:trPr>
          <w:trHeight w:val="603"/>
        </w:trPr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0D089A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FD064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A5B00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14:paraId="6842048F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8" w:space="0" w:color="auto"/>
            </w:tcBorders>
            <w:vAlign w:val="bottom"/>
          </w:tcPr>
          <w:p w14:paraId="47B5E1ED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A9243B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FAAD3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92DC2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vAlign w:val="bottom"/>
          </w:tcPr>
          <w:p w14:paraId="464D1B6E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22E65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A8D98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6BCD6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73590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88E844B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606D1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04409" w14:textId="77777777" w:rsidR="00277842" w:rsidRPr="005B27DC" w:rsidRDefault="00277842" w:rsidP="0018704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648C77A" w14:textId="77777777" w:rsidR="00277842" w:rsidRDefault="00277842" w:rsidP="00C62782">
      <w:pPr>
        <w:tabs>
          <w:tab w:val="left" w:pos="780"/>
        </w:tabs>
        <w:spacing w:line="360" w:lineRule="auto"/>
      </w:pPr>
    </w:p>
    <w:p w14:paraId="011941A1" w14:textId="77777777" w:rsidR="007768FB" w:rsidRDefault="007768FB" w:rsidP="00FC79D1">
      <w:pPr>
        <w:spacing w:line="276" w:lineRule="auto"/>
        <w:ind w:left="709" w:right="4" w:hanging="142"/>
        <w:jc w:val="both"/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</w:pPr>
    </w:p>
    <w:p w14:paraId="40F77AB4" w14:textId="77777777" w:rsidR="00D67EE2" w:rsidRPr="00FC79D1" w:rsidRDefault="00D67EE2" w:rsidP="00FC79D1">
      <w:pPr>
        <w:spacing w:line="276" w:lineRule="auto"/>
        <w:ind w:left="709" w:right="4" w:hanging="142"/>
        <w:jc w:val="both"/>
        <w:rPr>
          <w:rFonts w:asciiTheme="minorHAnsi" w:hAnsiTheme="minorHAnsi" w:cstheme="minorHAnsi"/>
          <w:sz w:val="24"/>
          <w:szCs w:val="24"/>
        </w:rPr>
      </w:pPr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 xml:space="preserve">C.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Programul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anual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contractare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 xml:space="preserve"> a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serviciilor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sociale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 xml:space="preserve"> din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fonduri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publice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baza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prevederilor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Legii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asistenţei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nr. 292/2011, cu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modificările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și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completările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ulterioare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pentru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realizarea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obiectivului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operațional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/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direcției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acţiune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prevăzută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în________</w:t>
      </w:r>
      <w:proofErr w:type="gramStart"/>
      <w:r w:rsidRPr="00FC79D1">
        <w:rPr>
          <w:rFonts w:asciiTheme="minorHAnsi" w:eastAsia="Trebuchet MS" w:hAnsiTheme="minorHAnsi" w:cstheme="minorHAnsi"/>
          <w:sz w:val="24"/>
          <w:szCs w:val="24"/>
          <w:vertAlign w:val="superscript"/>
        </w:rPr>
        <w:t>4</w:t>
      </w:r>
      <w:r w:rsidRPr="00FC79D1">
        <w:rPr>
          <w:rFonts w:asciiTheme="minorHAnsi" w:eastAsia="Trebuchet MS" w:hAnsiTheme="minorHAnsi" w:cstheme="minorHAnsi"/>
          <w:sz w:val="24"/>
          <w:szCs w:val="24"/>
        </w:rPr>
        <w:t>;</w:t>
      </w:r>
      <w:proofErr w:type="gramEnd"/>
    </w:p>
    <w:p w14:paraId="712B3497" w14:textId="77777777" w:rsidR="00D67EE2" w:rsidRPr="00FC79D1" w:rsidRDefault="00D67EE2" w:rsidP="00FC79D1">
      <w:pPr>
        <w:spacing w:line="276" w:lineRule="auto"/>
        <w:ind w:left="709" w:hanging="142"/>
        <w:rPr>
          <w:rFonts w:asciiTheme="minorHAnsi" w:hAnsiTheme="minorHAnsi" w:cstheme="minorHAnsi"/>
          <w:sz w:val="24"/>
          <w:szCs w:val="24"/>
        </w:rPr>
      </w:pPr>
    </w:p>
    <w:p w14:paraId="218D6B0F" w14:textId="77777777" w:rsidR="0052360C" w:rsidRDefault="00D67EE2" w:rsidP="00FC79D1">
      <w:pPr>
        <w:tabs>
          <w:tab w:val="left" w:pos="780"/>
        </w:tabs>
        <w:spacing w:line="276" w:lineRule="auto"/>
        <w:ind w:left="709"/>
        <w:rPr>
          <w:rFonts w:asciiTheme="minorHAnsi" w:eastAsia="Trebuchet MS" w:hAnsiTheme="minorHAnsi" w:cstheme="minorHAnsi"/>
          <w:sz w:val="24"/>
          <w:szCs w:val="24"/>
        </w:rPr>
      </w:pPr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Se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aplică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și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cazul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programelor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finanțare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nerambursabile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pentru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activități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nonprofit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interes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general,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baza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Legii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nr.350/2005, cu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modificările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și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completările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ulterioare</w:t>
      </w:r>
      <w:proofErr w:type="spellEnd"/>
    </w:p>
    <w:p w14:paraId="4950EEFF" w14:textId="77777777" w:rsidR="00BC68DA" w:rsidRPr="00FC79D1" w:rsidRDefault="00BC68DA" w:rsidP="00FC79D1">
      <w:pPr>
        <w:tabs>
          <w:tab w:val="left" w:pos="780"/>
        </w:tabs>
        <w:spacing w:line="276" w:lineRule="auto"/>
        <w:ind w:left="709"/>
        <w:rPr>
          <w:rFonts w:asciiTheme="minorHAnsi" w:eastAsia="Trebuchet MS" w:hAnsiTheme="minorHAnsi" w:cstheme="minorHAnsi"/>
          <w:sz w:val="24"/>
          <w:szCs w:val="24"/>
        </w:rPr>
      </w:pPr>
    </w:p>
    <w:p w14:paraId="40ED9097" w14:textId="77777777" w:rsidR="00D67EE2" w:rsidRPr="00FC79D1" w:rsidRDefault="00D67EE2" w:rsidP="00FC79D1">
      <w:pPr>
        <w:tabs>
          <w:tab w:val="left" w:pos="8222"/>
        </w:tabs>
        <w:spacing w:line="276" w:lineRule="auto"/>
        <w:ind w:left="851" w:right="4" w:hanging="285"/>
        <w:jc w:val="both"/>
        <w:rPr>
          <w:rFonts w:asciiTheme="minorHAnsi" w:eastAsia="Trebuchet MS" w:hAnsiTheme="minorHAnsi" w:cstheme="minorHAnsi"/>
          <w:sz w:val="24"/>
          <w:szCs w:val="24"/>
        </w:rPr>
      </w:pPr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>D</w:t>
      </w:r>
      <w:r w:rsidRPr="00FC79D1">
        <w:rPr>
          <w:rFonts w:asciiTheme="minorHAnsi" w:eastAsia="Trebuchet MS" w:hAnsiTheme="minorHAnsi" w:cstheme="minorHAnsi"/>
          <w:sz w:val="24"/>
          <w:szCs w:val="24"/>
        </w:rPr>
        <w:t>.</w:t>
      </w:r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Programul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subvenţionare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 xml:space="preserve"> a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asociaţiilor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fundaţiilor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și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cultelor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recunoscute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  <w:u w:val="single"/>
        </w:rPr>
        <w:t>lege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baza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Legii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nr.34/1998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privind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acordarea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unor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subvenţii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asociaţiilor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şi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fundaţiilor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române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cu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personalitate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juridică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care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înfiinţează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şi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administrează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unităţi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asistenţă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cu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completările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ulterioare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:</w:t>
      </w:r>
    </w:p>
    <w:p w14:paraId="74D0D688" w14:textId="77777777" w:rsidR="00D67EE2" w:rsidRPr="00FC79D1" w:rsidRDefault="00D67EE2" w:rsidP="00FC79D1">
      <w:pPr>
        <w:spacing w:line="276" w:lineRule="auto"/>
        <w:ind w:left="851" w:right="680" w:hanging="285"/>
        <w:jc w:val="both"/>
        <w:rPr>
          <w:rFonts w:asciiTheme="minorHAnsi" w:hAnsiTheme="minorHAnsi" w:cstheme="minorHAnsi"/>
          <w:sz w:val="24"/>
          <w:szCs w:val="24"/>
        </w:rPr>
      </w:pPr>
    </w:p>
    <w:p w14:paraId="0AC30BE8" w14:textId="77777777" w:rsidR="00D67EE2" w:rsidRPr="00FC79D1" w:rsidRDefault="00D67EE2" w:rsidP="00FC79D1">
      <w:pPr>
        <w:numPr>
          <w:ilvl w:val="0"/>
          <w:numId w:val="15"/>
        </w:numPr>
        <w:tabs>
          <w:tab w:val="left" w:pos="820"/>
        </w:tabs>
        <w:spacing w:line="276" w:lineRule="auto"/>
        <w:ind w:left="820" w:hanging="301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eligibile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/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neeligibile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pentru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a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primi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subvenții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la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bugetul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local</w:t>
      </w:r>
      <w:r w:rsidRPr="00FC79D1">
        <w:rPr>
          <w:rFonts w:asciiTheme="minorHAnsi" w:eastAsia="Trebuchet MS" w:hAnsiTheme="minorHAnsi" w:cstheme="minorHAnsi"/>
          <w:sz w:val="24"/>
          <w:szCs w:val="24"/>
          <w:vertAlign w:val="superscript"/>
        </w:rPr>
        <w:t>5</w:t>
      </w:r>
      <w:r w:rsidRPr="00FC79D1">
        <w:rPr>
          <w:rFonts w:asciiTheme="minorHAnsi" w:eastAsia="Trebuchet MS" w:hAnsiTheme="minorHAnsi" w:cstheme="minorHAnsi"/>
          <w:sz w:val="24"/>
          <w:szCs w:val="24"/>
        </w:rPr>
        <w:t>:</w:t>
      </w:r>
    </w:p>
    <w:p w14:paraId="77AC775A" w14:textId="77777777" w:rsidR="00D67EE2" w:rsidRPr="00FC79D1" w:rsidRDefault="00D67EE2" w:rsidP="00FC79D1">
      <w:pPr>
        <w:numPr>
          <w:ilvl w:val="1"/>
          <w:numId w:val="15"/>
        </w:numPr>
        <w:tabs>
          <w:tab w:val="left" w:pos="1540"/>
        </w:tabs>
        <w:spacing w:line="276" w:lineRule="auto"/>
        <w:ind w:left="1540" w:hanging="368"/>
        <w:rPr>
          <w:rFonts w:asciiTheme="minorHAnsi" w:eastAsia="Trebuchet MS" w:hAnsiTheme="minorHAnsi" w:cstheme="minorHAnsi"/>
          <w:sz w:val="24"/>
          <w:szCs w:val="24"/>
        </w:rPr>
      </w:pPr>
      <w:r w:rsidRPr="00FC79D1">
        <w:rPr>
          <w:rFonts w:asciiTheme="minorHAnsi" w:eastAsia="Trebuchet MS" w:hAnsiTheme="minorHAnsi" w:cstheme="minorHAnsi"/>
          <w:sz w:val="24"/>
          <w:szCs w:val="24"/>
        </w:rPr>
        <w:t>_________</w:t>
      </w:r>
    </w:p>
    <w:p w14:paraId="2E6BC11D" w14:textId="77777777" w:rsidR="00D67EE2" w:rsidRPr="00FC79D1" w:rsidRDefault="00D67EE2" w:rsidP="00FC79D1">
      <w:pPr>
        <w:numPr>
          <w:ilvl w:val="1"/>
          <w:numId w:val="15"/>
        </w:numPr>
        <w:tabs>
          <w:tab w:val="left" w:pos="1540"/>
        </w:tabs>
        <w:spacing w:line="276" w:lineRule="auto"/>
        <w:ind w:left="1540" w:hanging="368"/>
        <w:rPr>
          <w:rFonts w:asciiTheme="minorHAnsi" w:eastAsia="Trebuchet MS" w:hAnsiTheme="minorHAnsi" w:cstheme="minorHAnsi"/>
          <w:sz w:val="24"/>
          <w:szCs w:val="24"/>
        </w:rPr>
      </w:pPr>
      <w:r w:rsidRPr="00FC79D1">
        <w:rPr>
          <w:rFonts w:asciiTheme="minorHAnsi" w:eastAsia="Trebuchet MS" w:hAnsiTheme="minorHAnsi" w:cstheme="minorHAnsi"/>
          <w:sz w:val="24"/>
          <w:szCs w:val="24"/>
        </w:rPr>
        <w:t>_________</w:t>
      </w:r>
    </w:p>
    <w:p w14:paraId="76DC5477" w14:textId="77777777" w:rsidR="00D67EE2" w:rsidRDefault="00D67EE2" w:rsidP="00FC79D1">
      <w:pPr>
        <w:numPr>
          <w:ilvl w:val="0"/>
          <w:numId w:val="15"/>
        </w:numPr>
        <w:tabs>
          <w:tab w:val="left" w:pos="820"/>
        </w:tabs>
        <w:spacing w:line="276" w:lineRule="auto"/>
        <w:ind w:left="820" w:hanging="301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Capitolele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cheltuieli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curente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funcţionare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a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unităţilor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asistenţă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pentru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care se pot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acorda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FC79D1">
        <w:rPr>
          <w:rFonts w:asciiTheme="minorHAnsi" w:eastAsia="Trebuchet MS" w:hAnsiTheme="minorHAnsi" w:cstheme="minorHAnsi"/>
          <w:sz w:val="24"/>
          <w:szCs w:val="24"/>
        </w:rPr>
        <w:t>subvenții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;</w:t>
      </w:r>
      <w:proofErr w:type="gramEnd"/>
    </w:p>
    <w:p w14:paraId="7DA15EC0" w14:textId="77777777" w:rsidR="00D67EE2" w:rsidRPr="00FC79D1" w:rsidRDefault="00D67EE2" w:rsidP="00FC79D1">
      <w:pPr>
        <w:numPr>
          <w:ilvl w:val="0"/>
          <w:numId w:val="15"/>
        </w:numPr>
        <w:tabs>
          <w:tab w:val="left" w:pos="820"/>
        </w:tabs>
        <w:spacing w:line="276" w:lineRule="auto"/>
        <w:ind w:left="820" w:right="680" w:hanging="301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Bugetul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estimat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al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programului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</w:t>
      </w:r>
      <w:r w:rsidR="00D355D0">
        <w:rPr>
          <w:rFonts w:asciiTheme="minorHAnsi" w:eastAsia="Trebuchet MS" w:hAnsiTheme="minorHAnsi" w:cstheme="minorHAnsi"/>
          <w:sz w:val="24"/>
          <w:szCs w:val="24"/>
        </w:rPr>
        <w:t>ubvenționare</w:t>
      </w:r>
      <w:proofErr w:type="spellEnd"/>
      <w:r w:rsidR="00D355D0">
        <w:rPr>
          <w:rFonts w:asciiTheme="minorHAnsi" w:eastAsia="Trebuchet MS" w:hAnsiTheme="minorHAnsi" w:cstheme="minorHAnsi"/>
          <w:sz w:val="24"/>
          <w:szCs w:val="24"/>
        </w:rPr>
        <w:t>___________________</w:t>
      </w:r>
    </w:p>
    <w:p w14:paraId="32BCDFF7" w14:textId="77777777" w:rsidR="00D67EE2" w:rsidRPr="00FC79D1" w:rsidRDefault="00D67EE2" w:rsidP="00FC79D1">
      <w:pPr>
        <w:tabs>
          <w:tab w:val="left" w:pos="780"/>
        </w:tabs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</w:p>
    <w:p w14:paraId="12E8D615" w14:textId="77777777" w:rsidR="00D67EE2" w:rsidRPr="00FC79D1" w:rsidRDefault="00D67EE2" w:rsidP="00FC79D1">
      <w:pPr>
        <w:tabs>
          <w:tab w:val="left" w:pos="780"/>
        </w:tabs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hAnsiTheme="minorHAnsi" w:cstheme="minorHAnsi"/>
          <w:b/>
          <w:sz w:val="24"/>
          <w:szCs w:val="24"/>
        </w:rPr>
        <w:t>Capitolul</w:t>
      </w:r>
      <w:proofErr w:type="spellEnd"/>
      <w:r w:rsidRPr="00FC79D1">
        <w:rPr>
          <w:rFonts w:asciiTheme="minorHAnsi" w:hAnsiTheme="minorHAnsi" w:cstheme="minorHAnsi"/>
          <w:b/>
          <w:sz w:val="24"/>
          <w:szCs w:val="24"/>
        </w:rPr>
        <w:t xml:space="preserve"> II - </w:t>
      </w:r>
      <w:proofErr w:type="spellStart"/>
      <w:r w:rsidRPr="00FC79D1">
        <w:rPr>
          <w:rFonts w:asciiTheme="minorHAnsi" w:hAnsiTheme="minorHAnsi" w:cstheme="minorHAnsi"/>
          <w:b/>
          <w:sz w:val="24"/>
          <w:szCs w:val="24"/>
        </w:rPr>
        <w:t>Planificarea</w:t>
      </w:r>
      <w:proofErr w:type="spellEnd"/>
      <w:r w:rsidRPr="00FC79D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C79D1">
        <w:rPr>
          <w:rFonts w:asciiTheme="minorHAnsi" w:hAnsiTheme="minorHAnsi" w:cstheme="minorHAnsi"/>
          <w:b/>
          <w:sz w:val="24"/>
          <w:szCs w:val="24"/>
        </w:rPr>
        <w:t>activităţilor</w:t>
      </w:r>
      <w:proofErr w:type="spellEnd"/>
      <w:r w:rsidRPr="00FC79D1">
        <w:rPr>
          <w:rFonts w:asciiTheme="minorHAnsi" w:hAnsiTheme="minorHAnsi" w:cstheme="minorHAnsi"/>
          <w:b/>
          <w:sz w:val="24"/>
          <w:szCs w:val="24"/>
        </w:rPr>
        <w:t xml:space="preserve"> de </w:t>
      </w:r>
      <w:proofErr w:type="spellStart"/>
      <w:r w:rsidRPr="00FC79D1">
        <w:rPr>
          <w:rFonts w:asciiTheme="minorHAnsi" w:hAnsiTheme="minorHAnsi" w:cstheme="minorHAnsi"/>
          <w:b/>
          <w:sz w:val="24"/>
          <w:szCs w:val="24"/>
        </w:rPr>
        <w:t>informare</w:t>
      </w:r>
      <w:proofErr w:type="spellEnd"/>
      <w:r w:rsidRPr="00FC79D1">
        <w:rPr>
          <w:rFonts w:asciiTheme="minorHAnsi" w:hAnsiTheme="minorHAnsi" w:cstheme="minorHAnsi"/>
          <w:b/>
          <w:sz w:val="24"/>
          <w:szCs w:val="24"/>
        </w:rPr>
        <w:t xml:space="preserve"> a </w:t>
      </w:r>
      <w:proofErr w:type="spellStart"/>
      <w:r w:rsidRPr="00FC79D1">
        <w:rPr>
          <w:rFonts w:asciiTheme="minorHAnsi" w:hAnsiTheme="minorHAnsi" w:cstheme="minorHAnsi"/>
          <w:b/>
          <w:sz w:val="24"/>
          <w:szCs w:val="24"/>
        </w:rPr>
        <w:t>publicului</w:t>
      </w:r>
      <w:proofErr w:type="spellEnd"/>
      <w:r w:rsidRPr="00FC79D1">
        <w:rPr>
          <w:rFonts w:asciiTheme="minorHAnsi" w:hAnsiTheme="minorHAnsi" w:cstheme="minorHAnsi"/>
          <w:b/>
          <w:sz w:val="24"/>
          <w:szCs w:val="24"/>
        </w:rPr>
        <w:t xml:space="preserve"> cu </w:t>
      </w:r>
      <w:proofErr w:type="spellStart"/>
      <w:r w:rsidRPr="00FC79D1">
        <w:rPr>
          <w:rFonts w:asciiTheme="minorHAnsi" w:hAnsiTheme="minorHAnsi" w:cstheme="minorHAnsi"/>
          <w:b/>
          <w:sz w:val="24"/>
          <w:szCs w:val="24"/>
        </w:rPr>
        <w:t>privire</w:t>
      </w:r>
      <w:proofErr w:type="spellEnd"/>
      <w:r w:rsidRPr="00FC79D1">
        <w:rPr>
          <w:rFonts w:asciiTheme="minorHAnsi" w:hAnsiTheme="minorHAnsi" w:cstheme="minorHAnsi"/>
          <w:b/>
          <w:sz w:val="24"/>
          <w:szCs w:val="24"/>
        </w:rPr>
        <w:t xml:space="preserve"> la </w:t>
      </w:r>
      <w:proofErr w:type="spellStart"/>
      <w:r w:rsidRPr="00FC79D1">
        <w:rPr>
          <w:rFonts w:asciiTheme="minorHAnsi" w:hAnsiTheme="minorHAnsi" w:cstheme="minorHAnsi"/>
          <w:b/>
          <w:sz w:val="24"/>
          <w:szCs w:val="24"/>
        </w:rPr>
        <w:t>serviciile</w:t>
      </w:r>
      <w:proofErr w:type="spellEnd"/>
      <w:r w:rsidRPr="00FC79D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C79D1">
        <w:rPr>
          <w:rFonts w:asciiTheme="minorHAnsi" w:hAnsiTheme="minorHAnsi" w:cstheme="minorHAnsi"/>
          <w:b/>
          <w:sz w:val="24"/>
          <w:szCs w:val="24"/>
        </w:rPr>
        <w:t>sociale</w:t>
      </w:r>
      <w:proofErr w:type="spellEnd"/>
      <w:r w:rsidRPr="00FC79D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C79D1">
        <w:rPr>
          <w:rFonts w:asciiTheme="minorHAnsi" w:hAnsiTheme="minorHAnsi" w:cstheme="minorHAnsi"/>
          <w:b/>
          <w:sz w:val="24"/>
          <w:szCs w:val="24"/>
        </w:rPr>
        <w:t>existente</w:t>
      </w:r>
      <w:proofErr w:type="spellEnd"/>
      <w:r w:rsidRPr="00FC79D1">
        <w:rPr>
          <w:rFonts w:asciiTheme="minorHAnsi" w:hAnsiTheme="minorHAnsi" w:cstheme="minorHAnsi"/>
          <w:b/>
          <w:sz w:val="24"/>
          <w:szCs w:val="24"/>
        </w:rPr>
        <w:t xml:space="preserve"> la </w:t>
      </w:r>
      <w:proofErr w:type="spellStart"/>
      <w:r w:rsidRPr="00FC79D1">
        <w:rPr>
          <w:rFonts w:asciiTheme="minorHAnsi" w:hAnsiTheme="minorHAnsi" w:cstheme="minorHAnsi"/>
          <w:b/>
          <w:sz w:val="24"/>
          <w:szCs w:val="24"/>
        </w:rPr>
        <w:t>nivel</w:t>
      </w:r>
      <w:proofErr w:type="spellEnd"/>
      <w:r w:rsidRPr="00FC79D1">
        <w:rPr>
          <w:rFonts w:asciiTheme="minorHAnsi" w:hAnsiTheme="minorHAnsi" w:cstheme="minorHAnsi"/>
          <w:b/>
          <w:sz w:val="24"/>
          <w:szCs w:val="24"/>
        </w:rPr>
        <w:t xml:space="preserve"> local/</w:t>
      </w:r>
      <w:proofErr w:type="spellStart"/>
      <w:r w:rsidRPr="00FC79D1">
        <w:rPr>
          <w:rFonts w:asciiTheme="minorHAnsi" w:hAnsiTheme="minorHAnsi" w:cstheme="minorHAnsi"/>
          <w:b/>
          <w:sz w:val="24"/>
          <w:szCs w:val="24"/>
        </w:rPr>
        <w:t>județean</w:t>
      </w:r>
      <w:proofErr w:type="spellEnd"/>
      <w:r w:rsidRPr="00FC79D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C79D1">
        <w:rPr>
          <w:rFonts w:asciiTheme="minorHAnsi" w:hAnsiTheme="minorHAnsi" w:cstheme="minorHAnsi"/>
          <w:b/>
          <w:sz w:val="24"/>
          <w:szCs w:val="24"/>
        </w:rPr>
        <w:t>în</w:t>
      </w:r>
      <w:proofErr w:type="spellEnd"/>
      <w:r w:rsidRPr="00FC79D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C79D1">
        <w:rPr>
          <w:rFonts w:asciiTheme="minorHAnsi" w:hAnsiTheme="minorHAnsi" w:cstheme="minorHAnsi"/>
          <w:b/>
          <w:sz w:val="24"/>
          <w:szCs w:val="24"/>
        </w:rPr>
        <w:t>conformitate</w:t>
      </w:r>
      <w:proofErr w:type="spellEnd"/>
      <w:r w:rsidRPr="00FC79D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55FAD">
        <w:rPr>
          <w:rFonts w:asciiTheme="minorHAnsi" w:hAnsiTheme="minorHAnsi" w:cstheme="minorHAnsi"/>
          <w:b/>
          <w:sz w:val="24"/>
          <w:szCs w:val="24"/>
        </w:rPr>
        <w:t>cu prev.art.6 din HG nr.797/2017</w:t>
      </w:r>
      <w:r w:rsidRPr="00FC79D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69A4D2" w14:textId="77777777" w:rsidR="00D67EE2" w:rsidRPr="00FC79D1" w:rsidRDefault="00D67EE2" w:rsidP="00FC79D1">
      <w:pPr>
        <w:pStyle w:val="Listparagraf"/>
        <w:numPr>
          <w:ilvl w:val="0"/>
          <w:numId w:val="16"/>
        </w:numPr>
        <w:tabs>
          <w:tab w:val="left" w:pos="78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hAnsiTheme="minorHAnsi" w:cstheme="minorHAnsi"/>
          <w:sz w:val="24"/>
          <w:szCs w:val="24"/>
        </w:rPr>
        <w:t>Revizuirea</w:t>
      </w:r>
      <w:proofErr w:type="spellEnd"/>
      <w:r w:rsidRPr="00FC79D1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FC79D1">
        <w:rPr>
          <w:rFonts w:asciiTheme="minorHAnsi" w:hAnsiTheme="minorHAnsi" w:cstheme="minorHAnsi"/>
          <w:sz w:val="24"/>
          <w:szCs w:val="24"/>
        </w:rPr>
        <w:t>actualizarea</w:t>
      </w:r>
      <w:proofErr w:type="spellEnd"/>
      <w:r w:rsidRPr="00FC79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hAnsiTheme="minorHAnsi" w:cstheme="minorHAnsi"/>
          <w:sz w:val="24"/>
          <w:szCs w:val="24"/>
        </w:rPr>
        <w:t>informațiilor</w:t>
      </w:r>
      <w:proofErr w:type="spellEnd"/>
      <w:r w:rsidRPr="00FC79D1">
        <w:rPr>
          <w:rFonts w:asciiTheme="minorHAnsi" w:hAnsiTheme="minorHAnsi" w:cstheme="minorHAnsi"/>
          <w:sz w:val="24"/>
          <w:szCs w:val="24"/>
        </w:rPr>
        <w:t xml:space="preserve"> care se </w:t>
      </w:r>
      <w:proofErr w:type="spellStart"/>
      <w:r w:rsidRPr="00FC79D1">
        <w:rPr>
          <w:rFonts w:asciiTheme="minorHAnsi" w:hAnsiTheme="minorHAnsi" w:cstheme="minorHAnsi"/>
          <w:sz w:val="24"/>
          <w:szCs w:val="24"/>
        </w:rPr>
        <w:t>publică</w:t>
      </w:r>
      <w:proofErr w:type="spellEnd"/>
      <w:r w:rsidRPr="00FC79D1">
        <w:rPr>
          <w:rFonts w:asciiTheme="minorHAnsi" w:hAnsiTheme="minorHAnsi" w:cstheme="minorHAnsi"/>
          <w:sz w:val="24"/>
          <w:szCs w:val="24"/>
        </w:rPr>
        <w:t xml:space="preserve"> pe </w:t>
      </w:r>
      <w:proofErr w:type="spellStart"/>
      <w:r w:rsidRPr="00FC79D1">
        <w:rPr>
          <w:rFonts w:asciiTheme="minorHAnsi" w:hAnsiTheme="minorHAnsi" w:cstheme="minorHAnsi"/>
          <w:sz w:val="24"/>
          <w:szCs w:val="24"/>
        </w:rPr>
        <w:t>pagina</w:t>
      </w:r>
      <w:proofErr w:type="spellEnd"/>
      <w:r w:rsidRPr="00FC79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hAnsiTheme="minorHAnsi" w:cstheme="minorHAnsi"/>
          <w:sz w:val="24"/>
          <w:szCs w:val="24"/>
        </w:rPr>
        <w:t>proprie</w:t>
      </w:r>
      <w:proofErr w:type="spellEnd"/>
      <w:r w:rsidRPr="00FC79D1">
        <w:rPr>
          <w:rFonts w:asciiTheme="minorHAnsi" w:hAnsiTheme="minorHAnsi" w:cstheme="minorHAnsi"/>
          <w:sz w:val="24"/>
          <w:szCs w:val="24"/>
        </w:rPr>
        <w:t xml:space="preserve"> de internet/se </w:t>
      </w:r>
      <w:proofErr w:type="spellStart"/>
      <w:r w:rsidRPr="00FC79D1">
        <w:rPr>
          <w:rFonts w:asciiTheme="minorHAnsi" w:hAnsiTheme="minorHAnsi" w:cstheme="minorHAnsi"/>
          <w:sz w:val="24"/>
          <w:szCs w:val="24"/>
        </w:rPr>
        <w:t>afișează</w:t>
      </w:r>
      <w:proofErr w:type="spellEnd"/>
      <w:r w:rsidRPr="00FC79D1">
        <w:rPr>
          <w:rFonts w:asciiTheme="minorHAnsi" w:hAnsiTheme="minorHAnsi" w:cstheme="minorHAnsi"/>
          <w:sz w:val="24"/>
          <w:szCs w:val="24"/>
        </w:rPr>
        <w:t xml:space="preserve"> la </w:t>
      </w:r>
      <w:proofErr w:type="spellStart"/>
      <w:r w:rsidRPr="00FC79D1">
        <w:rPr>
          <w:rFonts w:asciiTheme="minorHAnsi" w:hAnsiTheme="minorHAnsi" w:cstheme="minorHAnsi"/>
          <w:sz w:val="24"/>
          <w:szCs w:val="24"/>
        </w:rPr>
        <w:t>sediul</w:t>
      </w:r>
      <w:proofErr w:type="spellEnd"/>
      <w:r w:rsidRPr="00FC79D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E0240">
        <w:rPr>
          <w:rFonts w:asciiTheme="minorHAnsi" w:hAnsiTheme="minorHAnsi" w:cstheme="minorHAnsi"/>
          <w:sz w:val="24"/>
          <w:szCs w:val="24"/>
        </w:rPr>
        <w:t>serviciului</w:t>
      </w:r>
      <w:proofErr w:type="spellEnd"/>
      <w:r w:rsidR="00CE0240">
        <w:rPr>
          <w:rFonts w:asciiTheme="minorHAnsi" w:hAnsiTheme="minorHAnsi" w:cstheme="minorHAnsi"/>
          <w:sz w:val="24"/>
          <w:szCs w:val="24"/>
        </w:rPr>
        <w:t xml:space="preserve"> public de </w:t>
      </w:r>
      <w:proofErr w:type="spellStart"/>
      <w:r w:rsidR="00CE0240">
        <w:rPr>
          <w:rFonts w:asciiTheme="minorHAnsi" w:hAnsiTheme="minorHAnsi" w:cstheme="minorHAnsi"/>
          <w:sz w:val="24"/>
          <w:szCs w:val="24"/>
        </w:rPr>
        <w:t>asistență</w:t>
      </w:r>
      <w:proofErr w:type="spellEnd"/>
      <w:r w:rsidR="00CE024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E0240">
        <w:rPr>
          <w:rFonts w:asciiTheme="minorHAnsi" w:hAnsiTheme="minorHAnsi" w:cstheme="minorHAnsi"/>
          <w:sz w:val="24"/>
          <w:szCs w:val="24"/>
        </w:rPr>
        <w:t>socială</w:t>
      </w:r>
      <w:proofErr w:type="spellEnd"/>
      <w:r w:rsidRPr="00FC79D1">
        <w:rPr>
          <w:rFonts w:asciiTheme="minorHAnsi" w:hAnsiTheme="minorHAnsi" w:cstheme="minorHAnsi"/>
          <w:sz w:val="24"/>
          <w:szCs w:val="24"/>
        </w:rPr>
        <w:t>:</w:t>
      </w:r>
    </w:p>
    <w:p w14:paraId="34E4C0D1" w14:textId="77777777" w:rsidR="00D67EE2" w:rsidRPr="00FC79D1" w:rsidRDefault="00D67EE2" w:rsidP="00FC79D1">
      <w:pPr>
        <w:numPr>
          <w:ilvl w:val="1"/>
          <w:numId w:val="16"/>
        </w:numPr>
        <w:tabs>
          <w:tab w:val="left" w:pos="1540"/>
        </w:tabs>
        <w:spacing w:line="276" w:lineRule="auto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Strategia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dezvoltare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a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serviciilor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FC79D1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;</w:t>
      </w:r>
      <w:proofErr w:type="gramEnd"/>
    </w:p>
    <w:p w14:paraId="46C5D210" w14:textId="77777777" w:rsidR="00D67EE2" w:rsidRPr="00FC79D1" w:rsidRDefault="00D67EE2" w:rsidP="00FC79D1">
      <w:pPr>
        <w:numPr>
          <w:ilvl w:val="1"/>
          <w:numId w:val="16"/>
        </w:numPr>
        <w:tabs>
          <w:tab w:val="left" w:pos="1540"/>
        </w:tabs>
        <w:spacing w:line="276" w:lineRule="auto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Planul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anual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acțiune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privind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administrate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şi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finanţate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din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bugetul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consiliului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judeţean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/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consiliului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local;</w:t>
      </w:r>
    </w:p>
    <w:p w14:paraId="2E189C3C" w14:textId="77777777" w:rsidR="00D67EE2" w:rsidRPr="00FC79D1" w:rsidRDefault="00D67EE2" w:rsidP="00FC79D1">
      <w:pPr>
        <w:numPr>
          <w:ilvl w:val="1"/>
          <w:numId w:val="16"/>
        </w:numPr>
        <w:tabs>
          <w:tab w:val="left" w:pos="1540"/>
        </w:tabs>
        <w:spacing w:line="276" w:lineRule="auto"/>
        <w:jc w:val="both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Activitatea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proprie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şi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aflate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proprie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administrare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-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formulare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/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modele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cereri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format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editabil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programul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instituţiei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condiţii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eligibilitate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informaţiile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privind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costurile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serviciilor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acordate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pentru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fiecare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serviciu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furnizat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etc. – </w:t>
      </w:r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se</w:t>
      </w:r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actualizează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cel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puțin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 xml:space="preserve"> lunar;</w:t>
      </w:r>
    </w:p>
    <w:p w14:paraId="012E7D45" w14:textId="77777777" w:rsidR="00D67EE2" w:rsidRPr="00FC79D1" w:rsidRDefault="00D67EE2" w:rsidP="00FC79D1">
      <w:pPr>
        <w:numPr>
          <w:ilvl w:val="1"/>
          <w:numId w:val="16"/>
        </w:numPr>
        <w:tabs>
          <w:tab w:val="left" w:pos="1540"/>
        </w:tabs>
        <w:spacing w:line="276" w:lineRule="auto"/>
        <w:jc w:val="both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lastRenderedPageBreak/>
        <w:t>Informaţii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privind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disponibile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la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nivelul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unităţii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administrativ-teritoriale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/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subdiviziunii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administrativ-teritoriale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acordate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furnizori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publici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ori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privaţi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;</w:t>
      </w:r>
    </w:p>
    <w:p w14:paraId="6F8880E0" w14:textId="77777777" w:rsidR="00D67EE2" w:rsidRPr="00FC79D1" w:rsidRDefault="00D67EE2" w:rsidP="00FC79D1">
      <w:pPr>
        <w:numPr>
          <w:ilvl w:val="2"/>
          <w:numId w:val="16"/>
        </w:numPr>
        <w:tabs>
          <w:tab w:val="left" w:pos="2260"/>
        </w:tabs>
        <w:spacing w:line="276" w:lineRule="auto"/>
        <w:rPr>
          <w:rFonts w:asciiTheme="minorHAnsi" w:eastAsia="Trebuchet MS" w:hAnsiTheme="minorHAnsi" w:cstheme="minorHAnsi"/>
          <w:sz w:val="24"/>
          <w:szCs w:val="24"/>
        </w:rPr>
      </w:pPr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Lista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furnizorilor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din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comunitate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și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din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județ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și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a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serviciilor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acordate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aceștia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- </w:t>
      </w:r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 xml:space="preserve">se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actualizează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 xml:space="preserve"> lunar;</w:t>
      </w:r>
    </w:p>
    <w:p w14:paraId="62C51626" w14:textId="77777777" w:rsidR="00D67EE2" w:rsidRPr="00FC79D1" w:rsidRDefault="00D67EE2" w:rsidP="00FC79D1">
      <w:pPr>
        <w:numPr>
          <w:ilvl w:val="2"/>
          <w:numId w:val="16"/>
        </w:numPr>
        <w:tabs>
          <w:tab w:val="left" w:pos="2260"/>
        </w:tabs>
        <w:spacing w:line="276" w:lineRule="auto"/>
        <w:jc w:val="both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care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funcționează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cadrul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/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coordonarea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serviciului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public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asistență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: nr. cod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serviciu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datele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privind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beneficiarii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costurile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şi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personalul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/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tipul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serviciu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înregistrate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anul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anterior etc. – </w:t>
      </w:r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 xml:space="preserve">se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actualizează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trimestrială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/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anual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;</w:t>
      </w:r>
    </w:p>
    <w:p w14:paraId="3DEF9017" w14:textId="77777777" w:rsidR="00D67EE2" w:rsidRPr="00FC79D1" w:rsidRDefault="00D67EE2" w:rsidP="00FC79D1">
      <w:pPr>
        <w:numPr>
          <w:ilvl w:val="2"/>
          <w:numId w:val="16"/>
        </w:numPr>
        <w:tabs>
          <w:tab w:val="left" w:pos="2260"/>
        </w:tabs>
        <w:spacing w:line="276" w:lineRule="auto"/>
        <w:jc w:val="both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Situaţii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statistice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care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privesc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organizate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şi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acordate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la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nivelul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judeţului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şi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al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sectoarelor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municipiului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Bucureşti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- </w:t>
      </w:r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 xml:space="preserve">se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actualizează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cel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puțin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anual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;</w:t>
      </w:r>
    </w:p>
    <w:p w14:paraId="2A77857E" w14:textId="77777777" w:rsidR="00D67EE2" w:rsidRPr="00FC79D1" w:rsidRDefault="00D67EE2" w:rsidP="00FC79D1">
      <w:pPr>
        <w:numPr>
          <w:ilvl w:val="1"/>
          <w:numId w:val="16"/>
        </w:numPr>
        <w:tabs>
          <w:tab w:val="left" w:pos="1540"/>
        </w:tabs>
        <w:spacing w:line="276" w:lineRule="auto"/>
        <w:jc w:val="both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Informaţii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privind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alte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interes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public care nu au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organizate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compartimente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deconcentrate la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nivelul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unităţii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administrativ-teritoriale</w:t>
      </w:r>
      <w:r w:rsidRPr="00FC79D1">
        <w:rPr>
          <w:rFonts w:asciiTheme="minorHAnsi" w:eastAsia="Trebuchet MS" w:hAnsiTheme="minorHAnsi" w:cstheme="minorHAnsi"/>
          <w:sz w:val="24"/>
          <w:szCs w:val="24"/>
          <w:vertAlign w:val="superscript"/>
        </w:rPr>
        <w:t>6</w:t>
      </w:r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– </w:t>
      </w:r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 xml:space="preserve">se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actualizează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cel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puțin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trimestrial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  <w:u w:val="single"/>
        </w:rPr>
        <w:t>;</w:t>
      </w:r>
    </w:p>
    <w:p w14:paraId="46490306" w14:textId="77777777" w:rsidR="00D67EE2" w:rsidRPr="00FC79D1" w:rsidRDefault="00D67EE2" w:rsidP="00FC79D1">
      <w:pPr>
        <w:numPr>
          <w:ilvl w:val="0"/>
          <w:numId w:val="16"/>
        </w:numPr>
        <w:tabs>
          <w:tab w:val="left" w:pos="820"/>
        </w:tabs>
        <w:spacing w:line="276" w:lineRule="auto"/>
        <w:jc w:val="both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Activități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informare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a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publicului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altele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decât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activitatea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informare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a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beneficiarului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cadrul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procesului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acordare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a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serviciilor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respectiv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pe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perioada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realizării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evaluării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inițiale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a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anchetelor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sau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a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activității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consiliere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cadrul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centrelor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zi:</w:t>
      </w:r>
    </w:p>
    <w:p w14:paraId="7A05C542" w14:textId="77777777" w:rsidR="00D67EE2" w:rsidRPr="00FC79D1" w:rsidRDefault="00D67EE2" w:rsidP="00FC79D1">
      <w:pPr>
        <w:numPr>
          <w:ilvl w:val="0"/>
          <w:numId w:val="16"/>
        </w:numPr>
        <w:tabs>
          <w:tab w:val="left" w:pos="820"/>
        </w:tabs>
        <w:spacing w:line="276" w:lineRule="auto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Telefonul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FC79D1">
        <w:rPr>
          <w:rFonts w:asciiTheme="minorHAnsi" w:eastAsia="Trebuchet MS" w:hAnsiTheme="minorHAnsi" w:cstheme="minorHAnsi"/>
          <w:sz w:val="24"/>
          <w:szCs w:val="24"/>
        </w:rPr>
        <w:t>verde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;</w:t>
      </w:r>
      <w:proofErr w:type="gramEnd"/>
    </w:p>
    <w:p w14:paraId="4A6D6B23" w14:textId="77777777" w:rsidR="00D67EE2" w:rsidRPr="00FC79D1" w:rsidRDefault="00D67EE2" w:rsidP="00FC79D1">
      <w:pPr>
        <w:numPr>
          <w:ilvl w:val="0"/>
          <w:numId w:val="16"/>
        </w:numPr>
        <w:tabs>
          <w:tab w:val="left" w:pos="820"/>
        </w:tabs>
        <w:spacing w:line="276" w:lineRule="auto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Campanii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informare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și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sensibilizare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a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comunității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organizate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="00FC20D0">
        <w:rPr>
          <w:rFonts w:asciiTheme="minorHAnsi" w:eastAsia="Trebuchet MS" w:hAnsiTheme="minorHAnsi" w:cstheme="minorHAnsi"/>
          <w:sz w:val="24"/>
          <w:szCs w:val="24"/>
        </w:rPr>
        <w:t>serviciul</w:t>
      </w:r>
      <w:proofErr w:type="spellEnd"/>
      <w:r w:rsidR="00FC20D0">
        <w:rPr>
          <w:rFonts w:asciiTheme="minorHAnsi" w:eastAsia="Trebuchet MS" w:hAnsiTheme="minorHAnsi" w:cstheme="minorHAnsi"/>
          <w:sz w:val="24"/>
          <w:szCs w:val="24"/>
        </w:rPr>
        <w:t xml:space="preserve"> public de </w:t>
      </w:r>
      <w:proofErr w:type="spellStart"/>
      <w:r w:rsidR="00FC20D0">
        <w:rPr>
          <w:rFonts w:asciiTheme="minorHAnsi" w:eastAsia="Trebuchet MS" w:hAnsiTheme="minorHAnsi" w:cstheme="minorHAnsi"/>
          <w:sz w:val="24"/>
          <w:szCs w:val="24"/>
        </w:rPr>
        <w:t>asistență</w:t>
      </w:r>
      <w:proofErr w:type="spellEnd"/>
      <w:r w:rsidR="00FC20D0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="00FC20D0">
        <w:rPr>
          <w:rFonts w:asciiTheme="minorHAnsi" w:eastAsia="Trebuchet MS" w:hAnsiTheme="minorHAnsi" w:cstheme="minorHAnsi"/>
          <w:sz w:val="24"/>
          <w:szCs w:val="24"/>
        </w:rPr>
        <w:t>socială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sau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="00D355D0">
        <w:rPr>
          <w:rFonts w:asciiTheme="minorHAnsi" w:eastAsia="Trebuchet MS" w:hAnsiTheme="minorHAnsi" w:cstheme="minorHAnsi"/>
          <w:sz w:val="24"/>
          <w:szCs w:val="24"/>
        </w:rPr>
        <w:t>c</w:t>
      </w:r>
      <w:r w:rsidRPr="00FC79D1">
        <w:rPr>
          <w:rFonts w:asciiTheme="minorHAnsi" w:eastAsia="Trebuchet MS" w:hAnsiTheme="minorHAnsi" w:cstheme="minorHAnsi"/>
          <w:sz w:val="24"/>
          <w:szCs w:val="24"/>
        </w:rPr>
        <w:t>olaborare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cu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alte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publice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interes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local </w:t>
      </w:r>
      <w:proofErr w:type="gramStart"/>
      <w:r w:rsidRPr="00FC79D1">
        <w:rPr>
          <w:rFonts w:asciiTheme="minorHAnsi" w:eastAsia="Trebuchet MS" w:hAnsiTheme="minorHAnsi" w:cstheme="minorHAnsi"/>
          <w:sz w:val="24"/>
          <w:szCs w:val="24"/>
        </w:rPr>
        <w:t>etc.;</w:t>
      </w:r>
      <w:proofErr w:type="gramEnd"/>
    </w:p>
    <w:p w14:paraId="62B408C9" w14:textId="77777777" w:rsidR="00D67EE2" w:rsidRPr="00FC79D1" w:rsidRDefault="00D67EE2" w:rsidP="00FC79D1">
      <w:pPr>
        <w:numPr>
          <w:ilvl w:val="0"/>
          <w:numId w:val="16"/>
        </w:numPr>
        <w:tabs>
          <w:tab w:val="left" w:pos="820"/>
        </w:tabs>
        <w:spacing w:line="276" w:lineRule="auto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Campanii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promo</w:t>
      </w:r>
      <w:r w:rsidR="00FC20D0">
        <w:rPr>
          <w:rFonts w:asciiTheme="minorHAnsi" w:eastAsia="Trebuchet MS" w:hAnsiTheme="minorHAnsi" w:cstheme="minorHAnsi"/>
          <w:sz w:val="24"/>
          <w:szCs w:val="24"/>
        </w:rPr>
        <w:t>vare</w:t>
      </w:r>
      <w:proofErr w:type="spellEnd"/>
      <w:r w:rsidR="00FC20D0">
        <w:rPr>
          <w:rFonts w:asciiTheme="minorHAnsi" w:eastAsia="Trebuchet MS" w:hAnsiTheme="minorHAnsi" w:cstheme="minorHAnsi"/>
          <w:sz w:val="24"/>
          <w:szCs w:val="24"/>
        </w:rPr>
        <w:t xml:space="preserve"> a </w:t>
      </w:r>
      <w:proofErr w:type="spellStart"/>
      <w:r w:rsidR="00FC20D0">
        <w:rPr>
          <w:rFonts w:asciiTheme="minorHAnsi" w:eastAsia="Trebuchet MS" w:hAnsiTheme="minorHAnsi" w:cstheme="minorHAnsi"/>
          <w:sz w:val="24"/>
          <w:szCs w:val="24"/>
        </w:rPr>
        <w:t>serviciilor</w:t>
      </w:r>
      <w:proofErr w:type="spellEnd"/>
      <w:r w:rsidR="00FC20D0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="00FC20D0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="00FC20D0">
        <w:rPr>
          <w:rFonts w:asciiTheme="minorHAnsi" w:eastAsia="Trebuchet MS" w:hAnsiTheme="minorHAnsi" w:cstheme="minorHAnsi"/>
          <w:sz w:val="24"/>
          <w:szCs w:val="24"/>
        </w:rPr>
        <w:t xml:space="preserve"> ale </w:t>
      </w:r>
      <w:proofErr w:type="spellStart"/>
      <w:r w:rsidR="00FC20D0">
        <w:rPr>
          <w:rFonts w:asciiTheme="minorHAnsi" w:eastAsia="Trebuchet MS" w:hAnsiTheme="minorHAnsi" w:cstheme="minorHAnsi"/>
          <w:sz w:val="24"/>
          <w:szCs w:val="24"/>
        </w:rPr>
        <w:t>serviciului</w:t>
      </w:r>
      <w:proofErr w:type="spellEnd"/>
      <w:r w:rsidR="00FC20D0">
        <w:rPr>
          <w:rFonts w:asciiTheme="minorHAnsi" w:eastAsia="Trebuchet MS" w:hAnsiTheme="minorHAnsi" w:cstheme="minorHAnsi"/>
          <w:sz w:val="24"/>
          <w:szCs w:val="24"/>
        </w:rPr>
        <w:t xml:space="preserve"> public de </w:t>
      </w:r>
      <w:proofErr w:type="spellStart"/>
      <w:r w:rsidR="00FC20D0">
        <w:rPr>
          <w:rFonts w:asciiTheme="minorHAnsi" w:eastAsia="Trebuchet MS" w:hAnsiTheme="minorHAnsi" w:cstheme="minorHAnsi"/>
          <w:sz w:val="24"/>
          <w:szCs w:val="24"/>
        </w:rPr>
        <w:t>asistență</w:t>
      </w:r>
      <w:proofErr w:type="spellEnd"/>
      <w:r w:rsidR="00FC20D0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FC20D0">
        <w:rPr>
          <w:rFonts w:asciiTheme="minorHAnsi" w:eastAsia="Trebuchet MS" w:hAnsiTheme="minorHAnsi" w:cstheme="minorHAnsi"/>
          <w:sz w:val="24"/>
          <w:szCs w:val="24"/>
        </w:rPr>
        <w:t>socială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;</w:t>
      </w:r>
      <w:proofErr w:type="gramEnd"/>
    </w:p>
    <w:p w14:paraId="2FC1F684" w14:textId="77777777" w:rsidR="00D67EE2" w:rsidRPr="00FC79D1" w:rsidRDefault="00D67EE2" w:rsidP="00FC79D1">
      <w:pPr>
        <w:numPr>
          <w:ilvl w:val="0"/>
          <w:numId w:val="16"/>
        </w:numPr>
        <w:tabs>
          <w:tab w:val="left" w:pos="820"/>
        </w:tabs>
        <w:spacing w:line="276" w:lineRule="auto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Organizarea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întâlniri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tripartite: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furnizorii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organizații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voluntariat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asociații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ale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persoanelor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beneficiare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gramStart"/>
      <w:r w:rsidRPr="00FC79D1">
        <w:rPr>
          <w:rFonts w:asciiTheme="minorHAnsi" w:eastAsia="Trebuchet MS" w:hAnsiTheme="minorHAnsi" w:cstheme="minorHAnsi"/>
          <w:sz w:val="24"/>
          <w:szCs w:val="24"/>
        </w:rPr>
        <w:t>etc.;</w:t>
      </w:r>
      <w:proofErr w:type="gramEnd"/>
    </w:p>
    <w:p w14:paraId="3F1AE438" w14:textId="77777777" w:rsidR="00D67EE2" w:rsidRPr="00FC79D1" w:rsidRDefault="00D67EE2" w:rsidP="00FC79D1">
      <w:pPr>
        <w:numPr>
          <w:ilvl w:val="0"/>
          <w:numId w:val="16"/>
        </w:numPr>
        <w:tabs>
          <w:tab w:val="left" w:pos="820"/>
        </w:tabs>
        <w:spacing w:line="276" w:lineRule="auto"/>
        <w:jc w:val="both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Activităţi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informare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și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consiliere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realizate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prin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serviciul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asistență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comunitară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cum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fi: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conștientizare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şi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sensibilizare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a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publicului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privind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riscul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excluziune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respectarea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drepturilor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şi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promovarea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măsurilor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asistenţă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mediere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gramStart"/>
      <w:r w:rsidRPr="00FC79D1">
        <w:rPr>
          <w:rFonts w:asciiTheme="minorHAnsi" w:eastAsia="Trebuchet MS" w:hAnsiTheme="minorHAnsi" w:cstheme="minorHAnsi"/>
          <w:sz w:val="24"/>
          <w:szCs w:val="24"/>
        </w:rPr>
        <w:t>etc.;</w:t>
      </w:r>
      <w:proofErr w:type="gramEnd"/>
    </w:p>
    <w:p w14:paraId="05B21004" w14:textId="77777777" w:rsidR="00D67EE2" w:rsidRDefault="00D67EE2" w:rsidP="00FC79D1">
      <w:pPr>
        <w:numPr>
          <w:ilvl w:val="0"/>
          <w:numId w:val="16"/>
        </w:numPr>
        <w:tabs>
          <w:tab w:val="left" w:pos="820"/>
        </w:tabs>
        <w:spacing w:line="276" w:lineRule="auto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Mesaje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interes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public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transmise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prin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presă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.</w:t>
      </w:r>
    </w:p>
    <w:p w14:paraId="1B1D0A80" w14:textId="77777777" w:rsidR="009130D1" w:rsidRDefault="009130D1" w:rsidP="009130D1">
      <w:pPr>
        <w:tabs>
          <w:tab w:val="left" w:pos="820"/>
        </w:tabs>
        <w:spacing w:line="276" w:lineRule="auto"/>
        <w:rPr>
          <w:rFonts w:asciiTheme="minorHAnsi" w:eastAsia="Trebuchet MS" w:hAnsiTheme="minorHAnsi" w:cstheme="minorHAnsi"/>
          <w:sz w:val="24"/>
          <w:szCs w:val="24"/>
        </w:rPr>
      </w:pPr>
    </w:p>
    <w:p w14:paraId="61F438A3" w14:textId="77777777" w:rsidR="00D67EE2" w:rsidRPr="00FC79D1" w:rsidRDefault="00D67EE2" w:rsidP="00FC79D1">
      <w:pPr>
        <w:pStyle w:val="Listparagraf"/>
        <w:tabs>
          <w:tab w:val="left" w:pos="780"/>
        </w:tabs>
        <w:spacing w:line="276" w:lineRule="auto"/>
        <w:ind w:left="786"/>
        <w:rPr>
          <w:rFonts w:asciiTheme="minorHAnsi" w:hAnsiTheme="minorHAnsi" w:cstheme="minorHAnsi"/>
          <w:sz w:val="24"/>
          <w:szCs w:val="24"/>
        </w:rPr>
      </w:pPr>
    </w:p>
    <w:p w14:paraId="712DAA5E" w14:textId="77777777" w:rsidR="0093386A" w:rsidRPr="00FC79D1" w:rsidRDefault="0093386A" w:rsidP="00FC79D1">
      <w:pPr>
        <w:spacing w:line="276" w:lineRule="auto"/>
        <w:ind w:left="100"/>
        <w:rPr>
          <w:rFonts w:asciiTheme="minorHAnsi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>Capitolul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III -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>Programul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>formare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>şi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>îndrumare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>metodologică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a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>personalului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care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>lucrează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>în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>domeniul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>serviciilor</w:t>
      </w:r>
      <w:proofErr w:type="spellEnd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b/>
          <w:bCs/>
          <w:sz w:val="24"/>
          <w:szCs w:val="24"/>
        </w:rPr>
        <w:t>sociale</w:t>
      </w:r>
      <w:proofErr w:type="spellEnd"/>
    </w:p>
    <w:p w14:paraId="7FEDBA3A" w14:textId="77777777" w:rsidR="0093386A" w:rsidRPr="00FC79D1" w:rsidRDefault="0093386A" w:rsidP="00FC79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E0E3A6E" w14:textId="77777777" w:rsidR="0093386A" w:rsidRPr="00FC79D1" w:rsidRDefault="0093386A" w:rsidP="00FC79D1">
      <w:pPr>
        <w:numPr>
          <w:ilvl w:val="0"/>
          <w:numId w:val="19"/>
        </w:numPr>
        <w:tabs>
          <w:tab w:val="left" w:pos="820"/>
        </w:tabs>
        <w:spacing w:line="276" w:lineRule="auto"/>
        <w:ind w:left="820" w:hanging="368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Propuneri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activități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formare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profesională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continuă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vederea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creşterii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performanţei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personalului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din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structurile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proprii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/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instruire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, etc.:</w:t>
      </w:r>
    </w:p>
    <w:p w14:paraId="62E4756F" w14:textId="77777777" w:rsidR="0093386A" w:rsidRPr="00FC79D1" w:rsidRDefault="0093386A" w:rsidP="00FC79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17A1D9B" w14:textId="77777777" w:rsidR="0093386A" w:rsidRDefault="0093386A" w:rsidP="00FC79D1">
      <w:pPr>
        <w:numPr>
          <w:ilvl w:val="0"/>
          <w:numId w:val="20"/>
        </w:numPr>
        <w:tabs>
          <w:tab w:val="left" w:pos="1540"/>
        </w:tabs>
        <w:spacing w:line="276" w:lineRule="auto"/>
        <w:ind w:left="1540" w:hanging="368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lastRenderedPageBreak/>
        <w:t>Cursuri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perfecționare</w:t>
      </w:r>
      <w:proofErr w:type="spellEnd"/>
    </w:p>
    <w:p w14:paraId="74CEADEE" w14:textId="77777777" w:rsidR="0064180D" w:rsidRDefault="0064180D" w:rsidP="0064180D">
      <w:pPr>
        <w:tabs>
          <w:tab w:val="left" w:pos="1540"/>
        </w:tabs>
        <w:spacing w:line="276" w:lineRule="auto"/>
        <w:ind w:left="1540"/>
        <w:rPr>
          <w:rFonts w:asciiTheme="minorHAnsi" w:eastAsia="Trebuchet MS" w:hAnsiTheme="minorHAnsi" w:cstheme="minorHAnsi"/>
          <w:sz w:val="24"/>
          <w:szCs w:val="24"/>
        </w:rPr>
      </w:pPr>
    </w:p>
    <w:tbl>
      <w:tblPr>
        <w:tblStyle w:val="Tabelgril"/>
        <w:tblW w:w="0" w:type="auto"/>
        <w:tblInd w:w="1540" w:type="dxa"/>
        <w:tblLook w:val="04A0" w:firstRow="1" w:lastRow="0" w:firstColumn="1" w:lastColumn="0" w:noHBand="0" w:noVBand="1"/>
      </w:tblPr>
      <w:tblGrid>
        <w:gridCol w:w="2653"/>
        <w:gridCol w:w="2601"/>
        <w:gridCol w:w="2556"/>
      </w:tblGrid>
      <w:tr w:rsidR="009130D1" w14:paraId="244C1179" w14:textId="77777777" w:rsidTr="009130D1">
        <w:tc>
          <w:tcPr>
            <w:tcW w:w="3116" w:type="dxa"/>
          </w:tcPr>
          <w:p w14:paraId="37F36F95" w14:textId="77777777" w:rsidR="009130D1" w:rsidRDefault="009130D1" w:rsidP="009130D1">
            <w:pPr>
              <w:tabs>
                <w:tab w:val="left" w:pos="1540"/>
              </w:tabs>
              <w:spacing w:line="276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10C852B" w14:textId="77777777" w:rsidR="009130D1" w:rsidRDefault="009130D1" w:rsidP="009130D1">
            <w:pPr>
              <w:tabs>
                <w:tab w:val="left" w:pos="1540"/>
              </w:tabs>
              <w:spacing w:line="276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3117" w:type="dxa"/>
          </w:tcPr>
          <w:p w14:paraId="285D7486" w14:textId="77777777" w:rsidR="009130D1" w:rsidRDefault="009130D1" w:rsidP="009130D1">
            <w:pPr>
              <w:tabs>
                <w:tab w:val="left" w:pos="1540"/>
              </w:tabs>
              <w:spacing w:line="276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Buget</w:t>
            </w:r>
            <w:proofErr w:type="spellEnd"/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estimat</w:t>
            </w:r>
            <w:proofErr w:type="spellEnd"/>
          </w:p>
        </w:tc>
      </w:tr>
      <w:tr w:rsidR="009130D1" w14:paraId="0C37291E" w14:textId="77777777" w:rsidTr="009130D1">
        <w:tc>
          <w:tcPr>
            <w:tcW w:w="3116" w:type="dxa"/>
          </w:tcPr>
          <w:p w14:paraId="15470BCD" w14:textId="77777777" w:rsidR="009130D1" w:rsidRDefault="009130D1" w:rsidP="009130D1">
            <w:pPr>
              <w:tabs>
                <w:tab w:val="left" w:pos="1540"/>
              </w:tabs>
              <w:spacing w:line="276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Personal de </w:t>
            </w:r>
            <w:proofErr w:type="spellStart"/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specialitate</w:t>
            </w:r>
            <w:proofErr w:type="spellEnd"/>
          </w:p>
        </w:tc>
        <w:tc>
          <w:tcPr>
            <w:tcW w:w="3117" w:type="dxa"/>
          </w:tcPr>
          <w:p w14:paraId="619C7DD4" w14:textId="77777777" w:rsidR="009130D1" w:rsidRDefault="009130D1" w:rsidP="009130D1">
            <w:pPr>
              <w:tabs>
                <w:tab w:val="left" w:pos="1540"/>
              </w:tabs>
              <w:spacing w:line="276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B941D5C" w14:textId="77777777" w:rsidR="009130D1" w:rsidRDefault="009130D1" w:rsidP="009130D1">
            <w:pPr>
              <w:tabs>
                <w:tab w:val="left" w:pos="1540"/>
              </w:tabs>
              <w:spacing w:line="276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</w:tbl>
    <w:p w14:paraId="3B311D72" w14:textId="77777777" w:rsidR="0093386A" w:rsidRDefault="0093386A" w:rsidP="00FC79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2894865" w14:textId="77777777" w:rsidR="0093386A" w:rsidRDefault="0093386A" w:rsidP="009130D1">
      <w:pPr>
        <w:pStyle w:val="Listparagraf"/>
        <w:numPr>
          <w:ilvl w:val="0"/>
          <w:numId w:val="20"/>
        </w:numPr>
        <w:tabs>
          <w:tab w:val="left" w:pos="1520"/>
        </w:tabs>
        <w:spacing w:line="276" w:lineRule="auto"/>
        <w:ind w:left="1134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9130D1">
        <w:rPr>
          <w:rFonts w:asciiTheme="minorHAnsi" w:eastAsia="Trebuchet MS" w:hAnsiTheme="minorHAnsi" w:cstheme="minorHAnsi"/>
          <w:sz w:val="24"/>
          <w:szCs w:val="24"/>
        </w:rPr>
        <w:t>Cursuri</w:t>
      </w:r>
      <w:proofErr w:type="spellEnd"/>
      <w:r w:rsidRPr="009130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9130D1">
        <w:rPr>
          <w:rFonts w:asciiTheme="minorHAnsi" w:eastAsia="Trebuchet MS" w:hAnsiTheme="minorHAnsi" w:cstheme="minorHAnsi"/>
          <w:sz w:val="24"/>
          <w:szCs w:val="24"/>
        </w:rPr>
        <w:t>calificare</w:t>
      </w:r>
      <w:proofErr w:type="spellEnd"/>
    </w:p>
    <w:p w14:paraId="27AB10E7" w14:textId="77777777" w:rsidR="009130D1" w:rsidRPr="009130D1" w:rsidRDefault="009130D1" w:rsidP="009130D1">
      <w:pPr>
        <w:pStyle w:val="Listparagraf"/>
        <w:tabs>
          <w:tab w:val="left" w:pos="1520"/>
        </w:tabs>
        <w:spacing w:line="276" w:lineRule="auto"/>
        <w:rPr>
          <w:rFonts w:asciiTheme="minorHAnsi" w:eastAsia="Trebuchet MS" w:hAnsiTheme="minorHAnsi" w:cstheme="minorHAnsi"/>
          <w:sz w:val="24"/>
          <w:szCs w:val="24"/>
        </w:rPr>
      </w:pPr>
    </w:p>
    <w:tbl>
      <w:tblPr>
        <w:tblStyle w:val="Tabelgril"/>
        <w:tblW w:w="0" w:type="auto"/>
        <w:tblInd w:w="1540" w:type="dxa"/>
        <w:tblLook w:val="04A0" w:firstRow="1" w:lastRow="0" w:firstColumn="1" w:lastColumn="0" w:noHBand="0" w:noVBand="1"/>
      </w:tblPr>
      <w:tblGrid>
        <w:gridCol w:w="2672"/>
        <w:gridCol w:w="2592"/>
        <w:gridCol w:w="2546"/>
      </w:tblGrid>
      <w:tr w:rsidR="009130D1" w14:paraId="2B236F0E" w14:textId="77777777" w:rsidTr="009130D1">
        <w:tc>
          <w:tcPr>
            <w:tcW w:w="2672" w:type="dxa"/>
          </w:tcPr>
          <w:p w14:paraId="68B428F6" w14:textId="77777777" w:rsidR="009130D1" w:rsidRDefault="009130D1" w:rsidP="0018704B">
            <w:pPr>
              <w:tabs>
                <w:tab w:val="left" w:pos="1540"/>
              </w:tabs>
              <w:spacing w:line="276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592" w:type="dxa"/>
          </w:tcPr>
          <w:p w14:paraId="6294444D" w14:textId="77777777" w:rsidR="009130D1" w:rsidRDefault="009130D1" w:rsidP="0018704B">
            <w:pPr>
              <w:tabs>
                <w:tab w:val="left" w:pos="1540"/>
              </w:tabs>
              <w:spacing w:line="276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2546" w:type="dxa"/>
          </w:tcPr>
          <w:p w14:paraId="6D0D1D21" w14:textId="77777777" w:rsidR="009130D1" w:rsidRDefault="009130D1" w:rsidP="0018704B">
            <w:pPr>
              <w:tabs>
                <w:tab w:val="left" w:pos="1540"/>
              </w:tabs>
              <w:spacing w:line="276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Buget</w:t>
            </w:r>
            <w:proofErr w:type="spellEnd"/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estimat</w:t>
            </w:r>
            <w:proofErr w:type="spellEnd"/>
          </w:p>
        </w:tc>
      </w:tr>
      <w:tr w:rsidR="009130D1" w14:paraId="07009F35" w14:textId="77777777" w:rsidTr="009130D1">
        <w:tc>
          <w:tcPr>
            <w:tcW w:w="2672" w:type="dxa"/>
          </w:tcPr>
          <w:p w14:paraId="09682D81" w14:textId="77777777" w:rsidR="009130D1" w:rsidRDefault="009130D1" w:rsidP="0018704B">
            <w:pPr>
              <w:tabs>
                <w:tab w:val="left" w:pos="1540"/>
              </w:tabs>
              <w:spacing w:line="276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………….</w:t>
            </w:r>
          </w:p>
        </w:tc>
        <w:tc>
          <w:tcPr>
            <w:tcW w:w="2592" w:type="dxa"/>
          </w:tcPr>
          <w:p w14:paraId="7CA650ED" w14:textId="77777777" w:rsidR="009130D1" w:rsidRDefault="009130D1" w:rsidP="0018704B">
            <w:pPr>
              <w:tabs>
                <w:tab w:val="left" w:pos="1540"/>
              </w:tabs>
              <w:spacing w:line="276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137B949A" w14:textId="77777777" w:rsidR="009130D1" w:rsidRDefault="009130D1" w:rsidP="0018704B">
            <w:pPr>
              <w:tabs>
                <w:tab w:val="left" w:pos="1540"/>
              </w:tabs>
              <w:spacing w:line="276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</w:tbl>
    <w:p w14:paraId="3DE85DC4" w14:textId="77777777" w:rsidR="009130D1" w:rsidRDefault="009130D1" w:rsidP="009130D1">
      <w:pPr>
        <w:tabs>
          <w:tab w:val="left" w:pos="1540"/>
        </w:tabs>
        <w:spacing w:line="276" w:lineRule="auto"/>
        <w:ind w:left="1540"/>
        <w:rPr>
          <w:rFonts w:asciiTheme="minorHAnsi" w:eastAsia="Trebuchet MS" w:hAnsiTheme="minorHAnsi" w:cstheme="minorHAnsi"/>
          <w:sz w:val="24"/>
          <w:szCs w:val="24"/>
        </w:rPr>
      </w:pPr>
    </w:p>
    <w:p w14:paraId="1661F3CF" w14:textId="77777777" w:rsidR="0093386A" w:rsidRPr="00FC79D1" w:rsidRDefault="0093386A" w:rsidP="00FC79D1">
      <w:pPr>
        <w:numPr>
          <w:ilvl w:val="0"/>
          <w:numId w:val="21"/>
        </w:numPr>
        <w:tabs>
          <w:tab w:val="left" w:pos="1540"/>
        </w:tabs>
        <w:spacing w:line="276" w:lineRule="auto"/>
        <w:ind w:left="1540" w:hanging="368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Sesiuni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instruire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pentru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:</w:t>
      </w:r>
    </w:p>
    <w:p w14:paraId="46D30A3D" w14:textId="77777777" w:rsidR="009130D1" w:rsidRDefault="0093386A" w:rsidP="009130D1">
      <w:pPr>
        <w:spacing w:line="276" w:lineRule="auto"/>
        <w:ind w:left="1540" w:right="146"/>
        <w:rPr>
          <w:rFonts w:asciiTheme="minorHAnsi" w:eastAsia="Trebuchet MS" w:hAnsiTheme="minorHAnsi" w:cstheme="minorHAnsi"/>
          <w:sz w:val="24"/>
          <w:szCs w:val="24"/>
        </w:rPr>
      </w:pPr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c.1.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personalul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din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centre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conform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cerințelor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standardelor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</w:t>
      </w:r>
      <w:r w:rsidR="009130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9130D1">
        <w:rPr>
          <w:rFonts w:asciiTheme="minorHAnsi" w:eastAsia="Trebuchet MS" w:hAnsiTheme="minorHAnsi" w:cstheme="minorHAnsi"/>
          <w:sz w:val="24"/>
          <w:szCs w:val="24"/>
        </w:rPr>
        <w:t>calitate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;</w:t>
      </w:r>
      <w:proofErr w:type="gramEnd"/>
    </w:p>
    <w:p w14:paraId="293CAF49" w14:textId="77777777" w:rsidR="0093386A" w:rsidRPr="00FC79D1" w:rsidRDefault="0093386A" w:rsidP="009130D1">
      <w:pPr>
        <w:spacing w:line="276" w:lineRule="auto"/>
        <w:ind w:left="1540" w:right="146"/>
        <w:rPr>
          <w:rFonts w:asciiTheme="minorHAnsi" w:eastAsia="Trebuchet MS" w:hAnsiTheme="minorHAnsi" w:cstheme="minorHAnsi"/>
          <w:sz w:val="24"/>
          <w:szCs w:val="24"/>
        </w:rPr>
      </w:pPr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c.2.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asistenți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FC79D1">
        <w:rPr>
          <w:rFonts w:asciiTheme="minorHAnsi" w:eastAsia="Trebuchet MS" w:hAnsiTheme="minorHAnsi" w:cstheme="minorHAnsi"/>
          <w:sz w:val="24"/>
          <w:szCs w:val="24"/>
        </w:rPr>
        <w:t>personali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;</w:t>
      </w:r>
      <w:proofErr w:type="gramEnd"/>
    </w:p>
    <w:p w14:paraId="181D574B" w14:textId="77777777" w:rsidR="009130D1" w:rsidRDefault="009130D1" w:rsidP="009130D1">
      <w:pPr>
        <w:spacing w:line="276" w:lineRule="auto"/>
        <w:ind w:left="1540" w:right="4965"/>
        <w:rPr>
          <w:rFonts w:asciiTheme="minorHAnsi" w:eastAsia="Trebuchet MS" w:hAnsiTheme="minorHAnsi" w:cstheme="minorHAnsi"/>
          <w:sz w:val="24"/>
          <w:szCs w:val="24"/>
        </w:rPr>
      </w:pPr>
      <w:r>
        <w:rPr>
          <w:rFonts w:asciiTheme="minorHAnsi" w:eastAsia="Trebuchet MS" w:hAnsiTheme="minorHAnsi" w:cstheme="minorHAnsi"/>
          <w:sz w:val="24"/>
          <w:szCs w:val="24"/>
        </w:rPr>
        <w:t>c.3</w:t>
      </w:r>
      <w:r w:rsidR="0093386A" w:rsidRPr="00FC79D1">
        <w:rPr>
          <w:rFonts w:asciiTheme="minorHAnsi" w:eastAsia="Trebuchet MS" w:hAnsiTheme="minorHAnsi" w:cstheme="minorHAnsi"/>
          <w:sz w:val="24"/>
          <w:szCs w:val="24"/>
        </w:rPr>
        <w:t xml:space="preserve">. </w:t>
      </w:r>
      <w:proofErr w:type="spellStart"/>
      <w:r w:rsidR="0093386A" w:rsidRPr="00FC79D1">
        <w:rPr>
          <w:rFonts w:asciiTheme="minorHAnsi" w:eastAsia="Trebuchet MS" w:hAnsiTheme="minorHAnsi" w:cstheme="minorHAnsi"/>
          <w:sz w:val="24"/>
          <w:szCs w:val="24"/>
        </w:rPr>
        <w:t>îngrijitori</w:t>
      </w:r>
      <w:proofErr w:type="spellEnd"/>
      <w:r w:rsidR="0093386A"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r>
        <w:rPr>
          <w:rFonts w:asciiTheme="minorHAnsi" w:eastAsia="Trebuchet MS" w:hAnsiTheme="minorHAnsi" w:cstheme="minorHAnsi"/>
          <w:sz w:val="24"/>
          <w:szCs w:val="24"/>
        </w:rPr>
        <w:t>i</w:t>
      </w:r>
      <w:r w:rsidR="0093386A" w:rsidRPr="00FC79D1">
        <w:rPr>
          <w:rFonts w:asciiTheme="minorHAnsi" w:eastAsia="Trebuchet MS" w:hAnsiTheme="minorHAnsi" w:cstheme="minorHAnsi"/>
          <w:sz w:val="24"/>
          <w:szCs w:val="24"/>
        </w:rPr>
        <w:t>nformali</w:t>
      </w:r>
      <w:r w:rsidR="0093386A" w:rsidRPr="00FC79D1">
        <w:rPr>
          <w:rFonts w:asciiTheme="minorHAnsi" w:eastAsia="Trebuchet MS" w:hAnsiTheme="minorHAnsi" w:cstheme="minorHAnsi"/>
          <w:sz w:val="24"/>
          <w:szCs w:val="24"/>
          <w:vertAlign w:val="superscript"/>
        </w:rPr>
        <w:t>7</w:t>
      </w:r>
      <w:r w:rsidR="0093386A"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</w:p>
    <w:p w14:paraId="38AA8E92" w14:textId="77777777" w:rsidR="0093386A" w:rsidRDefault="009130D1" w:rsidP="009130D1">
      <w:pPr>
        <w:spacing w:line="276" w:lineRule="auto"/>
        <w:ind w:left="1540" w:right="4965"/>
        <w:rPr>
          <w:rFonts w:asciiTheme="minorHAnsi" w:eastAsia="Trebuchet MS" w:hAnsiTheme="minorHAnsi" w:cstheme="minorHAnsi"/>
          <w:sz w:val="24"/>
          <w:szCs w:val="24"/>
          <w:vertAlign w:val="superscript"/>
        </w:rPr>
      </w:pPr>
      <w:r>
        <w:rPr>
          <w:rFonts w:asciiTheme="minorHAnsi" w:eastAsia="Trebuchet MS" w:hAnsiTheme="minorHAnsi" w:cstheme="minorHAnsi"/>
          <w:sz w:val="24"/>
          <w:szCs w:val="24"/>
        </w:rPr>
        <w:t>c.4</w:t>
      </w:r>
      <w:r w:rsidR="0093386A" w:rsidRPr="00FC79D1">
        <w:rPr>
          <w:rFonts w:asciiTheme="minorHAnsi" w:eastAsia="Trebuchet MS" w:hAnsiTheme="minorHAnsi" w:cstheme="minorHAnsi"/>
          <w:sz w:val="24"/>
          <w:szCs w:val="24"/>
        </w:rPr>
        <w:t>. voluntari</w:t>
      </w:r>
      <w:r w:rsidR="0093386A" w:rsidRPr="00FC79D1">
        <w:rPr>
          <w:rFonts w:asciiTheme="minorHAnsi" w:eastAsia="Trebuchet MS" w:hAnsiTheme="minorHAnsi" w:cstheme="minorHAnsi"/>
          <w:sz w:val="24"/>
          <w:szCs w:val="24"/>
          <w:vertAlign w:val="superscript"/>
        </w:rPr>
        <w:t>8</w:t>
      </w:r>
    </w:p>
    <w:p w14:paraId="022C44F8" w14:textId="77777777" w:rsidR="009130D1" w:rsidRPr="00FC79D1" w:rsidRDefault="009130D1" w:rsidP="009130D1">
      <w:pPr>
        <w:spacing w:line="276" w:lineRule="auto"/>
        <w:ind w:left="1540" w:right="4965"/>
        <w:rPr>
          <w:rFonts w:asciiTheme="minorHAnsi" w:eastAsia="Trebuchet MS" w:hAnsiTheme="minorHAnsi" w:cstheme="minorHAnsi"/>
          <w:sz w:val="24"/>
          <w:szCs w:val="24"/>
        </w:rPr>
      </w:pPr>
    </w:p>
    <w:tbl>
      <w:tblPr>
        <w:tblStyle w:val="Tabelgril"/>
        <w:tblW w:w="0" w:type="auto"/>
        <w:tblInd w:w="1540" w:type="dxa"/>
        <w:tblLook w:val="04A0" w:firstRow="1" w:lastRow="0" w:firstColumn="1" w:lastColumn="0" w:noHBand="0" w:noVBand="1"/>
      </w:tblPr>
      <w:tblGrid>
        <w:gridCol w:w="2672"/>
        <w:gridCol w:w="2592"/>
        <w:gridCol w:w="2546"/>
      </w:tblGrid>
      <w:tr w:rsidR="009130D1" w14:paraId="453C71E3" w14:textId="77777777" w:rsidTr="0018704B">
        <w:tc>
          <w:tcPr>
            <w:tcW w:w="2672" w:type="dxa"/>
          </w:tcPr>
          <w:p w14:paraId="775E8DF8" w14:textId="77777777" w:rsidR="009130D1" w:rsidRDefault="009130D1" w:rsidP="0018704B">
            <w:pPr>
              <w:tabs>
                <w:tab w:val="left" w:pos="1540"/>
              </w:tabs>
              <w:spacing w:line="276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17965ED" w14:textId="77777777" w:rsidR="009130D1" w:rsidRDefault="009130D1" w:rsidP="0018704B">
            <w:pPr>
              <w:tabs>
                <w:tab w:val="left" w:pos="1540"/>
              </w:tabs>
              <w:spacing w:line="276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2546" w:type="dxa"/>
          </w:tcPr>
          <w:p w14:paraId="2947DED6" w14:textId="77777777" w:rsidR="009130D1" w:rsidRDefault="009130D1" w:rsidP="0018704B">
            <w:pPr>
              <w:tabs>
                <w:tab w:val="left" w:pos="1540"/>
              </w:tabs>
              <w:spacing w:line="276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Buget</w:t>
            </w:r>
            <w:proofErr w:type="spellEnd"/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estimat</w:t>
            </w:r>
            <w:proofErr w:type="spellEnd"/>
          </w:p>
        </w:tc>
      </w:tr>
      <w:tr w:rsidR="009130D1" w14:paraId="781B8B53" w14:textId="77777777" w:rsidTr="0018704B">
        <w:tc>
          <w:tcPr>
            <w:tcW w:w="2672" w:type="dxa"/>
          </w:tcPr>
          <w:p w14:paraId="3AE9F502" w14:textId="77777777" w:rsidR="009130D1" w:rsidRDefault="009130D1" w:rsidP="0018704B">
            <w:pPr>
              <w:tabs>
                <w:tab w:val="left" w:pos="1540"/>
              </w:tabs>
              <w:spacing w:line="276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………….</w:t>
            </w:r>
          </w:p>
        </w:tc>
        <w:tc>
          <w:tcPr>
            <w:tcW w:w="2592" w:type="dxa"/>
          </w:tcPr>
          <w:p w14:paraId="3C69204C" w14:textId="77777777" w:rsidR="009130D1" w:rsidRDefault="009130D1" w:rsidP="0018704B">
            <w:pPr>
              <w:tabs>
                <w:tab w:val="left" w:pos="1540"/>
              </w:tabs>
              <w:spacing w:line="276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546" w:type="dxa"/>
          </w:tcPr>
          <w:p w14:paraId="2808E3E5" w14:textId="77777777" w:rsidR="009130D1" w:rsidRDefault="009130D1" w:rsidP="0018704B">
            <w:pPr>
              <w:tabs>
                <w:tab w:val="left" w:pos="1540"/>
              </w:tabs>
              <w:spacing w:line="276" w:lineRule="auto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</w:tbl>
    <w:p w14:paraId="53BCE5C3" w14:textId="77777777" w:rsidR="0093386A" w:rsidRPr="00FC79D1" w:rsidRDefault="0093386A" w:rsidP="00FC79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0C7585D" w14:textId="77777777" w:rsidR="0093386A" w:rsidRPr="00FC79D1" w:rsidRDefault="0093386A" w:rsidP="00FC79D1">
      <w:pPr>
        <w:numPr>
          <w:ilvl w:val="0"/>
          <w:numId w:val="22"/>
        </w:numPr>
        <w:tabs>
          <w:tab w:val="left" w:pos="1540"/>
        </w:tabs>
        <w:spacing w:line="276" w:lineRule="auto"/>
        <w:ind w:left="1540" w:hanging="368"/>
        <w:jc w:val="both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Organizarea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întâlniri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tip peer review,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inclusiv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prin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structurile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asociative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ale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municipiilor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orașelor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comunelor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prin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asociații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profesionale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,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prin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asociații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dezvoltare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intercomunitară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gramStart"/>
      <w:r w:rsidRPr="00FC79D1">
        <w:rPr>
          <w:rFonts w:asciiTheme="minorHAnsi" w:eastAsia="Trebuchet MS" w:hAnsiTheme="minorHAnsi" w:cstheme="minorHAnsi"/>
          <w:sz w:val="24"/>
          <w:szCs w:val="24"/>
        </w:rPr>
        <w:t>etc.;</w:t>
      </w:r>
      <w:proofErr w:type="gramEnd"/>
    </w:p>
    <w:p w14:paraId="67FC5050" w14:textId="29E9F09B" w:rsidR="0093386A" w:rsidRPr="00FC79D1" w:rsidRDefault="0093386A" w:rsidP="00FC79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9D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7E51954" wp14:editId="7B095EEA">
                <wp:simplePos x="0" y="0"/>
                <wp:positionH relativeFrom="column">
                  <wp:posOffset>6369685</wp:posOffset>
                </wp:positionH>
                <wp:positionV relativeFrom="paragraph">
                  <wp:posOffset>194310</wp:posOffset>
                </wp:positionV>
                <wp:extent cx="12700" cy="1270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283A3A" id="Shape 40" o:spid="_x0000_s1026" style="position:absolute;margin-left:501.55pt;margin-top:15.3pt;width:1pt;height:1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Y2gQ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tbl>
      <w:tblPr>
        <w:tblW w:w="0" w:type="auto"/>
        <w:tblInd w:w="15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93386A" w:rsidRPr="00FC79D1" w14:paraId="3A0B2EDE" w14:textId="77777777" w:rsidTr="0018704B">
        <w:trPr>
          <w:trHeight w:val="26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5A1F5F6" w14:textId="77777777" w:rsidR="0093386A" w:rsidRPr="00FC79D1" w:rsidRDefault="0093386A" w:rsidP="00FC79D1">
            <w:pPr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79D1">
              <w:rPr>
                <w:rFonts w:asciiTheme="minorHAnsi" w:eastAsia="Trebuchet MS" w:hAnsiTheme="minorHAnsi" w:cstheme="minorHAnsi"/>
                <w:sz w:val="24"/>
                <w:szCs w:val="24"/>
              </w:rPr>
              <w:t>Teme</w:t>
            </w:r>
            <w:proofErr w:type="spellEnd"/>
            <w:r w:rsidRPr="00FC79D1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 w:rsidRPr="00FC79D1">
              <w:rPr>
                <w:rFonts w:asciiTheme="minorHAnsi" w:eastAsia="Trebuchet MS" w:hAnsiTheme="minorHAnsi" w:cstheme="minorHAnsi"/>
                <w:sz w:val="24"/>
                <w:szCs w:val="24"/>
              </w:rPr>
              <w:t>interes</w:t>
            </w:r>
            <w:proofErr w:type="spellEnd"/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65C398" w14:textId="77777777" w:rsidR="0093386A" w:rsidRPr="00FC79D1" w:rsidRDefault="0093386A" w:rsidP="00FC79D1">
            <w:pPr>
              <w:spacing w:line="276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FC79D1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Nr. </w:t>
            </w:r>
            <w:proofErr w:type="spellStart"/>
            <w:r w:rsidRPr="00FC79D1">
              <w:rPr>
                <w:rFonts w:asciiTheme="minorHAnsi" w:eastAsia="Trebuchet MS" w:hAnsiTheme="minorHAnsi" w:cstheme="minorHAnsi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0D8744" w14:textId="77777777" w:rsidR="0093386A" w:rsidRPr="00FC79D1" w:rsidRDefault="0093386A" w:rsidP="00FC79D1">
            <w:pPr>
              <w:spacing w:line="276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79D1">
              <w:rPr>
                <w:rFonts w:asciiTheme="minorHAnsi" w:eastAsia="Trebuchet MS" w:hAnsiTheme="minorHAnsi" w:cstheme="minorHAnsi"/>
                <w:sz w:val="24"/>
                <w:szCs w:val="24"/>
              </w:rPr>
              <w:t>Buget</w:t>
            </w:r>
            <w:proofErr w:type="spellEnd"/>
            <w:r w:rsidRPr="00FC79D1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79D1">
              <w:rPr>
                <w:rFonts w:asciiTheme="minorHAnsi" w:eastAsia="Trebuchet MS" w:hAnsiTheme="minorHAnsi" w:cstheme="minorHAnsi"/>
                <w:sz w:val="24"/>
                <w:szCs w:val="24"/>
              </w:rPr>
              <w:t>estimat</w:t>
            </w:r>
            <w:proofErr w:type="spellEnd"/>
          </w:p>
        </w:tc>
      </w:tr>
      <w:tr w:rsidR="0093386A" w:rsidRPr="00FC79D1" w14:paraId="3B947D2D" w14:textId="77777777" w:rsidTr="0018704B">
        <w:trPr>
          <w:trHeight w:val="45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11DB88" w14:textId="77777777" w:rsidR="0093386A" w:rsidRPr="00FC79D1" w:rsidRDefault="0093386A" w:rsidP="00FC79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FC4EC" w14:textId="77777777" w:rsidR="0093386A" w:rsidRPr="00FC79D1" w:rsidRDefault="0093386A" w:rsidP="00FC79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D28DBE" w14:textId="77777777" w:rsidR="0093386A" w:rsidRPr="00FC79D1" w:rsidRDefault="0093386A" w:rsidP="00FC79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386A" w:rsidRPr="00FC79D1" w14:paraId="17DB84CE" w14:textId="77777777" w:rsidTr="0018704B">
        <w:trPr>
          <w:trHeight w:val="285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93084E" w14:textId="77777777" w:rsidR="0093386A" w:rsidRPr="00FC79D1" w:rsidRDefault="0093386A" w:rsidP="00FC79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273D4" w14:textId="77777777" w:rsidR="0093386A" w:rsidRPr="00FC79D1" w:rsidRDefault="0093386A" w:rsidP="00FC79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2372D" w14:textId="77777777" w:rsidR="0093386A" w:rsidRPr="00FC79D1" w:rsidRDefault="0093386A" w:rsidP="00FC79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8282F0" w14:textId="77777777" w:rsidR="0093386A" w:rsidRPr="00FC79D1" w:rsidRDefault="0093386A" w:rsidP="00FC79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9D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18B2813" wp14:editId="428D3E7D">
                <wp:simplePos x="0" y="0"/>
                <wp:positionH relativeFrom="column">
                  <wp:posOffset>6369685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27E227" id="Shape 41" o:spid="_x0000_s1026" style="position:absolute;margin-left:501.55pt;margin-top:-.7pt;width:1pt;height:.9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14:paraId="38E6228E" w14:textId="77777777" w:rsidR="0093386A" w:rsidRPr="00FC79D1" w:rsidRDefault="0093386A" w:rsidP="00FC79D1">
      <w:pPr>
        <w:numPr>
          <w:ilvl w:val="1"/>
          <w:numId w:val="23"/>
        </w:numPr>
        <w:tabs>
          <w:tab w:val="left" w:pos="1540"/>
        </w:tabs>
        <w:spacing w:line="276" w:lineRule="auto"/>
        <w:ind w:left="1540" w:hanging="368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Participarea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la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sesiunile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formare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organizate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prin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programe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interes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gramStart"/>
      <w:r w:rsidRPr="00FC79D1">
        <w:rPr>
          <w:rFonts w:asciiTheme="minorHAnsi" w:eastAsia="Trebuchet MS" w:hAnsiTheme="minorHAnsi" w:cstheme="minorHAnsi"/>
          <w:sz w:val="24"/>
          <w:szCs w:val="24"/>
        </w:rPr>
        <w:t>național</w:t>
      </w:r>
      <w:r w:rsidRPr="00FC79D1">
        <w:rPr>
          <w:rFonts w:asciiTheme="minorHAnsi" w:eastAsia="Trebuchet MS" w:hAnsiTheme="minorHAnsi" w:cstheme="minorHAnsi"/>
          <w:sz w:val="24"/>
          <w:szCs w:val="24"/>
          <w:vertAlign w:val="superscript"/>
        </w:rPr>
        <w:t>9</w:t>
      </w:r>
      <w:r w:rsidRPr="00FC79D1">
        <w:rPr>
          <w:rFonts w:asciiTheme="minorHAnsi" w:eastAsia="Trebuchet MS" w:hAnsiTheme="minorHAnsi" w:cstheme="minorHAnsi"/>
          <w:sz w:val="24"/>
          <w:szCs w:val="24"/>
        </w:rPr>
        <w:t>;</w:t>
      </w:r>
      <w:proofErr w:type="gramEnd"/>
    </w:p>
    <w:p w14:paraId="6FC8749B" w14:textId="77777777" w:rsidR="0093386A" w:rsidRPr="00FC79D1" w:rsidRDefault="0093386A" w:rsidP="00FC79D1">
      <w:pPr>
        <w:numPr>
          <w:ilvl w:val="1"/>
          <w:numId w:val="23"/>
        </w:numPr>
        <w:tabs>
          <w:tab w:val="left" w:pos="1540"/>
        </w:tabs>
        <w:spacing w:line="276" w:lineRule="auto"/>
        <w:ind w:left="1540" w:hanging="368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proofErr w:type="gramStart"/>
      <w:r w:rsidRPr="00FC79D1">
        <w:rPr>
          <w:rFonts w:asciiTheme="minorHAnsi" w:eastAsia="Trebuchet MS" w:hAnsiTheme="minorHAnsi" w:cstheme="minorHAnsi"/>
          <w:sz w:val="24"/>
          <w:szCs w:val="24"/>
        </w:rPr>
        <w:t>Altele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:_</w:t>
      </w:r>
      <w:proofErr w:type="gramEnd"/>
      <w:r w:rsidRPr="00FC79D1">
        <w:rPr>
          <w:rFonts w:asciiTheme="minorHAnsi" w:eastAsia="Trebuchet MS" w:hAnsiTheme="minorHAnsi" w:cstheme="minorHAnsi"/>
          <w:sz w:val="24"/>
          <w:szCs w:val="24"/>
        </w:rPr>
        <w:t>____________</w:t>
      </w:r>
    </w:p>
    <w:p w14:paraId="782E4209" w14:textId="77777777" w:rsidR="0093386A" w:rsidRPr="00FC79D1" w:rsidRDefault="0093386A" w:rsidP="00FC79D1">
      <w:pPr>
        <w:spacing w:line="276" w:lineRule="auto"/>
        <w:rPr>
          <w:rFonts w:asciiTheme="minorHAnsi" w:eastAsia="Trebuchet MS" w:hAnsiTheme="minorHAnsi" w:cstheme="minorHAnsi"/>
          <w:sz w:val="24"/>
          <w:szCs w:val="24"/>
        </w:rPr>
      </w:pPr>
    </w:p>
    <w:p w14:paraId="21A84A7C" w14:textId="77777777" w:rsidR="0093386A" w:rsidRPr="00FC79D1" w:rsidRDefault="0093386A" w:rsidP="00FC79D1">
      <w:pPr>
        <w:numPr>
          <w:ilvl w:val="0"/>
          <w:numId w:val="24"/>
        </w:numPr>
        <w:tabs>
          <w:tab w:val="left" w:pos="820"/>
        </w:tabs>
        <w:spacing w:line="276" w:lineRule="auto"/>
        <w:ind w:left="820" w:hanging="368"/>
        <w:jc w:val="both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Încheierea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contracte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supervizare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profesională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/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revizuirea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fișelor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post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vederea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asigurării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coordonării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profesionale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sau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încheierea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contracte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de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supervizare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în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servicii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sociale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:</w:t>
      </w:r>
    </w:p>
    <w:p w14:paraId="503E2A39" w14:textId="77777777" w:rsidR="0093386A" w:rsidRPr="00FC79D1" w:rsidRDefault="0093386A" w:rsidP="00FC79D1">
      <w:pPr>
        <w:numPr>
          <w:ilvl w:val="1"/>
          <w:numId w:val="24"/>
        </w:numPr>
        <w:tabs>
          <w:tab w:val="left" w:pos="1540"/>
        </w:tabs>
        <w:spacing w:line="276" w:lineRule="auto"/>
        <w:ind w:left="1540" w:hanging="368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Pentru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asistenți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sociali</w:t>
      </w:r>
      <w:r w:rsidRPr="00FC79D1">
        <w:rPr>
          <w:rFonts w:asciiTheme="minorHAnsi" w:eastAsia="Trebuchet MS" w:hAnsiTheme="minorHAnsi" w:cstheme="minorHAnsi"/>
          <w:sz w:val="24"/>
          <w:szCs w:val="24"/>
          <w:vertAlign w:val="superscript"/>
        </w:rPr>
        <w:t>10</w:t>
      </w:r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: </w:t>
      </w:r>
      <w:proofErr w:type="gramStart"/>
      <w:r w:rsidRPr="00FC79D1">
        <w:rPr>
          <w:rFonts w:asciiTheme="minorHAnsi" w:eastAsia="Trebuchet MS" w:hAnsiTheme="minorHAnsi" w:cstheme="minorHAnsi"/>
          <w:sz w:val="24"/>
          <w:szCs w:val="24"/>
        </w:rPr>
        <w:t>nr._</w:t>
      </w:r>
      <w:proofErr w:type="gram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__________; 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buget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estimat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____________;</w:t>
      </w:r>
    </w:p>
    <w:p w14:paraId="7BE6A8DE" w14:textId="77777777" w:rsidR="0093386A" w:rsidRPr="00FC79D1" w:rsidRDefault="0093386A" w:rsidP="00FC79D1">
      <w:pPr>
        <w:numPr>
          <w:ilvl w:val="1"/>
          <w:numId w:val="24"/>
        </w:numPr>
        <w:tabs>
          <w:tab w:val="left" w:pos="1540"/>
        </w:tabs>
        <w:spacing w:line="276" w:lineRule="auto"/>
        <w:ind w:left="1540" w:hanging="368"/>
        <w:rPr>
          <w:rFonts w:asciiTheme="minorHAnsi" w:eastAsia="Trebuchet MS" w:hAnsiTheme="minorHAnsi" w:cstheme="minorHAnsi"/>
          <w:sz w:val="24"/>
          <w:szCs w:val="24"/>
        </w:rPr>
      </w:pP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Pentru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psihologi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: </w:t>
      </w:r>
      <w:proofErr w:type="gramStart"/>
      <w:r w:rsidRPr="00FC79D1">
        <w:rPr>
          <w:rFonts w:asciiTheme="minorHAnsi" w:eastAsia="Trebuchet MS" w:hAnsiTheme="minorHAnsi" w:cstheme="minorHAnsi"/>
          <w:sz w:val="24"/>
          <w:szCs w:val="24"/>
        </w:rPr>
        <w:t>nr._</w:t>
      </w:r>
      <w:proofErr w:type="gram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_________________;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buget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proofErr w:type="spellStart"/>
      <w:r w:rsidRPr="00FC79D1">
        <w:rPr>
          <w:rFonts w:asciiTheme="minorHAnsi" w:eastAsia="Trebuchet MS" w:hAnsiTheme="minorHAnsi" w:cstheme="minorHAnsi"/>
          <w:sz w:val="24"/>
          <w:szCs w:val="24"/>
        </w:rPr>
        <w:t>estimat</w:t>
      </w:r>
      <w:proofErr w:type="spellEnd"/>
      <w:r w:rsidRPr="00FC79D1">
        <w:rPr>
          <w:rFonts w:asciiTheme="minorHAnsi" w:eastAsia="Trebuchet MS" w:hAnsiTheme="minorHAnsi" w:cstheme="minorHAnsi"/>
          <w:sz w:val="24"/>
          <w:szCs w:val="24"/>
        </w:rPr>
        <w:t>____________;</w:t>
      </w:r>
    </w:p>
    <w:p w14:paraId="2F70727E" w14:textId="5061985E" w:rsidR="00D67EE2" w:rsidRPr="0035748A" w:rsidRDefault="0093386A" w:rsidP="0035748A">
      <w:pPr>
        <w:numPr>
          <w:ilvl w:val="1"/>
          <w:numId w:val="24"/>
        </w:numPr>
        <w:tabs>
          <w:tab w:val="left" w:pos="1540"/>
        </w:tabs>
        <w:spacing w:line="276" w:lineRule="auto"/>
        <w:ind w:left="1540" w:hanging="368"/>
        <w:rPr>
          <w:rFonts w:asciiTheme="minorHAnsi" w:eastAsia="Trebuchet MS" w:hAnsiTheme="minorHAnsi" w:cstheme="minorHAnsi"/>
          <w:sz w:val="24"/>
          <w:szCs w:val="24"/>
        </w:rPr>
      </w:pPr>
      <w:r w:rsidRPr="00FC79D1">
        <w:rPr>
          <w:rFonts w:asciiTheme="minorHAnsi" w:eastAsia="Trebuchet MS" w:hAnsiTheme="minorHAnsi" w:cstheme="minorHAnsi"/>
          <w:sz w:val="24"/>
          <w:szCs w:val="24"/>
        </w:rPr>
        <w:t>Etc.</w:t>
      </w:r>
    </w:p>
    <w:sectPr w:rsidR="00D67EE2" w:rsidRPr="0035748A" w:rsidSect="00F13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66E03FD4"/>
    <w:lvl w:ilvl="0" w:tplc="1734772E">
      <w:start w:val="4"/>
      <w:numFmt w:val="decimal"/>
      <w:lvlText w:val="%1."/>
      <w:lvlJc w:val="left"/>
    </w:lvl>
    <w:lvl w:ilvl="1" w:tplc="91866F24">
      <w:numFmt w:val="decimal"/>
      <w:lvlText w:val=""/>
      <w:lvlJc w:val="left"/>
    </w:lvl>
    <w:lvl w:ilvl="2" w:tplc="161ED620">
      <w:numFmt w:val="decimal"/>
      <w:lvlText w:val=""/>
      <w:lvlJc w:val="left"/>
    </w:lvl>
    <w:lvl w:ilvl="3" w:tplc="3F0ADF9C">
      <w:numFmt w:val="decimal"/>
      <w:lvlText w:val=""/>
      <w:lvlJc w:val="left"/>
    </w:lvl>
    <w:lvl w:ilvl="4" w:tplc="EC24CC94">
      <w:numFmt w:val="decimal"/>
      <w:lvlText w:val=""/>
      <w:lvlJc w:val="left"/>
    </w:lvl>
    <w:lvl w:ilvl="5" w:tplc="ED7AED04">
      <w:numFmt w:val="decimal"/>
      <w:lvlText w:val=""/>
      <w:lvlJc w:val="left"/>
    </w:lvl>
    <w:lvl w:ilvl="6" w:tplc="3334B286">
      <w:numFmt w:val="decimal"/>
      <w:lvlText w:val=""/>
      <w:lvlJc w:val="left"/>
    </w:lvl>
    <w:lvl w:ilvl="7" w:tplc="564ADF6E">
      <w:numFmt w:val="decimal"/>
      <w:lvlText w:val=""/>
      <w:lvlJc w:val="left"/>
    </w:lvl>
    <w:lvl w:ilvl="8" w:tplc="10669DC4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D0FA9894"/>
    <w:lvl w:ilvl="0" w:tplc="106C6E04">
      <w:start w:val="1"/>
      <w:numFmt w:val="decimal"/>
      <w:lvlText w:val="%1."/>
      <w:lvlJc w:val="left"/>
    </w:lvl>
    <w:lvl w:ilvl="1" w:tplc="E91ED41C">
      <w:start w:val="1"/>
      <w:numFmt w:val="lowerLetter"/>
      <w:lvlText w:val="%2."/>
      <w:lvlJc w:val="left"/>
    </w:lvl>
    <w:lvl w:ilvl="2" w:tplc="C35C2122">
      <w:start w:val="1"/>
      <w:numFmt w:val="lowerRoman"/>
      <w:lvlText w:val="%3."/>
      <w:lvlJc w:val="left"/>
    </w:lvl>
    <w:lvl w:ilvl="3" w:tplc="861C6F7E">
      <w:numFmt w:val="decimal"/>
      <w:lvlText w:val=""/>
      <w:lvlJc w:val="left"/>
    </w:lvl>
    <w:lvl w:ilvl="4" w:tplc="BDF4A976">
      <w:numFmt w:val="decimal"/>
      <w:lvlText w:val=""/>
      <w:lvlJc w:val="left"/>
    </w:lvl>
    <w:lvl w:ilvl="5" w:tplc="9CD62B1A">
      <w:numFmt w:val="decimal"/>
      <w:lvlText w:val=""/>
      <w:lvlJc w:val="left"/>
    </w:lvl>
    <w:lvl w:ilvl="6" w:tplc="DFF08AF2">
      <w:numFmt w:val="decimal"/>
      <w:lvlText w:val=""/>
      <w:lvlJc w:val="left"/>
    </w:lvl>
    <w:lvl w:ilvl="7" w:tplc="0C0219DC">
      <w:numFmt w:val="decimal"/>
      <w:lvlText w:val=""/>
      <w:lvlJc w:val="left"/>
    </w:lvl>
    <w:lvl w:ilvl="8" w:tplc="4DECA960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BC4E6D8C"/>
    <w:lvl w:ilvl="0" w:tplc="28AA82CC">
      <w:start w:val="1"/>
      <w:numFmt w:val="decimal"/>
      <w:lvlText w:val="%1."/>
      <w:lvlJc w:val="left"/>
      <w:rPr>
        <w:sz w:val="22"/>
        <w:szCs w:val="22"/>
      </w:rPr>
    </w:lvl>
    <w:lvl w:ilvl="1" w:tplc="2C52A16A">
      <w:start w:val="1"/>
      <w:numFmt w:val="lowerLetter"/>
      <w:lvlText w:val="%2."/>
      <w:lvlJc w:val="left"/>
    </w:lvl>
    <w:lvl w:ilvl="2" w:tplc="0DCCC0C6">
      <w:numFmt w:val="decimal"/>
      <w:lvlText w:val=""/>
      <w:lvlJc w:val="left"/>
    </w:lvl>
    <w:lvl w:ilvl="3" w:tplc="12E09E4C">
      <w:numFmt w:val="decimal"/>
      <w:lvlText w:val=""/>
      <w:lvlJc w:val="left"/>
    </w:lvl>
    <w:lvl w:ilvl="4" w:tplc="67EAF996">
      <w:numFmt w:val="decimal"/>
      <w:lvlText w:val=""/>
      <w:lvlJc w:val="left"/>
    </w:lvl>
    <w:lvl w:ilvl="5" w:tplc="80129478">
      <w:numFmt w:val="decimal"/>
      <w:lvlText w:val=""/>
      <w:lvlJc w:val="left"/>
    </w:lvl>
    <w:lvl w:ilvl="6" w:tplc="4C083208">
      <w:numFmt w:val="decimal"/>
      <w:lvlText w:val=""/>
      <w:lvlJc w:val="left"/>
    </w:lvl>
    <w:lvl w:ilvl="7" w:tplc="DFC6562E">
      <w:numFmt w:val="decimal"/>
      <w:lvlText w:val=""/>
      <w:lvlJc w:val="left"/>
    </w:lvl>
    <w:lvl w:ilvl="8" w:tplc="83F60E60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342E1478"/>
    <w:lvl w:ilvl="0" w:tplc="8C34158E">
      <w:start w:val="1"/>
      <w:numFmt w:val="upperLetter"/>
      <w:lvlText w:val="%1."/>
      <w:lvlJc w:val="left"/>
    </w:lvl>
    <w:lvl w:ilvl="1" w:tplc="6B3E8A8E">
      <w:numFmt w:val="decimal"/>
      <w:lvlText w:val=""/>
      <w:lvlJc w:val="left"/>
    </w:lvl>
    <w:lvl w:ilvl="2" w:tplc="CF2C4068">
      <w:numFmt w:val="decimal"/>
      <w:lvlText w:val=""/>
      <w:lvlJc w:val="left"/>
    </w:lvl>
    <w:lvl w:ilvl="3" w:tplc="25E29562">
      <w:numFmt w:val="decimal"/>
      <w:lvlText w:val=""/>
      <w:lvlJc w:val="left"/>
    </w:lvl>
    <w:lvl w:ilvl="4" w:tplc="37869A6A">
      <w:numFmt w:val="decimal"/>
      <w:lvlText w:val=""/>
      <w:lvlJc w:val="left"/>
    </w:lvl>
    <w:lvl w:ilvl="5" w:tplc="67C2E822">
      <w:numFmt w:val="decimal"/>
      <w:lvlText w:val=""/>
      <w:lvlJc w:val="left"/>
    </w:lvl>
    <w:lvl w:ilvl="6" w:tplc="00F865A8">
      <w:numFmt w:val="decimal"/>
      <w:lvlText w:val=""/>
      <w:lvlJc w:val="left"/>
    </w:lvl>
    <w:lvl w:ilvl="7" w:tplc="6264FCE2">
      <w:numFmt w:val="decimal"/>
      <w:lvlText w:val=""/>
      <w:lvlJc w:val="left"/>
    </w:lvl>
    <w:lvl w:ilvl="8" w:tplc="F83EFE06">
      <w:numFmt w:val="decimal"/>
      <w:lvlText w:val=""/>
      <w:lvlJc w:val="left"/>
    </w:lvl>
  </w:abstractNum>
  <w:abstractNum w:abstractNumId="4" w15:restartNumberingAfterBreak="0">
    <w:nsid w:val="140E0F76"/>
    <w:multiLevelType w:val="hybridMultilevel"/>
    <w:tmpl w:val="08DC63B2"/>
    <w:lvl w:ilvl="0" w:tplc="0C624B94">
      <w:start w:val="2"/>
      <w:numFmt w:val="upperLetter"/>
      <w:lvlText w:val="%1."/>
      <w:lvlJc w:val="left"/>
    </w:lvl>
    <w:lvl w:ilvl="1" w:tplc="DF9E7382">
      <w:numFmt w:val="decimal"/>
      <w:lvlText w:val=""/>
      <w:lvlJc w:val="left"/>
    </w:lvl>
    <w:lvl w:ilvl="2" w:tplc="C336931E">
      <w:numFmt w:val="decimal"/>
      <w:lvlText w:val=""/>
      <w:lvlJc w:val="left"/>
    </w:lvl>
    <w:lvl w:ilvl="3" w:tplc="65F86084">
      <w:numFmt w:val="decimal"/>
      <w:lvlText w:val=""/>
      <w:lvlJc w:val="left"/>
    </w:lvl>
    <w:lvl w:ilvl="4" w:tplc="45FC6086">
      <w:numFmt w:val="decimal"/>
      <w:lvlText w:val=""/>
      <w:lvlJc w:val="left"/>
    </w:lvl>
    <w:lvl w:ilvl="5" w:tplc="657E0474">
      <w:numFmt w:val="decimal"/>
      <w:lvlText w:val=""/>
      <w:lvlJc w:val="left"/>
    </w:lvl>
    <w:lvl w:ilvl="6" w:tplc="191EDDC8">
      <w:numFmt w:val="decimal"/>
      <w:lvlText w:val=""/>
      <w:lvlJc w:val="left"/>
    </w:lvl>
    <w:lvl w:ilvl="7" w:tplc="D5EC6714">
      <w:numFmt w:val="decimal"/>
      <w:lvlText w:val=""/>
      <w:lvlJc w:val="left"/>
    </w:lvl>
    <w:lvl w:ilvl="8" w:tplc="F79E1EAE">
      <w:numFmt w:val="decimal"/>
      <w:lvlText w:val=""/>
      <w:lvlJc w:val="left"/>
    </w:lvl>
  </w:abstractNum>
  <w:abstractNum w:abstractNumId="5" w15:restartNumberingAfterBreak="0">
    <w:nsid w:val="1BEFD79F"/>
    <w:multiLevelType w:val="hybridMultilevel"/>
    <w:tmpl w:val="CD5A7DA4"/>
    <w:lvl w:ilvl="0" w:tplc="816A50E0">
      <w:start w:val="4"/>
      <w:numFmt w:val="decimal"/>
      <w:lvlText w:val="%1."/>
      <w:lvlJc w:val="left"/>
    </w:lvl>
    <w:lvl w:ilvl="1" w:tplc="2294E200">
      <w:numFmt w:val="decimal"/>
      <w:lvlText w:val=""/>
      <w:lvlJc w:val="left"/>
    </w:lvl>
    <w:lvl w:ilvl="2" w:tplc="C78AA7E0">
      <w:numFmt w:val="decimal"/>
      <w:lvlText w:val=""/>
      <w:lvlJc w:val="left"/>
    </w:lvl>
    <w:lvl w:ilvl="3" w:tplc="DC8ED59C">
      <w:numFmt w:val="decimal"/>
      <w:lvlText w:val=""/>
      <w:lvlJc w:val="left"/>
    </w:lvl>
    <w:lvl w:ilvl="4" w:tplc="5754CC70">
      <w:numFmt w:val="decimal"/>
      <w:lvlText w:val=""/>
      <w:lvlJc w:val="left"/>
    </w:lvl>
    <w:lvl w:ilvl="5" w:tplc="636463BC">
      <w:numFmt w:val="decimal"/>
      <w:lvlText w:val=""/>
      <w:lvlJc w:val="left"/>
    </w:lvl>
    <w:lvl w:ilvl="6" w:tplc="A63E30E8">
      <w:numFmt w:val="decimal"/>
      <w:lvlText w:val=""/>
      <w:lvlJc w:val="left"/>
    </w:lvl>
    <w:lvl w:ilvl="7" w:tplc="9B40554E">
      <w:numFmt w:val="decimal"/>
      <w:lvlText w:val=""/>
      <w:lvlJc w:val="left"/>
    </w:lvl>
    <w:lvl w:ilvl="8" w:tplc="1C483B7A">
      <w:numFmt w:val="decimal"/>
      <w:lvlText w:val=""/>
      <w:lvlJc w:val="left"/>
    </w:lvl>
  </w:abstractNum>
  <w:abstractNum w:abstractNumId="6" w15:restartNumberingAfterBreak="0">
    <w:nsid w:val="1C007278"/>
    <w:multiLevelType w:val="hybridMultilevel"/>
    <w:tmpl w:val="00007B56"/>
    <w:lvl w:ilvl="0" w:tplc="C6A2B74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1F16E9E8"/>
    <w:multiLevelType w:val="hybridMultilevel"/>
    <w:tmpl w:val="19AE7AE4"/>
    <w:lvl w:ilvl="0" w:tplc="0D385E40">
      <w:start w:val="1"/>
      <w:numFmt w:val="decimal"/>
      <w:lvlText w:val="%1."/>
      <w:lvlJc w:val="left"/>
    </w:lvl>
    <w:lvl w:ilvl="1" w:tplc="39B09624">
      <w:numFmt w:val="decimal"/>
      <w:lvlText w:val=""/>
      <w:lvlJc w:val="left"/>
    </w:lvl>
    <w:lvl w:ilvl="2" w:tplc="858A7CC0">
      <w:numFmt w:val="decimal"/>
      <w:lvlText w:val=""/>
      <w:lvlJc w:val="left"/>
    </w:lvl>
    <w:lvl w:ilvl="3" w:tplc="4710AE3C">
      <w:numFmt w:val="decimal"/>
      <w:lvlText w:val=""/>
      <w:lvlJc w:val="left"/>
    </w:lvl>
    <w:lvl w:ilvl="4" w:tplc="BEB00328">
      <w:numFmt w:val="decimal"/>
      <w:lvlText w:val=""/>
      <w:lvlJc w:val="left"/>
    </w:lvl>
    <w:lvl w:ilvl="5" w:tplc="93D041A2">
      <w:numFmt w:val="decimal"/>
      <w:lvlText w:val=""/>
      <w:lvlJc w:val="left"/>
    </w:lvl>
    <w:lvl w:ilvl="6" w:tplc="6A2EFFE0">
      <w:numFmt w:val="decimal"/>
      <w:lvlText w:val=""/>
      <w:lvlJc w:val="left"/>
    </w:lvl>
    <w:lvl w:ilvl="7" w:tplc="D4FC6E84">
      <w:numFmt w:val="decimal"/>
      <w:lvlText w:val=""/>
      <w:lvlJc w:val="left"/>
    </w:lvl>
    <w:lvl w:ilvl="8" w:tplc="208C036A">
      <w:numFmt w:val="decimal"/>
      <w:lvlText w:val=""/>
      <w:lvlJc w:val="left"/>
    </w:lvl>
  </w:abstractNum>
  <w:abstractNum w:abstractNumId="8" w15:restartNumberingAfterBreak="0">
    <w:nsid w:val="2CE04982"/>
    <w:multiLevelType w:val="hybridMultilevel"/>
    <w:tmpl w:val="25384228"/>
    <w:lvl w:ilvl="0" w:tplc="0409000D">
      <w:start w:val="1"/>
      <w:numFmt w:val="bullet"/>
      <w:lvlText w:val=""/>
      <w:lvlJc w:val="left"/>
      <w:pPr>
        <w:ind w:left="1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9" w15:restartNumberingAfterBreak="0">
    <w:nsid w:val="2FF211D0"/>
    <w:multiLevelType w:val="hybridMultilevel"/>
    <w:tmpl w:val="82880494"/>
    <w:lvl w:ilvl="0" w:tplc="0FB281D6">
      <w:start w:val="1"/>
      <w:numFmt w:val="lowerLetter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 w15:restartNumberingAfterBreak="0">
    <w:nsid w:val="354146A2"/>
    <w:multiLevelType w:val="hybridMultilevel"/>
    <w:tmpl w:val="88E09B98"/>
    <w:lvl w:ilvl="0" w:tplc="57ACEB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07715E"/>
    <w:multiLevelType w:val="hybridMultilevel"/>
    <w:tmpl w:val="F35251AC"/>
    <w:lvl w:ilvl="0" w:tplc="0409000D">
      <w:start w:val="1"/>
      <w:numFmt w:val="bullet"/>
      <w:lvlText w:val=""/>
      <w:lvlJc w:val="left"/>
      <w:pPr>
        <w:ind w:left="1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2" w15:restartNumberingAfterBreak="0">
    <w:nsid w:val="3B986447"/>
    <w:multiLevelType w:val="hybridMultilevel"/>
    <w:tmpl w:val="285EF614"/>
    <w:lvl w:ilvl="0" w:tplc="0409000D">
      <w:start w:val="1"/>
      <w:numFmt w:val="bullet"/>
      <w:lvlText w:val=""/>
      <w:lvlJc w:val="left"/>
      <w:pPr>
        <w:ind w:left="1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3" w15:restartNumberingAfterBreak="0">
    <w:nsid w:val="3F2DBA31"/>
    <w:multiLevelType w:val="hybridMultilevel"/>
    <w:tmpl w:val="5B1CDDA6"/>
    <w:lvl w:ilvl="0" w:tplc="E29614F4">
      <w:start w:val="1"/>
      <w:numFmt w:val="decimal"/>
      <w:lvlText w:val="%1"/>
      <w:lvlJc w:val="left"/>
    </w:lvl>
    <w:lvl w:ilvl="1" w:tplc="148A6AEC">
      <w:start w:val="5"/>
      <w:numFmt w:val="lowerLetter"/>
      <w:lvlText w:val="%2."/>
      <w:lvlJc w:val="left"/>
    </w:lvl>
    <w:lvl w:ilvl="2" w:tplc="4CA6F81E">
      <w:numFmt w:val="decimal"/>
      <w:lvlText w:val=""/>
      <w:lvlJc w:val="left"/>
    </w:lvl>
    <w:lvl w:ilvl="3" w:tplc="29F052CC">
      <w:numFmt w:val="decimal"/>
      <w:lvlText w:val=""/>
      <w:lvlJc w:val="left"/>
    </w:lvl>
    <w:lvl w:ilvl="4" w:tplc="EFEEFD4C">
      <w:numFmt w:val="decimal"/>
      <w:lvlText w:val=""/>
      <w:lvlJc w:val="left"/>
    </w:lvl>
    <w:lvl w:ilvl="5" w:tplc="F8CA1ABE">
      <w:numFmt w:val="decimal"/>
      <w:lvlText w:val=""/>
      <w:lvlJc w:val="left"/>
    </w:lvl>
    <w:lvl w:ilvl="6" w:tplc="2AE2A1E4">
      <w:numFmt w:val="decimal"/>
      <w:lvlText w:val=""/>
      <w:lvlJc w:val="left"/>
    </w:lvl>
    <w:lvl w:ilvl="7" w:tplc="48B82244">
      <w:numFmt w:val="decimal"/>
      <w:lvlText w:val=""/>
      <w:lvlJc w:val="left"/>
    </w:lvl>
    <w:lvl w:ilvl="8" w:tplc="03CE53FE">
      <w:numFmt w:val="decimal"/>
      <w:lvlText w:val=""/>
      <w:lvlJc w:val="left"/>
    </w:lvl>
  </w:abstractNum>
  <w:abstractNum w:abstractNumId="14" w15:restartNumberingAfterBreak="0">
    <w:nsid w:val="41A7C4C9"/>
    <w:multiLevelType w:val="hybridMultilevel"/>
    <w:tmpl w:val="1A68467A"/>
    <w:lvl w:ilvl="0" w:tplc="13D07922">
      <w:start w:val="1"/>
      <w:numFmt w:val="decimal"/>
      <w:lvlText w:val="%1."/>
      <w:lvlJc w:val="left"/>
    </w:lvl>
    <w:lvl w:ilvl="1" w:tplc="9DE83D28">
      <w:numFmt w:val="decimal"/>
      <w:lvlText w:val=""/>
      <w:lvlJc w:val="left"/>
    </w:lvl>
    <w:lvl w:ilvl="2" w:tplc="8CC4AFFE">
      <w:numFmt w:val="decimal"/>
      <w:lvlText w:val=""/>
      <w:lvlJc w:val="left"/>
    </w:lvl>
    <w:lvl w:ilvl="3" w:tplc="1E4220D4">
      <w:numFmt w:val="decimal"/>
      <w:lvlText w:val=""/>
      <w:lvlJc w:val="left"/>
    </w:lvl>
    <w:lvl w:ilvl="4" w:tplc="A6A6D604">
      <w:numFmt w:val="decimal"/>
      <w:lvlText w:val=""/>
      <w:lvlJc w:val="left"/>
    </w:lvl>
    <w:lvl w:ilvl="5" w:tplc="094C10FC">
      <w:numFmt w:val="decimal"/>
      <w:lvlText w:val=""/>
      <w:lvlJc w:val="left"/>
    </w:lvl>
    <w:lvl w:ilvl="6" w:tplc="E1F87FD6">
      <w:numFmt w:val="decimal"/>
      <w:lvlText w:val=""/>
      <w:lvlJc w:val="left"/>
    </w:lvl>
    <w:lvl w:ilvl="7" w:tplc="B734DA3C">
      <w:numFmt w:val="decimal"/>
      <w:lvlText w:val=""/>
      <w:lvlJc w:val="left"/>
    </w:lvl>
    <w:lvl w:ilvl="8" w:tplc="A8380748">
      <w:numFmt w:val="decimal"/>
      <w:lvlText w:val=""/>
      <w:lvlJc w:val="left"/>
    </w:lvl>
  </w:abstractNum>
  <w:abstractNum w:abstractNumId="15" w15:restartNumberingAfterBreak="0">
    <w:nsid w:val="431BD7B7"/>
    <w:multiLevelType w:val="hybridMultilevel"/>
    <w:tmpl w:val="4B685916"/>
    <w:lvl w:ilvl="0" w:tplc="1376D8C0">
      <w:start w:val="4"/>
      <w:numFmt w:val="lowerLetter"/>
      <w:lvlText w:val="%1."/>
      <w:lvlJc w:val="left"/>
    </w:lvl>
    <w:lvl w:ilvl="1" w:tplc="FEA826B6">
      <w:numFmt w:val="decimal"/>
      <w:lvlText w:val=""/>
      <w:lvlJc w:val="left"/>
    </w:lvl>
    <w:lvl w:ilvl="2" w:tplc="99303150">
      <w:numFmt w:val="decimal"/>
      <w:lvlText w:val=""/>
      <w:lvlJc w:val="left"/>
    </w:lvl>
    <w:lvl w:ilvl="3" w:tplc="51DCFEE0">
      <w:numFmt w:val="decimal"/>
      <w:lvlText w:val=""/>
      <w:lvlJc w:val="left"/>
    </w:lvl>
    <w:lvl w:ilvl="4" w:tplc="779E50AC">
      <w:numFmt w:val="decimal"/>
      <w:lvlText w:val=""/>
      <w:lvlJc w:val="left"/>
    </w:lvl>
    <w:lvl w:ilvl="5" w:tplc="3B8AB06A">
      <w:numFmt w:val="decimal"/>
      <w:lvlText w:val=""/>
      <w:lvlJc w:val="left"/>
    </w:lvl>
    <w:lvl w:ilvl="6" w:tplc="4E6862D4">
      <w:numFmt w:val="decimal"/>
      <w:lvlText w:val=""/>
      <w:lvlJc w:val="left"/>
    </w:lvl>
    <w:lvl w:ilvl="7" w:tplc="BA4C7E5C">
      <w:numFmt w:val="decimal"/>
      <w:lvlText w:val=""/>
      <w:lvlJc w:val="left"/>
    </w:lvl>
    <w:lvl w:ilvl="8" w:tplc="080855C8">
      <w:numFmt w:val="decimal"/>
      <w:lvlText w:val=""/>
      <w:lvlJc w:val="left"/>
    </w:lvl>
  </w:abstractNum>
  <w:abstractNum w:abstractNumId="16" w15:restartNumberingAfterBreak="0">
    <w:nsid w:val="48FF1B4F"/>
    <w:multiLevelType w:val="hybridMultilevel"/>
    <w:tmpl w:val="3CFE5442"/>
    <w:lvl w:ilvl="0" w:tplc="0409000D">
      <w:start w:val="1"/>
      <w:numFmt w:val="bullet"/>
      <w:lvlText w:val=""/>
      <w:lvlJc w:val="left"/>
      <w:pPr>
        <w:ind w:left="1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7" w15:restartNumberingAfterBreak="0">
    <w:nsid w:val="4E6AFB66"/>
    <w:multiLevelType w:val="hybridMultilevel"/>
    <w:tmpl w:val="8A4CEF60"/>
    <w:lvl w:ilvl="0" w:tplc="C898F3BE">
      <w:start w:val="3"/>
      <w:numFmt w:val="lowerLetter"/>
      <w:lvlText w:val="%1."/>
      <w:lvlJc w:val="left"/>
    </w:lvl>
    <w:lvl w:ilvl="1" w:tplc="59D6DC6C">
      <w:numFmt w:val="decimal"/>
      <w:lvlText w:val=""/>
      <w:lvlJc w:val="left"/>
    </w:lvl>
    <w:lvl w:ilvl="2" w:tplc="98AC9CC6">
      <w:numFmt w:val="decimal"/>
      <w:lvlText w:val=""/>
      <w:lvlJc w:val="left"/>
    </w:lvl>
    <w:lvl w:ilvl="3" w:tplc="F42A93F6">
      <w:numFmt w:val="decimal"/>
      <w:lvlText w:val=""/>
      <w:lvlJc w:val="left"/>
    </w:lvl>
    <w:lvl w:ilvl="4" w:tplc="B8D66FF8">
      <w:numFmt w:val="decimal"/>
      <w:lvlText w:val=""/>
      <w:lvlJc w:val="left"/>
    </w:lvl>
    <w:lvl w:ilvl="5" w:tplc="D4EE2B38">
      <w:numFmt w:val="decimal"/>
      <w:lvlText w:val=""/>
      <w:lvlJc w:val="left"/>
    </w:lvl>
    <w:lvl w:ilvl="6" w:tplc="46EA045E">
      <w:numFmt w:val="decimal"/>
      <w:lvlText w:val=""/>
      <w:lvlJc w:val="left"/>
    </w:lvl>
    <w:lvl w:ilvl="7" w:tplc="0A34AACA">
      <w:numFmt w:val="decimal"/>
      <w:lvlText w:val=""/>
      <w:lvlJc w:val="left"/>
    </w:lvl>
    <w:lvl w:ilvl="8" w:tplc="BD447BF4">
      <w:numFmt w:val="decimal"/>
      <w:lvlText w:val=""/>
      <w:lvlJc w:val="left"/>
    </w:lvl>
  </w:abstractNum>
  <w:abstractNum w:abstractNumId="18" w15:restartNumberingAfterBreak="0">
    <w:nsid w:val="58E929ED"/>
    <w:multiLevelType w:val="hybridMultilevel"/>
    <w:tmpl w:val="F982ABF2"/>
    <w:lvl w:ilvl="0" w:tplc="0409000D">
      <w:start w:val="1"/>
      <w:numFmt w:val="bullet"/>
      <w:lvlText w:val=""/>
      <w:lvlJc w:val="left"/>
      <w:pPr>
        <w:ind w:left="1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9" w15:restartNumberingAfterBreak="0">
    <w:nsid w:val="602702A8"/>
    <w:multiLevelType w:val="hybridMultilevel"/>
    <w:tmpl w:val="506A61EA"/>
    <w:lvl w:ilvl="0" w:tplc="0409000D">
      <w:start w:val="1"/>
      <w:numFmt w:val="bullet"/>
      <w:lvlText w:val=""/>
      <w:lvlJc w:val="left"/>
      <w:pPr>
        <w:ind w:left="1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20" w15:restartNumberingAfterBreak="0">
    <w:nsid w:val="66005B74"/>
    <w:multiLevelType w:val="hybridMultilevel"/>
    <w:tmpl w:val="7B165770"/>
    <w:lvl w:ilvl="0" w:tplc="0409000D">
      <w:start w:val="1"/>
      <w:numFmt w:val="bullet"/>
      <w:lvlText w:val=""/>
      <w:lvlJc w:val="left"/>
      <w:pPr>
        <w:ind w:left="1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21" w15:restartNumberingAfterBreak="0">
    <w:nsid w:val="67EE621D"/>
    <w:multiLevelType w:val="hybridMultilevel"/>
    <w:tmpl w:val="5C9AEE88"/>
    <w:lvl w:ilvl="0" w:tplc="0409000D">
      <w:start w:val="1"/>
      <w:numFmt w:val="bullet"/>
      <w:lvlText w:val=""/>
      <w:lvlJc w:val="left"/>
      <w:pPr>
        <w:ind w:left="1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22" w15:restartNumberingAfterBreak="0">
    <w:nsid w:val="6B68079A"/>
    <w:multiLevelType w:val="hybridMultilevel"/>
    <w:tmpl w:val="A7AE4502"/>
    <w:lvl w:ilvl="0" w:tplc="CD7A7E76">
      <w:start w:val="1"/>
      <w:numFmt w:val="lowerLetter"/>
      <w:lvlText w:val="%1."/>
      <w:lvlJc w:val="left"/>
    </w:lvl>
    <w:lvl w:ilvl="1" w:tplc="110C54DC">
      <w:numFmt w:val="decimal"/>
      <w:lvlText w:val=""/>
      <w:lvlJc w:val="left"/>
    </w:lvl>
    <w:lvl w:ilvl="2" w:tplc="DB94465E">
      <w:numFmt w:val="decimal"/>
      <w:lvlText w:val=""/>
      <w:lvlJc w:val="left"/>
    </w:lvl>
    <w:lvl w:ilvl="3" w:tplc="E3B2DF76">
      <w:numFmt w:val="decimal"/>
      <w:lvlText w:val=""/>
      <w:lvlJc w:val="left"/>
    </w:lvl>
    <w:lvl w:ilvl="4" w:tplc="440879CC">
      <w:numFmt w:val="decimal"/>
      <w:lvlText w:val=""/>
      <w:lvlJc w:val="left"/>
    </w:lvl>
    <w:lvl w:ilvl="5" w:tplc="0206F660">
      <w:numFmt w:val="decimal"/>
      <w:lvlText w:val=""/>
      <w:lvlJc w:val="left"/>
    </w:lvl>
    <w:lvl w:ilvl="6" w:tplc="8C806F6E">
      <w:numFmt w:val="decimal"/>
      <w:lvlText w:val=""/>
      <w:lvlJc w:val="left"/>
    </w:lvl>
    <w:lvl w:ilvl="7" w:tplc="5DAC25C0">
      <w:numFmt w:val="decimal"/>
      <w:lvlText w:val=""/>
      <w:lvlJc w:val="left"/>
    </w:lvl>
    <w:lvl w:ilvl="8" w:tplc="C0227EB0">
      <w:numFmt w:val="decimal"/>
      <w:lvlText w:val=""/>
      <w:lvlJc w:val="left"/>
    </w:lvl>
  </w:abstractNum>
  <w:abstractNum w:abstractNumId="23" w15:restartNumberingAfterBreak="0">
    <w:nsid w:val="7C83E458"/>
    <w:multiLevelType w:val="hybridMultilevel"/>
    <w:tmpl w:val="D3169DD6"/>
    <w:lvl w:ilvl="0" w:tplc="918C463C">
      <w:start w:val="2"/>
      <w:numFmt w:val="decimal"/>
      <w:lvlText w:val="%1."/>
      <w:lvlJc w:val="left"/>
    </w:lvl>
    <w:lvl w:ilvl="1" w:tplc="EAB01400">
      <w:start w:val="1"/>
      <w:numFmt w:val="lowerLetter"/>
      <w:lvlText w:val="%2."/>
      <w:lvlJc w:val="left"/>
    </w:lvl>
    <w:lvl w:ilvl="2" w:tplc="BB60D6C4">
      <w:numFmt w:val="decimal"/>
      <w:lvlText w:val=""/>
      <w:lvlJc w:val="left"/>
    </w:lvl>
    <w:lvl w:ilvl="3" w:tplc="9850A670">
      <w:numFmt w:val="decimal"/>
      <w:lvlText w:val=""/>
      <w:lvlJc w:val="left"/>
    </w:lvl>
    <w:lvl w:ilvl="4" w:tplc="9E58FE10">
      <w:numFmt w:val="decimal"/>
      <w:lvlText w:val=""/>
      <w:lvlJc w:val="left"/>
    </w:lvl>
    <w:lvl w:ilvl="5" w:tplc="510000AE">
      <w:numFmt w:val="decimal"/>
      <w:lvlText w:val=""/>
      <w:lvlJc w:val="left"/>
    </w:lvl>
    <w:lvl w:ilvl="6" w:tplc="929879CE">
      <w:numFmt w:val="decimal"/>
      <w:lvlText w:val=""/>
      <w:lvlJc w:val="left"/>
    </w:lvl>
    <w:lvl w:ilvl="7" w:tplc="6FB02DAE">
      <w:numFmt w:val="decimal"/>
      <w:lvlText w:val=""/>
      <w:lvlJc w:val="left"/>
    </w:lvl>
    <w:lvl w:ilvl="8" w:tplc="CEDC51F4">
      <w:numFmt w:val="decimal"/>
      <w:lvlText w:val=""/>
      <w:lvlJc w:val="left"/>
    </w:lvl>
  </w:abstractNum>
  <w:num w:numId="1" w16cid:durableId="1311835483">
    <w:abstractNumId w:val="6"/>
  </w:num>
  <w:num w:numId="2" w16cid:durableId="1056467659">
    <w:abstractNumId w:val="9"/>
  </w:num>
  <w:num w:numId="3" w16cid:durableId="551424428">
    <w:abstractNumId w:val="12"/>
  </w:num>
  <w:num w:numId="4" w16cid:durableId="1167134299">
    <w:abstractNumId w:val="11"/>
  </w:num>
  <w:num w:numId="5" w16cid:durableId="1325862673">
    <w:abstractNumId w:val="20"/>
  </w:num>
  <w:num w:numId="6" w16cid:durableId="1058210801">
    <w:abstractNumId w:val="19"/>
  </w:num>
  <w:num w:numId="7" w16cid:durableId="1856531904">
    <w:abstractNumId w:val="16"/>
  </w:num>
  <w:num w:numId="8" w16cid:durableId="1809930368">
    <w:abstractNumId w:val="8"/>
  </w:num>
  <w:num w:numId="9" w16cid:durableId="1066301435">
    <w:abstractNumId w:val="21"/>
  </w:num>
  <w:num w:numId="10" w16cid:durableId="38481764">
    <w:abstractNumId w:val="18"/>
  </w:num>
  <w:num w:numId="11" w16cid:durableId="1604611929">
    <w:abstractNumId w:val="0"/>
  </w:num>
  <w:num w:numId="12" w16cid:durableId="1941985459">
    <w:abstractNumId w:val="7"/>
  </w:num>
  <w:num w:numId="13" w16cid:durableId="1982684958">
    <w:abstractNumId w:val="3"/>
  </w:num>
  <w:num w:numId="14" w16cid:durableId="87850928">
    <w:abstractNumId w:val="4"/>
  </w:num>
  <w:num w:numId="15" w16cid:durableId="1226456181">
    <w:abstractNumId w:val="2"/>
  </w:num>
  <w:num w:numId="16" w16cid:durableId="1698962221">
    <w:abstractNumId w:val="10"/>
  </w:num>
  <w:num w:numId="17" w16cid:durableId="830680649">
    <w:abstractNumId w:val="1"/>
  </w:num>
  <w:num w:numId="18" w16cid:durableId="1162701419">
    <w:abstractNumId w:val="5"/>
  </w:num>
  <w:num w:numId="19" w16cid:durableId="566112786">
    <w:abstractNumId w:val="14"/>
  </w:num>
  <w:num w:numId="20" w16cid:durableId="1460339140">
    <w:abstractNumId w:val="22"/>
  </w:num>
  <w:num w:numId="21" w16cid:durableId="1964917313">
    <w:abstractNumId w:val="17"/>
  </w:num>
  <w:num w:numId="22" w16cid:durableId="1695423336">
    <w:abstractNumId w:val="15"/>
  </w:num>
  <w:num w:numId="23" w16cid:durableId="1014958636">
    <w:abstractNumId w:val="13"/>
  </w:num>
  <w:num w:numId="24" w16cid:durableId="16549417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D9"/>
    <w:rsid w:val="00013487"/>
    <w:rsid w:val="00027C66"/>
    <w:rsid w:val="00046023"/>
    <w:rsid w:val="00090D1B"/>
    <w:rsid w:val="0009276D"/>
    <w:rsid w:val="00107B10"/>
    <w:rsid w:val="001467C7"/>
    <w:rsid w:val="001927D8"/>
    <w:rsid w:val="00277842"/>
    <w:rsid w:val="00286D91"/>
    <w:rsid w:val="00294585"/>
    <w:rsid w:val="002B5706"/>
    <w:rsid w:val="002D64D9"/>
    <w:rsid w:val="002E7058"/>
    <w:rsid w:val="002F09BC"/>
    <w:rsid w:val="002F4B3E"/>
    <w:rsid w:val="00306E0A"/>
    <w:rsid w:val="0035748A"/>
    <w:rsid w:val="003656F2"/>
    <w:rsid w:val="003A4D5E"/>
    <w:rsid w:val="003A53B9"/>
    <w:rsid w:val="00444A17"/>
    <w:rsid w:val="0045196B"/>
    <w:rsid w:val="00483C60"/>
    <w:rsid w:val="004C5D9A"/>
    <w:rsid w:val="0052360C"/>
    <w:rsid w:val="005556FA"/>
    <w:rsid w:val="005A4BD2"/>
    <w:rsid w:val="005B27DC"/>
    <w:rsid w:val="005D64BF"/>
    <w:rsid w:val="005E63AE"/>
    <w:rsid w:val="00606FB9"/>
    <w:rsid w:val="0064180D"/>
    <w:rsid w:val="00647EC0"/>
    <w:rsid w:val="00664DDA"/>
    <w:rsid w:val="006B7E96"/>
    <w:rsid w:val="006D2D1D"/>
    <w:rsid w:val="0074215B"/>
    <w:rsid w:val="0076553B"/>
    <w:rsid w:val="007768FB"/>
    <w:rsid w:val="0079750F"/>
    <w:rsid w:val="007F6024"/>
    <w:rsid w:val="008950E3"/>
    <w:rsid w:val="008A0A1A"/>
    <w:rsid w:val="008B187F"/>
    <w:rsid w:val="008C60D5"/>
    <w:rsid w:val="008E7AB5"/>
    <w:rsid w:val="009130D1"/>
    <w:rsid w:val="0093386A"/>
    <w:rsid w:val="00967A86"/>
    <w:rsid w:val="00970FFC"/>
    <w:rsid w:val="009821CE"/>
    <w:rsid w:val="0098529C"/>
    <w:rsid w:val="00996EA3"/>
    <w:rsid w:val="009B39B9"/>
    <w:rsid w:val="009C7E71"/>
    <w:rsid w:val="00A60098"/>
    <w:rsid w:val="00A80FEE"/>
    <w:rsid w:val="00AA1C8D"/>
    <w:rsid w:val="00AD576D"/>
    <w:rsid w:val="00AE7375"/>
    <w:rsid w:val="00B01188"/>
    <w:rsid w:val="00B026AF"/>
    <w:rsid w:val="00B51935"/>
    <w:rsid w:val="00BA1C85"/>
    <w:rsid w:val="00BB3CC6"/>
    <w:rsid w:val="00BC68DA"/>
    <w:rsid w:val="00C1152C"/>
    <w:rsid w:val="00C35436"/>
    <w:rsid w:val="00C475F0"/>
    <w:rsid w:val="00C55FAD"/>
    <w:rsid w:val="00C62782"/>
    <w:rsid w:val="00CD002D"/>
    <w:rsid w:val="00CE0240"/>
    <w:rsid w:val="00CF1EC3"/>
    <w:rsid w:val="00D10F72"/>
    <w:rsid w:val="00D3230E"/>
    <w:rsid w:val="00D355D0"/>
    <w:rsid w:val="00D47AE5"/>
    <w:rsid w:val="00D63CB2"/>
    <w:rsid w:val="00D67EE2"/>
    <w:rsid w:val="00DE476D"/>
    <w:rsid w:val="00DF4A98"/>
    <w:rsid w:val="00DF71E2"/>
    <w:rsid w:val="00E1420E"/>
    <w:rsid w:val="00E32954"/>
    <w:rsid w:val="00E54AC0"/>
    <w:rsid w:val="00E818DA"/>
    <w:rsid w:val="00E84956"/>
    <w:rsid w:val="00EA6AA3"/>
    <w:rsid w:val="00ED6993"/>
    <w:rsid w:val="00F01C0A"/>
    <w:rsid w:val="00F130D6"/>
    <w:rsid w:val="00F35C9B"/>
    <w:rsid w:val="00F42059"/>
    <w:rsid w:val="00F90E7C"/>
    <w:rsid w:val="00FA7A23"/>
    <w:rsid w:val="00FB3717"/>
    <w:rsid w:val="00FC20D0"/>
    <w:rsid w:val="00FC79D1"/>
    <w:rsid w:val="00FE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8A096"/>
  <w15:chartTrackingRefBased/>
  <w15:docId w15:val="{AE4F5698-371F-4A2D-AB61-124C9A91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D9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4C5D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4C5D9A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5A4BD2"/>
    <w:pPr>
      <w:ind w:left="720"/>
      <w:contextualSpacing/>
    </w:pPr>
  </w:style>
  <w:style w:type="table" w:styleId="Tabelgril">
    <w:name w:val="Table Grid"/>
    <w:basedOn w:val="TabelNormal"/>
    <w:uiPriority w:val="39"/>
    <w:rsid w:val="00CD0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5D6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2011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dc:description/>
  <cp:lastModifiedBy>Adina Eliza</cp:lastModifiedBy>
  <cp:revision>100</cp:revision>
  <dcterms:created xsi:type="dcterms:W3CDTF">2020-03-03T11:20:00Z</dcterms:created>
  <dcterms:modified xsi:type="dcterms:W3CDTF">2023-03-13T06:36:00Z</dcterms:modified>
</cp:coreProperties>
</file>